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A0" w:rsidRPr="00DB5337" w:rsidRDefault="00973A58" w:rsidP="002A5FA0">
      <w:pPr>
        <w:jc w:val="center"/>
        <w:outlineLvl w:val="0"/>
        <w:rPr>
          <w:rFonts w:ascii="Times New Roman" w:hAnsi="Times New Roman"/>
          <w:b/>
          <w:color w:val="FF0000"/>
          <w:sz w:val="72"/>
          <w:szCs w:val="72"/>
        </w:rPr>
      </w:pPr>
      <w:r w:rsidRPr="00DB5337">
        <w:rPr>
          <w:rFonts w:ascii="Times New Roman" w:hAnsi="Times New Roman"/>
          <w:b/>
          <w:color w:val="FF0000"/>
          <w:sz w:val="72"/>
          <w:szCs w:val="72"/>
        </w:rPr>
        <w:t>Attention</w:t>
      </w:r>
    </w:p>
    <w:p w:rsidR="002A5FA0" w:rsidRDefault="002A5FA0" w:rsidP="00F635BB">
      <w:pPr>
        <w:ind w:firstLine="720"/>
        <w:rPr>
          <w:rFonts w:ascii="Times New Roman" w:hAnsi="Times New Roman"/>
          <w:b/>
          <w:sz w:val="36"/>
          <w:szCs w:val="36"/>
        </w:rPr>
      </w:pPr>
      <w:r w:rsidRPr="00DB5337">
        <w:rPr>
          <w:rFonts w:ascii="Times New Roman" w:hAnsi="Times New Roman"/>
          <w:b/>
          <w:sz w:val="36"/>
          <w:szCs w:val="36"/>
        </w:rPr>
        <w:t>This document is a wo</w:t>
      </w:r>
      <w:r w:rsidR="006C146C" w:rsidRPr="00DB5337">
        <w:rPr>
          <w:rFonts w:ascii="Times New Roman" w:hAnsi="Times New Roman"/>
          <w:b/>
          <w:sz w:val="36"/>
          <w:szCs w:val="36"/>
        </w:rPr>
        <w:t>rking copy of</w:t>
      </w:r>
      <w:r w:rsidRPr="00DB5337">
        <w:rPr>
          <w:rFonts w:ascii="Times New Roman" w:hAnsi="Times New Roman"/>
          <w:b/>
          <w:sz w:val="36"/>
          <w:szCs w:val="36"/>
        </w:rPr>
        <w:t xml:space="preserve"> the Cape Cod Village Club By</w:t>
      </w:r>
      <w:r w:rsidR="006C146C" w:rsidRPr="00DB5337">
        <w:rPr>
          <w:rFonts w:ascii="Times New Roman" w:hAnsi="Times New Roman"/>
          <w:b/>
          <w:sz w:val="36"/>
          <w:szCs w:val="36"/>
        </w:rPr>
        <w:t>laws.</w:t>
      </w:r>
      <w:r w:rsidR="00F635BB" w:rsidRPr="00DB5337">
        <w:rPr>
          <w:rFonts w:ascii="Times New Roman" w:hAnsi="Times New Roman"/>
          <w:b/>
          <w:sz w:val="36"/>
          <w:szCs w:val="36"/>
        </w:rPr>
        <w:t xml:space="preserve"> </w:t>
      </w:r>
      <w:r w:rsidR="00CA2ECD">
        <w:rPr>
          <w:rFonts w:ascii="Times New Roman" w:hAnsi="Times New Roman"/>
          <w:b/>
          <w:sz w:val="36"/>
          <w:szCs w:val="36"/>
        </w:rPr>
        <w:t xml:space="preserve"> </w:t>
      </w:r>
      <w:r w:rsidRPr="00DB5337">
        <w:rPr>
          <w:rFonts w:ascii="Times New Roman" w:hAnsi="Times New Roman"/>
          <w:b/>
          <w:sz w:val="36"/>
          <w:szCs w:val="36"/>
        </w:rPr>
        <w:t xml:space="preserve">Below, the left-hand column contains the current (2015) version of these articles. </w:t>
      </w:r>
      <w:r w:rsidR="00CA2ECD">
        <w:rPr>
          <w:rFonts w:ascii="Times New Roman" w:hAnsi="Times New Roman"/>
          <w:b/>
          <w:sz w:val="36"/>
          <w:szCs w:val="36"/>
        </w:rPr>
        <w:t xml:space="preserve"> </w:t>
      </w:r>
      <w:r w:rsidRPr="00DB5337">
        <w:rPr>
          <w:rFonts w:ascii="Times New Roman" w:hAnsi="Times New Roman"/>
          <w:b/>
          <w:sz w:val="36"/>
          <w:szCs w:val="36"/>
        </w:rPr>
        <w:t xml:space="preserve">The right-hand column contains a draft of the proposed changes. </w:t>
      </w:r>
    </w:p>
    <w:p w:rsidR="00CA2ECD" w:rsidRPr="00DB5337" w:rsidRDefault="00CA2ECD" w:rsidP="00F635BB">
      <w:pPr>
        <w:ind w:firstLine="720"/>
        <w:rPr>
          <w:rFonts w:ascii="Times New Roman" w:hAnsi="Times New Roman"/>
          <w:b/>
          <w:sz w:val="36"/>
          <w:szCs w:val="36"/>
        </w:rPr>
      </w:pPr>
    </w:p>
    <w:p w:rsidR="0055066D" w:rsidRDefault="002A5FA0" w:rsidP="002A5FA0">
      <w:pPr>
        <w:ind w:firstLine="720"/>
        <w:rPr>
          <w:rFonts w:ascii="Times New Roman" w:hAnsi="Times New Roman"/>
          <w:b/>
          <w:sz w:val="36"/>
          <w:szCs w:val="36"/>
        </w:rPr>
      </w:pPr>
      <w:r w:rsidRPr="00DB5337">
        <w:rPr>
          <w:rFonts w:ascii="Times New Roman" w:hAnsi="Times New Roman"/>
          <w:b/>
          <w:sz w:val="36"/>
          <w:szCs w:val="36"/>
        </w:rPr>
        <w:t xml:space="preserve">Proposed changes are in </w:t>
      </w:r>
      <w:r w:rsidRPr="00DB5337">
        <w:rPr>
          <w:rFonts w:ascii="Times New Roman" w:hAnsi="Times New Roman"/>
          <w:b/>
          <w:color w:val="FF0000"/>
          <w:sz w:val="36"/>
          <w:szCs w:val="36"/>
        </w:rPr>
        <w:t>RED</w:t>
      </w:r>
      <w:r w:rsidRPr="00DB5337">
        <w:rPr>
          <w:rFonts w:ascii="Times New Roman" w:hAnsi="Times New Roman"/>
          <w:b/>
          <w:sz w:val="36"/>
          <w:szCs w:val="36"/>
        </w:rPr>
        <w:t xml:space="preserve">. </w:t>
      </w:r>
      <w:r w:rsidR="00CA2ECD">
        <w:rPr>
          <w:rFonts w:ascii="Times New Roman" w:hAnsi="Times New Roman"/>
          <w:b/>
          <w:sz w:val="36"/>
          <w:szCs w:val="36"/>
        </w:rPr>
        <w:t xml:space="preserve"> </w:t>
      </w:r>
      <w:r w:rsidRPr="00DB5337">
        <w:rPr>
          <w:rFonts w:ascii="Times New Roman" w:hAnsi="Times New Roman"/>
          <w:b/>
          <w:sz w:val="36"/>
          <w:szCs w:val="36"/>
        </w:rPr>
        <w:t xml:space="preserve">Comments and questions are </w:t>
      </w:r>
      <w:r w:rsidR="00007909" w:rsidRPr="00DB5337">
        <w:rPr>
          <w:rFonts w:ascii="Times New Roman" w:hAnsi="Times New Roman"/>
          <w:b/>
          <w:sz w:val="36"/>
          <w:szCs w:val="36"/>
        </w:rPr>
        <w:t>in the column furthest to the right</w:t>
      </w:r>
      <w:r w:rsidRPr="00DB5337">
        <w:rPr>
          <w:rFonts w:ascii="Times New Roman" w:hAnsi="Times New Roman"/>
          <w:b/>
          <w:sz w:val="36"/>
          <w:szCs w:val="36"/>
        </w:rPr>
        <w:t xml:space="preserve">. </w:t>
      </w:r>
      <w:r w:rsidR="00CA2ECD">
        <w:rPr>
          <w:rFonts w:ascii="Times New Roman" w:hAnsi="Times New Roman"/>
          <w:b/>
          <w:sz w:val="36"/>
          <w:szCs w:val="36"/>
        </w:rPr>
        <w:t xml:space="preserve"> </w:t>
      </w:r>
      <w:r w:rsidR="001246D2" w:rsidRPr="00DB5337">
        <w:rPr>
          <w:rFonts w:ascii="Times New Roman" w:hAnsi="Times New Roman"/>
          <w:b/>
          <w:sz w:val="36"/>
          <w:szCs w:val="36"/>
        </w:rPr>
        <w:t xml:space="preserve">Please </w:t>
      </w:r>
      <w:r w:rsidR="003029EC">
        <w:rPr>
          <w:rFonts w:ascii="Times New Roman" w:hAnsi="Times New Roman"/>
          <w:b/>
          <w:sz w:val="36"/>
          <w:szCs w:val="36"/>
        </w:rPr>
        <w:t xml:space="preserve">utilize the comment functionality to ask questions or propose changes. </w:t>
      </w:r>
      <w:r w:rsidR="00CA2ECD">
        <w:rPr>
          <w:rFonts w:ascii="Times New Roman" w:hAnsi="Times New Roman"/>
          <w:b/>
          <w:sz w:val="36"/>
          <w:szCs w:val="36"/>
        </w:rPr>
        <w:t xml:space="preserve"> </w:t>
      </w:r>
      <w:r w:rsidR="002604EB">
        <w:rPr>
          <w:rFonts w:ascii="Times New Roman" w:hAnsi="Times New Roman"/>
          <w:b/>
          <w:sz w:val="36"/>
          <w:szCs w:val="36"/>
        </w:rPr>
        <w:t xml:space="preserve">Please </w:t>
      </w:r>
      <w:r w:rsidR="003029EC">
        <w:rPr>
          <w:rFonts w:ascii="Times New Roman" w:hAnsi="Times New Roman"/>
          <w:b/>
          <w:sz w:val="36"/>
          <w:szCs w:val="36"/>
        </w:rPr>
        <w:t xml:space="preserve">DO NOT </w:t>
      </w:r>
      <w:proofErr w:type="gramStart"/>
      <w:r w:rsidR="003029EC">
        <w:rPr>
          <w:rFonts w:ascii="Times New Roman" w:hAnsi="Times New Roman"/>
          <w:b/>
          <w:sz w:val="36"/>
          <w:szCs w:val="36"/>
        </w:rPr>
        <w:t>alter</w:t>
      </w:r>
      <w:proofErr w:type="gramEnd"/>
      <w:r w:rsidR="003029EC">
        <w:rPr>
          <w:rFonts w:ascii="Times New Roman" w:hAnsi="Times New Roman"/>
          <w:b/>
          <w:sz w:val="36"/>
          <w:szCs w:val="36"/>
        </w:rPr>
        <w:t xml:space="preserve"> the text of the original or proposed bylaws.</w:t>
      </w:r>
      <w:r w:rsidR="001246D2" w:rsidRPr="00DB5337">
        <w:rPr>
          <w:rFonts w:ascii="Times New Roman" w:hAnsi="Times New Roman"/>
          <w:b/>
          <w:sz w:val="36"/>
          <w:szCs w:val="36"/>
        </w:rPr>
        <w:t xml:space="preserve"> </w:t>
      </w:r>
      <w:r w:rsidR="00CA2ECD">
        <w:rPr>
          <w:rFonts w:ascii="Times New Roman" w:hAnsi="Times New Roman"/>
          <w:b/>
          <w:sz w:val="36"/>
          <w:szCs w:val="36"/>
        </w:rPr>
        <w:t xml:space="preserve"> </w:t>
      </w:r>
      <w:r w:rsidRPr="00DB5337">
        <w:rPr>
          <w:rFonts w:ascii="Times New Roman" w:hAnsi="Times New Roman"/>
          <w:b/>
          <w:sz w:val="36"/>
          <w:szCs w:val="36"/>
        </w:rPr>
        <w:t xml:space="preserve">Instructions on how to make comments of your own </w:t>
      </w:r>
      <w:proofErr w:type="gramStart"/>
      <w:r w:rsidR="00CA2ECD">
        <w:rPr>
          <w:rFonts w:ascii="Times New Roman" w:hAnsi="Times New Roman"/>
          <w:b/>
          <w:sz w:val="36"/>
          <w:szCs w:val="36"/>
        </w:rPr>
        <w:t>may</w:t>
      </w:r>
      <w:r w:rsidRPr="00DB5337">
        <w:rPr>
          <w:rFonts w:ascii="Times New Roman" w:hAnsi="Times New Roman"/>
          <w:b/>
          <w:sz w:val="36"/>
          <w:szCs w:val="36"/>
        </w:rPr>
        <w:t xml:space="preserve"> be found</w:t>
      </w:r>
      <w:proofErr w:type="gramEnd"/>
      <w:r w:rsidRPr="00DB5337">
        <w:rPr>
          <w:rFonts w:ascii="Times New Roman" w:hAnsi="Times New Roman"/>
          <w:b/>
          <w:sz w:val="36"/>
          <w:szCs w:val="36"/>
        </w:rPr>
        <w:t xml:space="preserve"> in the </w:t>
      </w:r>
      <w:r w:rsidR="0055066D" w:rsidRPr="00DB5337">
        <w:rPr>
          <w:rFonts w:ascii="Times New Roman" w:hAnsi="Times New Roman"/>
          <w:b/>
          <w:sz w:val="36"/>
          <w:szCs w:val="36"/>
        </w:rPr>
        <w:t>first comment on the next page.</w:t>
      </w:r>
    </w:p>
    <w:p w:rsidR="00CA2ECD" w:rsidRPr="00DB5337" w:rsidRDefault="00CA2ECD" w:rsidP="002A5FA0">
      <w:pPr>
        <w:ind w:firstLine="720"/>
        <w:rPr>
          <w:rFonts w:ascii="Times New Roman" w:hAnsi="Times New Roman"/>
          <w:b/>
          <w:sz w:val="36"/>
          <w:szCs w:val="36"/>
        </w:rPr>
      </w:pPr>
    </w:p>
    <w:p w:rsidR="002A5FA0" w:rsidRPr="00DB5337" w:rsidRDefault="002A5FA0" w:rsidP="002A5FA0">
      <w:pPr>
        <w:ind w:firstLine="720"/>
        <w:rPr>
          <w:rFonts w:ascii="Times New Roman" w:hAnsi="Times New Roman"/>
          <w:b/>
          <w:sz w:val="36"/>
          <w:szCs w:val="36"/>
        </w:rPr>
      </w:pPr>
      <w:r w:rsidRPr="00DB5337">
        <w:rPr>
          <w:rFonts w:ascii="Times New Roman" w:hAnsi="Times New Roman"/>
          <w:b/>
          <w:sz w:val="36"/>
          <w:szCs w:val="36"/>
        </w:rPr>
        <w:t xml:space="preserve">You will also find that text </w:t>
      </w:r>
      <w:proofErr w:type="gramStart"/>
      <w:r w:rsidRPr="00DB5337">
        <w:rPr>
          <w:rFonts w:ascii="Times New Roman" w:hAnsi="Times New Roman"/>
          <w:b/>
          <w:sz w:val="36"/>
          <w:szCs w:val="36"/>
        </w:rPr>
        <w:t>has been formatted</w:t>
      </w:r>
      <w:proofErr w:type="gramEnd"/>
      <w:r w:rsidRPr="00DB5337">
        <w:rPr>
          <w:rFonts w:ascii="Times New Roman" w:hAnsi="Times New Roman"/>
          <w:b/>
          <w:sz w:val="36"/>
          <w:szCs w:val="36"/>
        </w:rPr>
        <w:t xml:space="preserve"> in order to align sections and subsections of both versions with each other. </w:t>
      </w:r>
      <w:r w:rsidR="00CA2ECD">
        <w:rPr>
          <w:rFonts w:ascii="Times New Roman" w:hAnsi="Times New Roman"/>
          <w:b/>
          <w:sz w:val="36"/>
          <w:szCs w:val="36"/>
        </w:rPr>
        <w:t xml:space="preserve"> </w:t>
      </w:r>
      <w:r w:rsidRPr="00DB5337">
        <w:rPr>
          <w:rFonts w:ascii="Times New Roman" w:hAnsi="Times New Roman"/>
          <w:b/>
          <w:sz w:val="36"/>
          <w:szCs w:val="36"/>
        </w:rPr>
        <w:t>Content begins on the next page.</w:t>
      </w: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DB5337" w:rsidP="00BC4586">
      <w:pPr>
        <w:tabs>
          <w:tab w:val="left" w:pos="540"/>
          <w:tab w:val="left" w:pos="2278"/>
        </w:tabs>
        <w:rPr>
          <w:rFonts w:ascii="Times New Roman" w:hAnsi="Times New Roman"/>
          <w:b/>
          <w:color w:val="FF0000"/>
        </w:rPr>
      </w:pPr>
      <w:r>
        <w:rPr>
          <w:rFonts w:ascii="Times New Roman" w:hAnsi="Times New Roman"/>
          <w:b/>
          <w:color w:val="FF0000"/>
        </w:rPr>
        <w:tab/>
      </w:r>
      <w:r w:rsidR="00BC4586">
        <w:rPr>
          <w:rFonts w:ascii="Times New Roman" w:hAnsi="Times New Roman"/>
          <w:b/>
          <w:color w:val="FF0000"/>
        </w:rPr>
        <w:tab/>
      </w: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3F74E4" w:rsidRPr="00DB5337" w:rsidRDefault="003F74E4">
      <w:pPr>
        <w:rPr>
          <w:rFonts w:ascii="Times New Roman" w:hAnsi="Times New Roman"/>
          <w:b/>
          <w:color w:val="FF0000"/>
        </w:rPr>
      </w:pPr>
    </w:p>
    <w:p w:rsidR="0023121F" w:rsidRPr="00DB5337" w:rsidRDefault="0023121F">
      <w:pPr>
        <w:rPr>
          <w:rFonts w:ascii="Times New Roman" w:hAnsi="Times New Roman"/>
          <w:b/>
          <w:color w:val="FF0000"/>
        </w:rPr>
        <w:sectPr w:rsidR="0023121F" w:rsidRPr="00DB5337" w:rsidSect="0040687E">
          <w:headerReference w:type="even" r:id="rId9"/>
          <w:headerReference w:type="default" r:id="rId10"/>
          <w:headerReference w:type="first" r:id="rId11"/>
          <w:pgSz w:w="12240" w:h="15840"/>
          <w:pgMar w:top="1440" w:right="1440" w:bottom="1440" w:left="1440" w:header="720" w:footer="720" w:gutter="0"/>
          <w:cols w:space="720"/>
          <w:docGrid w:linePitch="360"/>
        </w:sectPr>
      </w:pPr>
    </w:p>
    <w:tbl>
      <w:tblPr>
        <w:tblW w:w="12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7"/>
        <w:gridCol w:w="222"/>
        <w:gridCol w:w="6327"/>
      </w:tblGrid>
      <w:tr w:rsidR="00EA6A16" w:rsidRPr="00762361" w:rsidTr="00762361">
        <w:trPr>
          <w:trHeight w:val="9826"/>
        </w:trPr>
        <w:tc>
          <w:tcPr>
            <w:tcW w:w="2457" w:type="pct"/>
            <w:shd w:val="clear" w:color="auto" w:fill="auto"/>
          </w:tcPr>
          <w:p w:rsidR="00135F89" w:rsidRPr="00762361" w:rsidRDefault="00135F89" w:rsidP="00EA6A16">
            <w:pPr>
              <w:pStyle w:val="Body"/>
              <w:rPr>
                <w:rFonts w:ascii="Times New Roman" w:hAnsi="Times New Roman" w:cs="Times New Roman"/>
                <w:sz w:val="24"/>
                <w:szCs w:val="24"/>
              </w:rPr>
            </w:pPr>
          </w:p>
          <w:p w:rsidR="000E714D" w:rsidRPr="00762361" w:rsidRDefault="00A45A53" w:rsidP="00762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Times New Roman" w:hAnsi="Times New Roman"/>
                <w:sz w:val="32"/>
                <w:szCs w:val="32"/>
              </w:rPr>
            </w:pPr>
            <w:r w:rsidRPr="00762361">
              <w:rPr>
                <w:rFonts w:ascii="Times New Roman" w:hAnsi="Times New Roman"/>
                <w:sz w:val="32"/>
                <w:szCs w:val="32"/>
              </w:rPr>
              <w:t>By</w:t>
            </w:r>
            <w:r w:rsidR="007E6775" w:rsidRPr="00762361">
              <w:rPr>
                <w:rFonts w:ascii="Times New Roman" w:hAnsi="Times New Roman"/>
                <w:sz w:val="32"/>
                <w:szCs w:val="32"/>
              </w:rPr>
              <w:t>-</w:t>
            </w:r>
            <w:r w:rsidRPr="00762361">
              <w:rPr>
                <w:rFonts w:ascii="Times New Roman" w:hAnsi="Times New Roman"/>
                <w:sz w:val="32"/>
                <w:szCs w:val="32"/>
              </w:rPr>
              <w:t>laws</w:t>
            </w:r>
          </w:p>
          <w:p w:rsidR="000E714D" w:rsidRPr="00762361" w:rsidRDefault="000E714D" w:rsidP="00762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Times New Roman" w:hAnsi="Times New Roman"/>
                <w:sz w:val="32"/>
                <w:szCs w:val="32"/>
              </w:rPr>
            </w:pPr>
            <w:r w:rsidRPr="00762361">
              <w:rPr>
                <w:rFonts w:ascii="Times New Roman" w:hAnsi="Times New Roman"/>
                <w:sz w:val="32"/>
                <w:szCs w:val="32"/>
              </w:rPr>
              <w:t>of</w:t>
            </w:r>
          </w:p>
          <w:p w:rsidR="000E714D" w:rsidRPr="00762361" w:rsidRDefault="00A45A53" w:rsidP="00762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Times New Roman" w:hAnsi="Times New Roman"/>
                <w:sz w:val="32"/>
                <w:szCs w:val="32"/>
              </w:rPr>
            </w:pPr>
            <w:r w:rsidRPr="00762361">
              <w:rPr>
                <w:rFonts w:ascii="Times New Roman" w:hAnsi="Times New Roman"/>
                <w:sz w:val="32"/>
                <w:szCs w:val="32"/>
              </w:rPr>
              <w:t>Cape Cod Village Club, Inc</w:t>
            </w:r>
            <w:r w:rsidR="000E714D" w:rsidRPr="00762361">
              <w:rPr>
                <w:rFonts w:ascii="Times New Roman" w:hAnsi="Times New Roman"/>
                <w:sz w:val="32"/>
                <w:szCs w:val="32"/>
              </w:rPr>
              <w:t>.</w:t>
            </w:r>
          </w:p>
          <w:p w:rsidR="000E714D" w:rsidRPr="00762361" w:rsidRDefault="000E714D" w:rsidP="00762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rPr>
                <w:rFonts w:ascii="Times New Roman" w:hAnsi="Times New Roman"/>
              </w:rPr>
            </w:pPr>
          </w:p>
          <w:p w:rsidR="00BB22B9" w:rsidRPr="00762361" w:rsidRDefault="000E714D" w:rsidP="00762361">
            <w:pPr>
              <w:tabs>
                <w:tab w:val="left" w:pos="0"/>
                <w:tab w:val="left" w:pos="18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592"/>
                <w:tab w:val="left" w:pos="2880"/>
                <w:tab w:val="left" w:pos="3600"/>
              </w:tabs>
              <w:ind w:left="180"/>
              <w:jc w:val="both"/>
              <w:outlineLvl w:val="0"/>
              <w:rPr>
                <w:rFonts w:ascii="Times New Roman" w:hAnsi="Times New Roman"/>
              </w:rPr>
            </w:pPr>
            <w:r w:rsidRPr="00762361">
              <w:rPr>
                <w:rFonts w:ascii="Times New Roman" w:hAnsi="Times New Roman"/>
              </w:rPr>
              <w:t xml:space="preserve">A Not-For-Profit Corporation organized under the laws of the State of New York, adopted by the membership at the meeting of the Corporation </w:t>
            </w:r>
            <w:r w:rsidRPr="00762361">
              <w:rPr>
                <w:rFonts w:ascii="Times New Roman" w:hAnsi="Times New Roman"/>
                <w:color w:val="000000"/>
              </w:rPr>
              <w:t>September 5, 2015</w:t>
            </w:r>
            <w:r w:rsidRPr="00762361">
              <w:rPr>
                <w:rFonts w:ascii="Times New Roman" w:hAnsi="Times New Roman"/>
              </w:rPr>
              <w:t xml:space="preserve"> </w:t>
            </w:r>
          </w:p>
          <w:p w:rsidR="00BB22B9" w:rsidRPr="00762361" w:rsidRDefault="00BB22B9"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 </w:t>
            </w:r>
          </w:p>
          <w:p w:rsidR="00AA7673" w:rsidRPr="00762361" w:rsidRDefault="00AA7673" w:rsidP="000E714D">
            <w:pPr>
              <w:pStyle w:val="Body"/>
              <w:rPr>
                <w:rFonts w:ascii="Times New Roman" w:hAnsi="Times New Roman" w:cs="Times New Roman"/>
                <w:sz w:val="24"/>
                <w:szCs w:val="24"/>
              </w:rPr>
            </w:pPr>
          </w:p>
          <w:p w:rsidR="00ED5F64" w:rsidRPr="00762361" w:rsidRDefault="00ED5F64" w:rsidP="000E714D">
            <w:pPr>
              <w:pStyle w:val="Body"/>
              <w:rPr>
                <w:rFonts w:ascii="Times New Roman" w:hAnsi="Times New Roman" w:cs="Times New Roman"/>
                <w:sz w:val="24"/>
                <w:szCs w:val="24"/>
              </w:rPr>
            </w:pPr>
          </w:p>
          <w:p w:rsidR="00AA7673" w:rsidRPr="00762361" w:rsidRDefault="00AA7673" w:rsidP="000E714D">
            <w:pPr>
              <w:pStyle w:val="Body"/>
              <w:rPr>
                <w:rFonts w:ascii="Times New Roman" w:hAnsi="Times New Roman" w:cs="Times New Roman"/>
                <w:sz w:val="24"/>
                <w:szCs w:val="24"/>
              </w:rPr>
            </w:pPr>
          </w:p>
          <w:p w:rsidR="00AA7673" w:rsidRPr="00762361" w:rsidRDefault="00AA7673" w:rsidP="000E714D">
            <w:pPr>
              <w:pStyle w:val="Body"/>
              <w:rPr>
                <w:rFonts w:ascii="Times New Roman" w:hAnsi="Times New Roman" w:cs="Times New Roman"/>
                <w:sz w:val="24"/>
                <w:szCs w:val="24"/>
              </w:rPr>
            </w:pP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Purpose of the Corporation</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1.3.</w:t>
            </w:r>
            <w:proofErr w:type="gramEnd"/>
            <w:r w:rsidRPr="00762361">
              <w:rPr>
                <w:rFonts w:ascii="Times New Roman" w:hAnsi="Times New Roman" w:cs="Times New Roman"/>
                <w:sz w:val="24"/>
                <w:szCs w:val="24"/>
              </w:rPr>
              <w:tab/>
              <w:t>The purpose of the corporation shall be:</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A.</w:t>
            </w:r>
            <w:r w:rsidRPr="00762361">
              <w:rPr>
                <w:rFonts w:ascii="Times New Roman" w:hAnsi="Times New Roman" w:cs="Times New Roman"/>
                <w:sz w:val="24"/>
                <w:szCs w:val="24"/>
              </w:rPr>
              <w:tab/>
              <w:t>To provide a non-profit recreational residential community, consisting of thirty two (32) single family residences, having community access and certain rights as follows:</w:t>
            </w:r>
          </w:p>
          <w:p w:rsidR="00E44AA2" w:rsidRDefault="00E44AA2" w:rsidP="000E714D">
            <w:pPr>
              <w:pStyle w:val="Body"/>
              <w:rPr>
                <w:rFonts w:ascii="Times New Roman" w:hAnsi="Times New Roman" w:cs="Times New Roman"/>
                <w:sz w:val="24"/>
                <w:szCs w:val="24"/>
              </w:rPr>
            </w:pPr>
          </w:p>
          <w:p w:rsidR="00BA346C" w:rsidRPr="00762361" w:rsidRDefault="00BA346C" w:rsidP="000E714D">
            <w:pPr>
              <w:pStyle w:val="Body"/>
              <w:rPr>
                <w:rFonts w:ascii="Times New Roman" w:hAnsi="Times New Roman" w:cs="Times New Roman"/>
                <w:sz w:val="24"/>
                <w:szCs w:val="24"/>
              </w:rPr>
            </w:pPr>
          </w:p>
          <w:p w:rsidR="000E714D" w:rsidRPr="00762361" w:rsidRDefault="000E714D" w:rsidP="00762361">
            <w:pPr>
              <w:pStyle w:val="Body"/>
              <w:ind w:left="630" w:hanging="270"/>
              <w:rPr>
                <w:rFonts w:ascii="Times New Roman" w:hAnsi="Times New Roman" w:cs="Times New Roman"/>
                <w:sz w:val="24"/>
                <w:szCs w:val="24"/>
              </w:rPr>
            </w:pPr>
            <w:r w:rsidRPr="00762361">
              <w:rPr>
                <w:rFonts w:ascii="Times New Roman" w:hAnsi="Times New Roman" w:cs="Times New Roman"/>
                <w:sz w:val="24"/>
                <w:szCs w:val="24"/>
              </w:rPr>
              <w:t>(1)</w:t>
            </w:r>
            <w:r w:rsidRPr="00762361">
              <w:rPr>
                <w:rFonts w:ascii="Times New Roman" w:hAnsi="Times New Roman" w:cs="Times New Roman"/>
                <w:sz w:val="24"/>
                <w:szCs w:val="24"/>
              </w:rPr>
              <w:tab/>
              <w:t>To use the Association’s Beach Areas.</w:t>
            </w:r>
          </w:p>
          <w:p w:rsidR="000E714D" w:rsidRPr="00762361" w:rsidRDefault="000E714D" w:rsidP="00762361">
            <w:pPr>
              <w:pStyle w:val="Body"/>
              <w:ind w:left="630" w:hanging="270"/>
              <w:rPr>
                <w:rFonts w:ascii="Times New Roman" w:hAnsi="Times New Roman" w:cs="Times New Roman"/>
                <w:sz w:val="24"/>
                <w:szCs w:val="24"/>
              </w:rPr>
            </w:pPr>
          </w:p>
          <w:p w:rsidR="000E714D" w:rsidRPr="00762361" w:rsidRDefault="000E714D" w:rsidP="00762361">
            <w:pPr>
              <w:pStyle w:val="Body"/>
              <w:ind w:left="630" w:hanging="270"/>
              <w:rPr>
                <w:rFonts w:ascii="Times New Roman" w:hAnsi="Times New Roman" w:cs="Times New Roman"/>
                <w:sz w:val="24"/>
                <w:szCs w:val="24"/>
              </w:rPr>
            </w:pPr>
            <w:proofErr w:type="gramStart"/>
            <w:r w:rsidRPr="00762361">
              <w:rPr>
                <w:rFonts w:ascii="Times New Roman" w:hAnsi="Times New Roman" w:cs="Times New Roman"/>
                <w:sz w:val="24"/>
                <w:szCs w:val="24"/>
              </w:rPr>
              <w:t>(2)</w:t>
            </w:r>
            <w:r w:rsidRPr="00762361">
              <w:rPr>
                <w:rFonts w:ascii="Times New Roman" w:hAnsi="Times New Roman" w:cs="Times New Roman"/>
                <w:sz w:val="24"/>
                <w:szCs w:val="24"/>
              </w:rPr>
              <w:tab/>
              <w:t>To use recreational areas and playgrounds in Cape Cod Village Club, Inc.</w:t>
            </w:r>
            <w:proofErr w:type="gramEnd"/>
          </w:p>
          <w:p w:rsidR="000E714D" w:rsidRPr="00762361" w:rsidRDefault="000E714D" w:rsidP="00762361">
            <w:pPr>
              <w:pStyle w:val="Body"/>
              <w:ind w:left="630" w:hanging="270"/>
              <w:rPr>
                <w:rFonts w:ascii="Times New Roman" w:hAnsi="Times New Roman" w:cs="Times New Roman"/>
                <w:sz w:val="24"/>
                <w:szCs w:val="24"/>
              </w:rPr>
            </w:pPr>
          </w:p>
          <w:p w:rsidR="000E714D" w:rsidRPr="00762361" w:rsidRDefault="000E714D" w:rsidP="00762361">
            <w:pPr>
              <w:pStyle w:val="Body"/>
              <w:ind w:left="630" w:hanging="270"/>
              <w:rPr>
                <w:rFonts w:ascii="Times New Roman" w:hAnsi="Times New Roman" w:cs="Times New Roman"/>
                <w:sz w:val="24"/>
                <w:szCs w:val="24"/>
              </w:rPr>
            </w:pPr>
            <w:proofErr w:type="gramStart"/>
            <w:r w:rsidRPr="00762361">
              <w:rPr>
                <w:rFonts w:ascii="Times New Roman" w:hAnsi="Times New Roman" w:cs="Times New Roman"/>
                <w:sz w:val="24"/>
                <w:szCs w:val="24"/>
              </w:rPr>
              <w:t>(3)</w:t>
            </w:r>
            <w:r w:rsidRPr="00762361">
              <w:rPr>
                <w:rFonts w:ascii="Times New Roman" w:hAnsi="Times New Roman" w:cs="Times New Roman"/>
                <w:sz w:val="24"/>
                <w:szCs w:val="24"/>
              </w:rPr>
              <w:tab/>
              <w:t>To use the Club House.</w:t>
            </w:r>
            <w:proofErr w:type="gramEnd"/>
          </w:p>
          <w:p w:rsidR="000E714D" w:rsidRPr="00762361" w:rsidRDefault="000E714D" w:rsidP="00762361">
            <w:pPr>
              <w:pStyle w:val="Body"/>
              <w:ind w:left="630" w:hanging="270"/>
              <w:rPr>
                <w:rFonts w:ascii="Times New Roman" w:hAnsi="Times New Roman" w:cs="Times New Roman"/>
                <w:sz w:val="24"/>
                <w:szCs w:val="24"/>
              </w:rPr>
            </w:pPr>
          </w:p>
          <w:p w:rsidR="000E714D" w:rsidRPr="00762361" w:rsidRDefault="000E714D" w:rsidP="00762361">
            <w:pPr>
              <w:pStyle w:val="Body"/>
              <w:ind w:left="630" w:hanging="270"/>
              <w:rPr>
                <w:rFonts w:ascii="Times New Roman" w:hAnsi="Times New Roman" w:cs="Times New Roman"/>
                <w:sz w:val="24"/>
                <w:szCs w:val="24"/>
              </w:rPr>
            </w:pPr>
            <w:r w:rsidRPr="00762361">
              <w:rPr>
                <w:rFonts w:ascii="Times New Roman" w:hAnsi="Times New Roman" w:cs="Times New Roman"/>
                <w:sz w:val="24"/>
                <w:szCs w:val="24"/>
              </w:rPr>
              <w:t>(4)</w:t>
            </w:r>
            <w:r w:rsidRPr="00762361">
              <w:rPr>
                <w:rFonts w:ascii="Times New Roman" w:hAnsi="Times New Roman" w:cs="Times New Roman"/>
                <w:sz w:val="24"/>
                <w:szCs w:val="24"/>
              </w:rPr>
              <w:tab/>
              <w:t>To use the boat docks and swim platforms owned by the Corporation.</w:t>
            </w: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lastRenderedPageBreak/>
              <w:t>B.</w:t>
            </w:r>
            <w:r w:rsidRPr="00762361">
              <w:rPr>
                <w:rFonts w:ascii="Times New Roman" w:hAnsi="Times New Roman" w:cs="Times New Roman"/>
                <w:sz w:val="24"/>
                <w:szCs w:val="24"/>
              </w:rPr>
              <w:tab/>
              <w:t>To purchase, hold and maintain in good condition all corporate property.</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C.</w:t>
            </w:r>
            <w:r w:rsidRPr="00762361">
              <w:rPr>
                <w:rFonts w:ascii="Times New Roman" w:hAnsi="Times New Roman" w:cs="Times New Roman"/>
                <w:sz w:val="24"/>
                <w:szCs w:val="24"/>
              </w:rPr>
              <w:tab/>
              <w:t xml:space="preserve">To maintain the water supply system in proper operating condition for the use of members for a period commencing weather permitting, Mid-May and ending Mid-October, or later at the discretion of the Board of Directors.  The Corporation must have available a person qualified to operate the water system as required </w:t>
            </w:r>
            <w:r w:rsidR="00114334" w:rsidRPr="00762361">
              <w:rPr>
                <w:rFonts w:ascii="Times New Roman" w:hAnsi="Times New Roman" w:cs="Times New Roman"/>
                <w:sz w:val="24"/>
                <w:szCs w:val="24"/>
              </w:rPr>
              <w:t>by</w:t>
            </w:r>
            <w:r w:rsidR="005C5FB7" w:rsidRPr="00762361">
              <w:rPr>
                <w:rFonts w:ascii="Times New Roman" w:hAnsi="Times New Roman" w:cs="Times New Roman"/>
                <w:sz w:val="24"/>
                <w:szCs w:val="24"/>
              </w:rPr>
              <w:t xml:space="preserve"> </w:t>
            </w:r>
            <w:r w:rsidR="00114334" w:rsidRPr="00762361">
              <w:rPr>
                <w:rFonts w:ascii="Times New Roman" w:hAnsi="Times New Roman" w:cs="Times New Roman"/>
                <w:sz w:val="24"/>
                <w:szCs w:val="24"/>
              </w:rPr>
              <w:t>law</w:t>
            </w:r>
            <w:r w:rsidRPr="00762361">
              <w:rPr>
                <w:rFonts w:ascii="Times New Roman" w:hAnsi="Times New Roman" w:cs="Times New Roman"/>
                <w:sz w:val="24"/>
                <w:szCs w:val="24"/>
              </w:rPr>
              <w:t>.</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D.</w:t>
            </w:r>
            <w:r w:rsidRPr="00762361">
              <w:rPr>
                <w:rFonts w:ascii="Times New Roman" w:hAnsi="Times New Roman" w:cs="Times New Roman"/>
                <w:sz w:val="24"/>
                <w:szCs w:val="24"/>
              </w:rPr>
              <w:tab/>
              <w:t>To establish, impose and enforce regulations with respect to the use of all corporate facilities.</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E.</w:t>
            </w:r>
            <w:r w:rsidRPr="00762361">
              <w:rPr>
                <w:rFonts w:ascii="Times New Roman" w:hAnsi="Times New Roman" w:cs="Times New Roman"/>
                <w:sz w:val="24"/>
                <w:szCs w:val="24"/>
              </w:rPr>
              <w:tab/>
              <w:t>To cooperate with the Lake George Park Commission, the New York State Department of Environmental Conservation and the State of New York and other state and local agencies for the preservation of the waters of Lake George and the lands and waterways adjoining the same.</w:t>
            </w:r>
          </w:p>
          <w:p w:rsidR="00E139FD" w:rsidRPr="00762361" w:rsidRDefault="00E139F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F.</w:t>
            </w:r>
            <w:r w:rsidRPr="00762361">
              <w:rPr>
                <w:rFonts w:ascii="Times New Roman" w:hAnsi="Times New Roman" w:cs="Times New Roman"/>
                <w:sz w:val="24"/>
                <w:szCs w:val="24"/>
              </w:rPr>
              <w:tab/>
              <w:t>To operate Cape Cod Village Club, Inc., in accordance with the laws of the State of New York and the Town of Hague, especially with respect to the water system and sanitary facilities.</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proofErr w:type="gramStart"/>
            <w:r w:rsidRPr="00762361">
              <w:rPr>
                <w:rFonts w:ascii="Times New Roman" w:hAnsi="Times New Roman" w:cs="Times New Roman"/>
                <w:sz w:val="24"/>
                <w:szCs w:val="24"/>
              </w:rPr>
              <w:t>G.</w:t>
            </w:r>
            <w:r w:rsidRPr="00762361">
              <w:rPr>
                <w:rFonts w:ascii="Times New Roman" w:hAnsi="Times New Roman" w:cs="Times New Roman"/>
                <w:sz w:val="24"/>
                <w:szCs w:val="24"/>
              </w:rPr>
              <w:tab/>
              <w:t>To promote cooperation among owners in Cape Cod Village Club, Inc.</w:t>
            </w:r>
            <w:proofErr w:type="gramEnd"/>
          </w:p>
          <w:p w:rsidR="00A45A53" w:rsidRPr="00762361" w:rsidRDefault="00A45A53" w:rsidP="00762361">
            <w:pPr>
              <w:pStyle w:val="Body"/>
              <w:ind w:left="360" w:hanging="360"/>
              <w:rPr>
                <w:rFonts w:ascii="Times New Roman" w:hAnsi="Times New Roman" w:cs="Times New Roman"/>
                <w:sz w:val="24"/>
                <w:szCs w:val="24"/>
              </w:rPr>
            </w:pPr>
          </w:p>
          <w:p w:rsidR="003D6EB2" w:rsidRDefault="003D6EB2" w:rsidP="00762361">
            <w:pPr>
              <w:pStyle w:val="Body"/>
              <w:ind w:left="360" w:hanging="360"/>
              <w:rPr>
                <w:rFonts w:ascii="Times New Roman" w:hAnsi="Times New Roman" w:cs="Times New Roman"/>
                <w:sz w:val="24"/>
                <w:szCs w:val="24"/>
              </w:rPr>
            </w:pPr>
          </w:p>
          <w:p w:rsidR="003D1370" w:rsidRDefault="003D1370" w:rsidP="00762361">
            <w:pPr>
              <w:pStyle w:val="Body"/>
              <w:ind w:left="360" w:hanging="360"/>
              <w:rPr>
                <w:rFonts w:ascii="Times New Roman" w:hAnsi="Times New Roman" w:cs="Times New Roman"/>
                <w:sz w:val="24"/>
                <w:szCs w:val="24"/>
              </w:rPr>
            </w:pPr>
          </w:p>
          <w:p w:rsidR="00BA346C" w:rsidRPr="00762361" w:rsidRDefault="00BA346C" w:rsidP="00762361">
            <w:pPr>
              <w:pStyle w:val="Body"/>
              <w:ind w:left="360" w:hanging="360"/>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 </w:t>
            </w: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lastRenderedPageBreak/>
              <w:t>ARTICLE VII</w:t>
            </w:r>
          </w:p>
          <w:p w:rsidR="000E714D" w:rsidRPr="00762361" w:rsidRDefault="000E714D" w:rsidP="00762361">
            <w:pPr>
              <w:pStyle w:val="Body"/>
              <w:jc w:val="center"/>
              <w:rPr>
                <w:rFonts w:ascii="Times New Roman" w:hAnsi="Times New Roman" w:cs="Times New Roman"/>
                <w:sz w:val="24"/>
                <w:szCs w:val="24"/>
                <w:u w:val="single"/>
              </w:rPr>
            </w:pPr>
          </w:p>
          <w:p w:rsidR="000E714D" w:rsidRPr="00762361" w:rsidRDefault="002D4146"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Duties and Power of The Board o</w:t>
            </w:r>
            <w:r w:rsidR="000E714D" w:rsidRPr="00762361">
              <w:rPr>
                <w:rFonts w:ascii="Times New Roman" w:hAnsi="Times New Roman" w:cs="Times New Roman"/>
                <w:sz w:val="24"/>
                <w:szCs w:val="24"/>
                <w:u w:val="single"/>
              </w:rPr>
              <w:t>f Directors</w:t>
            </w:r>
          </w:p>
          <w:p w:rsidR="000E714D" w:rsidRPr="00762361" w:rsidRDefault="000E714D" w:rsidP="000E714D">
            <w:pPr>
              <w:pStyle w:val="Body"/>
              <w:rPr>
                <w:rFonts w:ascii="Times New Roman" w:hAnsi="Times New Roman" w:cs="Times New Roman"/>
                <w:sz w:val="24"/>
                <w:szCs w:val="24"/>
              </w:rPr>
            </w:pPr>
          </w:p>
          <w:p w:rsidR="00451AA0" w:rsidRPr="00762361" w:rsidRDefault="00451AA0"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7.1.</w:t>
            </w:r>
            <w:proofErr w:type="gramEnd"/>
          </w:p>
          <w:p w:rsidR="00451AA0" w:rsidRPr="00762361" w:rsidRDefault="00451AA0"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The Board of Directors shall have general charge and management of the affairs, funds and property of the </w:t>
            </w:r>
            <w:proofErr w:type="gramStart"/>
            <w:r w:rsidRPr="00762361">
              <w:rPr>
                <w:rFonts w:ascii="Times New Roman" w:hAnsi="Times New Roman" w:cs="Times New Roman"/>
                <w:sz w:val="24"/>
                <w:szCs w:val="24"/>
              </w:rPr>
              <w:t>Corporation,</w:t>
            </w:r>
            <w:proofErr w:type="gramEnd"/>
            <w:r w:rsidRPr="00762361">
              <w:rPr>
                <w:rFonts w:ascii="Times New Roman" w:hAnsi="Times New Roman" w:cs="Times New Roman"/>
                <w:sz w:val="24"/>
                <w:szCs w:val="24"/>
              </w:rPr>
              <w:t xml:space="preserve"> and it shall carry out the purposes of the Corporation according to the Certificate of Incorporation and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 xml:space="preserve">s. Board members are required to act in good faith and in the best interest of all members, to determine whether the conduct of any member violates the rules and regulations of the Corporation and to fix the penalty for such misconduct or any violation of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 or Rules and Regulations as defined in Section 7.3 set forth below.</w:t>
            </w:r>
          </w:p>
          <w:p w:rsidR="000E714D" w:rsidRPr="00762361" w:rsidRDefault="000E714D" w:rsidP="000E714D">
            <w:pPr>
              <w:pStyle w:val="Body"/>
              <w:rPr>
                <w:rFonts w:ascii="Times New Roman" w:hAnsi="Times New Roman" w:cs="Times New Roman"/>
                <w:sz w:val="24"/>
                <w:szCs w:val="24"/>
              </w:rPr>
            </w:pPr>
          </w:p>
          <w:p w:rsidR="00451AA0" w:rsidRPr="00762361" w:rsidRDefault="00451AA0"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7.2.</w:t>
            </w:r>
            <w:proofErr w:type="gramEnd"/>
          </w:p>
          <w:p w:rsidR="00451AA0" w:rsidRPr="00762361" w:rsidRDefault="00451AA0"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In addition to any other duties imposed upon the Board of Directors by this Article or any Article of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 the Board of Directors shall have the duty and responsibility of:</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(a)</w:t>
            </w:r>
            <w:r w:rsidRPr="00762361">
              <w:rPr>
                <w:rFonts w:ascii="Times New Roman" w:hAnsi="Times New Roman" w:cs="Times New Roman"/>
                <w:sz w:val="24"/>
                <w:szCs w:val="24"/>
              </w:rPr>
              <w:tab/>
            </w:r>
            <w:proofErr w:type="gramStart"/>
            <w:r w:rsidRPr="00762361">
              <w:rPr>
                <w:rFonts w:ascii="Times New Roman" w:hAnsi="Times New Roman" w:cs="Times New Roman"/>
                <w:sz w:val="24"/>
                <w:szCs w:val="24"/>
              </w:rPr>
              <w:t>making</w:t>
            </w:r>
            <w:proofErr w:type="gramEnd"/>
            <w:r w:rsidRPr="00762361">
              <w:rPr>
                <w:rFonts w:ascii="Times New Roman" w:hAnsi="Times New Roman" w:cs="Times New Roman"/>
                <w:sz w:val="24"/>
                <w:szCs w:val="24"/>
              </w:rPr>
              <w:t xml:space="preserve"> rules and regulations for the conduct of members, their families and guests and for the use of corporate property and facilities and equipment and defining and limiting the rights and privileges of members, their families and guests, not inconsistent, however, with anything contained in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 xml:space="preserve">s.  Such rules shall be approved </w:t>
            </w:r>
            <w:proofErr w:type="gramStart"/>
            <w:r w:rsidRPr="00762361">
              <w:rPr>
                <w:rFonts w:ascii="Times New Roman" w:hAnsi="Times New Roman" w:cs="Times New Roman"/>
                <w:sz w:val="24"/>
                <w:szCs w:val="24"/>
              </w:rPr>
              <w:t>by a</w:t>
            </w:r>
            <w:proofErr w:type="gramEnd"/>
            <w:r w:rsidRPr="00762361">
              <w:rPr>
                <w:rFonts w:ascii="Times New Roman" w:hAnsi="Times New Roman" w:cs="Times New Roman"/>
                <w:sz w:val="24"/>
                <w:szCs w:val="24"/>
              </w:rPr>
              <w:t xml:space="preserve"> two-thirds (2/3rds) of all voting members present in person or by proxy of the Corporation at a regular or special meeting thereof, before they shall become effective.</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lastRenderedPageBreak/>
              <w:t>(b)</w:t>
            </w:r>
            <w:r w:rsidRPr="00762361">
              <w:rPr>
                <w:rFonts w:ascii="Times New Roman" w:hAnsi="Times New Roman" w:cs="Times New Roman"/>
                <w:sz w:val="24"/>
                <w:szCs w:val="24"/>
              </w:rPr>
              <w:tab/>
            </w:r>
            <w:proofErr w:type="gramStart"/>
            <w:r w:rsidRPr="00762361">
              <w:rPr>
                <w:rFonts w:ascii="Times New Roman" w:hAnsi="Times New Roman" w:cs="Times New Roman"/>
                <w:sz w:val="24"/>
                <w:szCs w:val="24"/>
              </w:rPr>
              <w:t>making</w:t>
            </w:r>
            <w:proofErr w:type="gramEnd"/>
            <w:r w:rsidRPr="00762361">
              <w:rPr>
                <w:rFonts w:ascii="Times New Roman" w:hAnsi="Times New Roman" w:cs="Times New Roman"/>
                <w:sz w:val="24"/>
                <w:szCs w:val="24"/>
              </w:rPr>
              <w:t xml:space="preserve"> and levying assessments against owners of residences or real property in Cape Cod Village for the purpose of paying taxes on corporate property and expenses for the management and operation of the Corporation and the maintenance and repair of its property.  </w:t>
            </w:r>
          </w:p>
          <w:p w:rsidR="000E714D" w:rsidRPr="00762361" w:rsidRDefault="000E714D" w:rsidP="00762361">
            <w:pPr>
              <w:pStyle w:val="Body"/>
              <w:ind w:left="360" w:hanging="360"/>
              <w:rPr>
                <w:rFonts w:ascii="Times New Roman" w:hAnsi="Times New Roman" w:cs="Times New Roman"/>
                <w:sz w:val="24"/>
                <w:szCs w:val="24"/>
              </w:rPr>
            </w:pPr>
          </w:p>
          <w:p w:rsidR="00517286" w:rsidRPr="00762361" w:rsidRDefault="00517286"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(c)</w:t>
            </w:r>
            <w:r w:rsidRPr="00762361">
              <w:rPr>
                <w:rFonts w:ascii="Times New Roman" w:hAnsi="Times New Roman" w:cs="Times New Roman"/>
                <w:sz w:val="24"/>
                <w:szCs w:val="24"/>
              </w:rPr>
              <w:tab/>
              <w:t xml:space="preserve">the Board of Directors shall prepare and submit at each annual meeting, a budget which shall be approved by a majority vote of the members entitled to vote as provided in subdivision (4) of Section 1.2 of Article I hereof.  Such budget shall constitute the normal operating budget for taxes, repairs, </w:t>
            </w:r>
            <w:proofErr w:type="gramStart"/>
            <w:r w:rsidRPr="00762361">
              <w:rPr>
                <w:rFonts w:ascii="Times New Roman" w:hAnsi="Times New Roman" w:cs="Times New Roman"/>
                <w:sz w:val="24"/>
                <w:szCs w:val="24"/>
              </w:rPr>
              <w:t>maintenance</w:t>
            </w:r>
            <w:proofErr w:type="gramEnd"/>
            <w:r w:rsidRPr="00762361">
              <w:rPr>
                <w:rFonts w:ascii="Times New Roman" w:hAnsi="Times New Roman" w:cs="Times New Roman"/>
                <w:sz w:val="24"/>
                <w:szCs w:val="24"/>
              </w:rPr>
              <w:t xml:space="preserve"> and administration expenses for the ensuing year. </w:t>
            </w:r>
          </w:p>
          <w:p w:rsidR="00517286"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 xml:space="preserve"> </w:t>
            </w: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 xml:space="preserve">(d) </w:t>
            </w:r>
            <w:proofErr w:type="gramStart"/>
            <w:r w:rsidRPr="00762361">
              <w:rPr>
                <w:rFonts w:ascii="Times New Roman" w:hAnsi="Times New Roman" w:cs="Times New Roman"/>
                <w:sz w:val="24"/>
                <w:szCs w:val="24"/>
              </w:rPr>
              <w:t>maintaining</w:t>
            </w:r>
            <w:proofErr w:type="gramEnd"/>
            <w:r w:rsidRPr="00762361">
              <w:rPr>
                <w:rFonts w:ascii="Times New Roman" w:hAnsi="Times New Roman" w:cs="Times New Roman"/>
                <w:sz w:val="24"/>
                <w:szCs w:val="24"/>
              </w:rPr>
              <w:t xml:space="preserve"> and preserving the official records of the Corporation in a safe and protected location.</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proofErr w:type="gramStart"/>
            <w:r w:rsidRPr="00762361">
              <w:rPr>
                <w:rFonts w:ascii="Times New Roman" w:hAnsi="Times New Roman" w:cs="Times New Roman"/>
                <w:sz w:val="24"/>
                <w:szCs w:val="24"/>
              </w:rPr>
              <w:t>(e) Any capital improvement or repair in excess of THREE THOUSAND ($3000.00) DOLLARS shall be a separate item in the budget and except in an emergency must be approved with the proposed method of financing by a majority of the voting members of the Corporation at a regular meeting or at a special meeting called for the purpose of considering such capital improvement and the method of financing it.</w:t>
            </w:r>
            <w:proofErr w:type="gramEnd"/>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(f)</w:t>
            </w:r>
            <w:r w:rsidRPr="00762361">
              <w:rPr>
                <w:rFonts w:ascii="Times New Roman" w:hAnsi="Times New Roman" w:cs="Times New Roman"/>
                <w:sz w:val="24"/>
                <w:szCs w:val="24"/>
              </w:rPr>
              <w:tab/>
            </w:r>
            <w:proofErr w:type="gramStart"/>
            <w:r w:rsidRPr="00762361">
              <w:rPr>
                <w:rFonts w:ascii="Times New Roman" w:hAnsi="Times New Roman" w:cs="Times New Roman"/>
                <w:sz w:val="24"/>
                <w:szCs w:val="24"/>
              </w:rPr>
              <w:t>arranging</w:t>
            </w:r>
            <w:proofErr w:type="gramEnd"/>
            <w:r w:rsidRPr="00762361">
              <w:rPr>
                <w:rFonts w:ascii="Times New Roman" w:hAnsi="Times New Roman" w:cs="Times New Roman"/>
                <w:sz w:val="24"/>
                <w:szCs w:val="24"/>
              </w:rPr>
              <w:t xml:space="preserve"> for Officers and Directors insurance and adequate insurance against the damage or destruction of corporate property by fire or other casualty and for the protection of the corporate property and the members of the Corporation against any liability arising out of the use of corporate property or facilities.</w:t>
            </w:r>
          </w:p>
          <w:p w:rsidR="00517286" w:rsidRPr="00762361" w:rsidRDefault="00517286"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(g)</w:t>
            </w:r>
            <w:r w:rsidRPr="00762361">
              <w:rPr>
                <w:rFonts w:ascii="Times New Roman" w:hAnsi="Times New Roman" w:cs="Times New Roman"/>
                <w:sz w:val="24"/>
                <w:szCs w:val="24"/>
              </w:rPr>
              <w:tab/>
            </w:r>
            <w:proofErr w:type="gramStart"/>
            <w:r w:rsidRPr="00762361">
              <w:rPr>
                <w:rFonts w:ascii="Times New Roman" w:hAnsi="Times New Roman" w:cs="Times New Roman"/>
                <w:sz w:val="24"/>
                <w:szCs w:val="24"/>
              </w:rPr>
              <w:t>contracting</w:t>
            </w:r>
            <w:proofErr w:type="gramEnd"/>
            <w:r w:rsidRPr="00762361">
              <w:rPr>
                <w:rFonts w:ascii="Times New Roman" w:hAnsi="Times New Roman" w:cs="Times New Roman"/>
                <w:sz w:val="24"/>
                <w:szCs w:val="24"/>
              </w:rPr>
              <w:t xml:space="preserve"> for personnel to perform services required for the proper maintenance and operation of corporate property and the administration of the Corporation and its facilities and affairs.</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
          <w:p w:rsidR="00F833BA" w:rsidRPr="00762361" w:rsidRDefault="00F833BA" w:rsidP="000E714D">
            <w:pPr>
              <w:pStyle w:val="Body"/>
              <w:rPr>
                <w:rFonts w:ascii="Times New Roman" w:hAnsi="Times New Roman" w:cs="Times New Roman"/>
                <w:sz w:val="24"/>
                <w:szCs w:val="24"/>
              </w:rPr>
            </w:pPr>
          </w:p>
          <w:p w:rsidR="00F833BA" w:rsidRPr="00762361" w:rsidRDefault="00F833BA" w:rsidP="00762361">
            <w:pPr>
              <w:pStyle w:val="Body"/>
              <w:tabs>
                <w:tab w:val="left" w:pos="2175"/>
              </w:tabs>
              <w:rPr>
                <w:rFonts w:ascii="Times New Roman" w:hAnsi="Times New Roman" w:cs="Times New Roman"/>
                <w:sz w:val="24"/>
                <w:szCs w:val="24"/>
              </w:rPr>
            </w:pPr>
          </w:p>
          <w:p w:rsidR="00F833BA" w:rsidRPr="00762361" w:rsidRDefault="00F833BA" w:rsidP="000E714D">
            <w:pPr>
              <w:pStyle w:val="Body"/>
              <w:rPr>
                <w:rFonts w:ascii="Times New Roman" w:hAnsi="Times New Roman" w:cs="Times New Roman"/>
                <w:sz w:val="24"/>
                <w:szCs w:val="24"/>
              </w:rPr>
            </w:pPr>
          </w:p>
          <w:p w:rsidR="00F833BA" w:rsidRPr="00762361" w:rsidRDefault="00F833BA" w:rsidP="000E714D">
            <w:pPr>
              <w:pStyle w:val="Body"/>
              <w:rPr>
                <w:rFonts w:ascii="Times New Roman" w:hAnsi="Times New Roman" w:cs="Times New Roman"/>
                <w:sz w:val="24"/>
                <w:szCs w:val="24"/>
              </w:rPr>
            </w:pPr>
          </w:p>
          <w:p w:rsidR="00BA5E77" w:rsidRPr="00762361" w:rsidRDefault="00BA5E77"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2A3C89" w:rsidRPr="00762361" w:rsidRDefault="002A3C89"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E139FD" w:rsidRPr="00762361" w:rsidRDefault="00E139FD" w:rsidP="000E714D">
            <w:pPr>
              <w:pStyle w:val="Body"/>
              <w:rPr>
                <w:rFonts w:ascii="Times New Roman" w:hAnsi="Times New Roman" w:cs="Times New Roman"/>
                <w:sz w:val="24"/>
                <w:szCs w:val="24"/>
              </w:rPr>
            </w:pPr>
          </w:p>
          <w:p w:rsidR="00BA5E77" w:rsidRPr="00762361" w:rsidRDefault="00BA5E77" w:rsidP="000E714D">
            <w:pPr>
              <w:pStyle w:val="Body"/>
              <w:rPr>
                <w:rFonts w:ascii="Times New Roman" w:hAnsi="Times New Roman" w:cs="Times New Roman"/>
                <w:sz w:val="24"/>
                <w:szCs w:val="24"/>
              </w:rPr>
            </w:pP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lastRenderedPageBreak/>
              <w:t>ARTICLE VIII</w:t>
            </w:r>
          </w:p>
          <w:p w:rsidR="000E714D" w:rsidRPr="00762361" w:rsidRDefault="000E714D" w:rsidP="00762361">
            <w:pPr>
              <w:pStyle w:val="Body"/>
              <w:jc w:val="center"/>
              <w:rPr>
                <w:rFonts w:ascii="Times New Roman" w:hAnsi="Times New Roman" w:cs="Times New Roman"/>
                <w:sz w:val="24"/>
                <w:szCs w:val="24"/>
                <w:u w:val="single"/>
              </w:rPr>
            </w:pPr>
          </w:p>
          <w:p w:rsidR="000E714D" w:rsidRPr="00762361" w:rsidRDefault="00BB51D8"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Duties o</w:t>
            </w:r>
            <w:r w:rsidR="000E714D" w:rsidRPr="00762361">
              <w:rPr>
                <w:rFonts w:ascii="Times New Roman" w:hAnsi="Times New Roman" w:cs="Times New Roman"/>
                <w:sz w:val="24"/>
                <w:szCs w:val="24"/>
                <w:u w:val="single"/>
              </w:rPr>
              <w:t>f Officers</w:t>
            </w:r>
          </w:p>
          <w:p w:rsidR="000E714D" w:rsidRPr="00762361" w:rsidRDefault="000E714D" w:rsidP="000E714D">
            <w:pPr>
              <w:pStyle w:val="Body"/>
              <w:rPr>
                <w:rFonts w:ascii="Times New Roman" w:hAnsi="Times New Roman" w:cs="Times New Roman"/>
                <w:sz w:val="24"/>
                <w:szCs w:val="24"/>
              </w:rPr>
            </w:pPr>
          </w:p>
          <w:p w:rsidR="0001214D" w:rsidRPr="00762361" w:rsidRDefault="0001214D"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8.1.</w:t>
            </w:r>
            <w:proofErr w:type="gramEnd"/>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The President shall be the chief executive officer of the </w:t>
            </w:r>
            <w:proofErr w:type="gramStart"/>
            <w:r w:rsidRPr="00762361">
              <w:rPr>
                <w:rFonts w:ascii="Times New Roman" w:hAnsi="Times New Roman" w:cs="Times New Roman"/>
                <w:sz w:val="24"/>
                <w:szCs w:val="24"/>
              </w:rPr>
              <w:t>Corporation and shall preside at all meetings of the Corporation and of the Board of Directors</w:t>
            </w:r>
            <w:proofErr w:type="gramEnd"/>
            <w:r w:rsidRPr="00762361">
              <w:rPr>
                <w:rFonts w:ascii="Times New Roman" w:hAnsi="Times New Roman" w:cs="Times New Roman"/>
                <w:sz w:val="24"/>
                <w:szCs w:val="24"/>
              </w:rPr>
              <w:t xml:space="preserve"> and shall appoint such Committees as the President or the Corporation shall consider expedient or necessary. Committee members shall serve for a period of two (2) years.  In addition to the above mentioned duties and any other duties delegated to the President by the </w:t>
            </w:r>
            <w:r w:rsidR="00114334" w:rsidRPr="00762361">
              <w:rPr>
                <w:rFonts w:ascii="Times New Roman" w:hAnsi="Times New Roman" w:cs="Times New Roman"/>
                <w:sz w:val="24"/>
                <w:szCs w:val="24"/>
              </w:rPr>
              <w:t>Bylaw</w:t>
            </w:r>
            <w:r w:rsidRPr="00762361">
              <w:rPr>
                <w:rFonts w:ascii="Times New Roman" w:hAnsi="Times New Roman" w:cs="Times New Roman"/>
                <w:sz w:val="24"/>
                <w:szCs w:val="24"/>
              </w:rPr>
              <w:t>s, the President shall have the following duties:</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(a)</w:t>
            </w:r>
            <w:r w:rsidRPr="00762361">
              <w:rPr>
                <w:rFonts w:ascii="Times New Roman" w:hAnsi="Times New Roman" w:cs="Times New Roman"/>
                <w:sz w:val="24"/>
                <w:szCs w:val="24"/>
              </w:rPr>
              <w:tab/>
              <w:t xml:space="preserve">shall present at each annual meeting a report concerning the affairs of the Corporation; shall ensure that all reports as required </w:t>
            </w:r>
            <w:r w:rsidR="00114334" w:rsidRPr="00762361">
              <w:rPr>
                <w:rFonts w:ascii="Times New Roman" w:hAnsi="Times New Roman" w:cs="Times New Roman"/>
                <w:sz w:val="24"/>
                <w:szCs w:val="24"/>
              </w:rPr>
              <w:t>by</w:t>
            </w:r>
            <w:r w:rsidR="00FC7786">
              <w:rPr>
                <w:rFonts w:ascii="Times New Roman" w:hAnsi="Times New Roman" w:cs="Times New Roman"/>
                <w:sz w:val="24"/>
                <w:szCs w:val="24"/>
              </w:rPr>
              <w:t xml:space="preserve"> </w:t>
            </w:r>
            <w:r w:rsidR="00114334" w:rsidRPr="00762361">
              <w:rPr>
                <w:rFonts w:ascii="Times New Roman" w:hAnsi="Times New Roman" w:cs="Times New Roman"/>
                <w:sz w:val="24"/>
                <w:szCs w:val="24"/>
              </w:rPr>
              <w:t>law</w:t>
            </w:r>
            <w:r w:rsidRPr="00762361">
              <w:rPr>
                <w:rFonts w:ascii="Times New Roman" w:hAnsi="Times New Roman" w:cs="Times New Roman"/>
                <w:sz w:val="24"/>
                <w:szCs w:val="24"/>
              </w:rPr>
              <w:t xml:space="preserve"> are properly filed, maintained and retained, and shall be one of the officers in addition to the Treasurer who may sign checks on behalf of the Corporation.</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(b)</w:t>
            </w:r>
            <w:r w:rsidRPr="00762361">
              <w:rPr>
                <w:rFonts w:ascii="Times New Roman" w:hAnsi="Times New Roman" w:cs="Times New Roman"/>
                <w:sz w:val="24"/>
                <w:szCs w:val="24"/>
              </w:rPr>
              <w:tab/>
            </w:r>
            <w:proofErr w:type="gramStart"/>
            <w:r w:rsidRPr="00762361">
              <w:rPr>
                <w:rFonts w:ascii="Times New Roman" w:hAnsi="Times New Roman" w:cs="Times New Roman"/>
                <w:sz w:val="24"/>
                <w:szCs w:val="24"/>
              </w:rPr>
              <w:t>shall</w:t>
            </w:r>
            <w:proofErr w:type="gramEnd"/>
            <w:r w:rsidRPr="00762361">
              <w:rPr>
                <w:rFonts w:ascii="Times New Roman" w:hAnsi="Times New Roman" w:cs="Times New Roman"/>
                <w:sz w:val="24"/>
                <w:szCs w:val="24"/>
              </w:rPr>
              <w:t xml:space="preserve"> be a member, ex officio, of all Committees, except the Nominating Committee.</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
          <w:p w:rsidR="001215F7" w:rsidRPr="00762361" w:rsidRDefault="001215F7"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8.2.</w:t>
            </w:r>
            <w:proofErr w:type="gramEnd"/>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In the absence or disability of the President, the Vice President shall perform such duties and may exercise all of the rights, powers and privileges conferred upon the President by the Certificate of Incorporation or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  In the absence of both the President and Vice President, the Treasurer shall preside and assume the duties of the President.  The Vice President’s duties shall include dock master responsibilities.</w:t>
            </w: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lastRenderedPageBreak/>
              <w:t>ARTICLE X</w:t>
            </w:r>
          </w:p>
          <w:p w:rsidR="000E714D" w:rsidRPr="00762361" w:rsidRDefault="000E714D" w:rsidP="00762361">
            <w:pPr>
              <w:pStyle w:val="Body"/>
              <w:jc w:val="center"/>
              <w:rPr>
                <w:rFonts w:ascii="Times New Roman" w:hAnsi="Times New Roman" w:cs="Times New Roman"/>
                <w:sz w:val="24"/>
                <w:szCs w:val="24"/>
                <w:u w:val="single"/>
              </w:rPr>
            </w:pP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Architectural Committee</w:t>
            </w:r>
          </w:p>
          <w:p w:rsidR="000E714D" w:rsidRPr="00762361" w:rsidRDefault="000E714D" w:rsidP="000E714D">
            <w:pPr>
              <w:pStyle w:val="Body"/>
              <w:rPr>
                <w:rFonts w:ascii="Times New Roman" w:hAnsi="Times New Roman" w:cs="Times New Roman"/>
                <w:sz w:val="24"/>
                <w:szCs w:val="24"/>
              </w:rPr>
            </w:pPr>
          </w:p>
          <w:p w:rsidR="002F3DCA" w:rsidRPr="00762361" w:rsidRDefault="002F3DCA"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10.1.</w:t>
            </w:r>
            <w:proofErr w:type="gramEnd"/>
          </w:p>
          <w:p w:rsidR="002F3DCA" w:rsidRPr="00762361" w:rsidRDefault="002F3DCA"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The Architectural Committee shall be composed of at least three (3), but no more than five (5) members, as determined by the </w:t>
            </w:r>
            <w:proofErr w:type="gramStart"/>
            <w:r w:rsidRPr="00762361">
              <w:rPr>
                <w:rFonts w:ascii="Times New Roman" w:hAnsi="Times New Roman" w:cs="Times New Roman"/>
                <w:sz w:val="24"/>
                <w:szCs w:val="24"/>
              </w:rPr>
              <w:t>chairman</w:t>
            </w:r>
            <w:proofErr w:type="gramEnd"/>
            <w:r w:rsidRPr="00762361">
              <w:rPr>
                <w:rFonts w:ascii="Times New Roman" w:hAnsi="Times New Roman" w:cs="Times New Roman"/>
                <w:sz w:val="24"/>
                <w:szCs w:val="24"/>
              </w:rPr>
              <w:t>, who shall be appointed for a term of two (2) years.  No member of said Committee shall be entitled to any compensation for services rendered as a member of such Committee.</w:t>
            </w:r>
          </w:p>
          <w:p w:rsidR="00F90CB6" w:rsidRPr="00762361" w:rsidRDefault="00F90CB6" w:rsidP="000E714D">
            <w:pPr>
              <w:pStyle w:val="Body"/>
              <w:rPr>
                <w:rFonts w:ascii="Times New Roman" w:hAnsi="Times New Roman" w:cs="Times New Roman"/>
                <w:sz w:val="24"/>
                <w:szCs w:val="24"/>
              </w:rPr>
            </w:pPr>
          </w:p>
          <w:p w:rsidR="002F3DCA" w:rsidRPr="00762361" w:rsidRDefault="002F3DCA"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10.2.</w:t>
            </w:r>
            <w:proofErr w:type="gramEnd"/>
          </w:p>
          <w:p w:rsidR="002F3DCA" w:rsidRPr="00762361" w:rsidRDefault="002F3DCA" w:rsidP="000E714D">
            <w:pPr>
              <w:pStyle w:val="Body"/>
              <w:rPr>
                <w:rFonts w:ascii="Times New Roman" w:hAnsi="Times New Roman" w:cs="Times New Roman"/>
                <w:sz w:val="24"/>
                <w:szCs w:val="24"/>
              </w:rPr>
            </w:pPr>
          </w:p>
          <w:p w:rsidR="002F3DCA"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The Architectural Committee shall review proposed alterations to existing residences and the design of new residences to provide for continuity of the character and integrity of Cape Cod Village and the continued aestheti</w:t>
            </w:r>
            <w:r w:rsidR="00375779" w:rsidRPr="00762361">
              <w:rPr>
                <w:rFonts w:ascii="Times New Roman" w:hAnsi="Times New Roman" w:cs="Times New Roman"/>
                <w:sz w:val="24"/>
                <w:szCs w:val="24"/>
              </w:rPr>
              <w:t>cs and harmony existing therein.</w:t>
            </w:r>
          </w:p>
          <w:p w:rsidR="002F3DCA" w:rsidRPr="00762361" w:rsidRDefault="002F3DCA" w:rsidP="000E714D">
            <w:pPr>
              <w:pStyle w:val="Body"/>
              <w:rPr>
                <w:rFonts w:ascii="Times New Roman" w:hAnsi="Times New Roman" w:cs="Times New Roman"/>
                <w:sz w:val="24"/>
                <w:szCs w:val="24"/>
              </w:rPr>
            </w:pP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ARTICLE XI</w:t>
            </w:r>
          </w:p>
          <w:p w:rsidR="000E714D" w:rsidRPr="00762361" w:rsidRDefault="000E714D" w:rsidP="00762361">
            <w:pPr>
              <w:pStyle w:val="Body"/>
              <w:jc w:val="center"/>
              <w:rPr>
                <w:rFonts w:ascii="Times New Roman" w:hAnsi="Times New Roman" w:cs="Times New Roman"/>
                <w:sz w:val="16"/>
                <w:szCs w:val="16"/>
                <w:u w:val="single"/>
              </w:rPr>
            </w:pPr>
          </w:p>
          <w:p w:rsidR="000E714D" w:rsidRPr="00762361" w:rsidRDefault="00AB0B35"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Criteria f</w:t>
            </w:r>
            <w:r w:rsidR="000E714D" w:rsidRPr="00762361">
              <w:rPr>
                <w:rFonts w:ascii="Times New Roman" w:hAnsi="Times New Roman" w:cs="Times New Roman"/>
                <w:sz w:val="24"/>
                <w:szCs w:val="24"/>
                <w:u w:val="single"/>
              </w:rPr>
              <w:t>or Architectural Committee</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11.1.</w:t>
            </w:r>
            <w:proofErr w:type="gramEnd"/>
            <w:r w:rsidRPr="00762361">
              <w:rPr>
                <w:rFonts w:ascii="Times New Roman" w:hAnsi="Times New Roman" w:cs="Times New Roman"/>
                <w:sz w:val="24"/>
                <w:szCs w:val="24"/>
              </w:rPr>
              <w:tab/>
              <w:t>How the Architectural Change Process works:</w:t>
            </w:r>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 </w:t>
            </w:r>
          </w:p>
          <w:p w:rsidR="003F2688"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(1)</w:t>
            </w:r>
            <w:r w:rsidRPr="00762361">
              <w:rPr>
                <w:rFonts w:ascii="Times New Roman" w:hAnsi="Times New Roman" w:cs="Times New Roman"/>
                <w:sz w:val="24"/>
                <w:szCs w:val="24"/>
              </w:rPr>
              <w:tab/>
              <w:t xml:space="preserve">Any member planning construction of a new home, a major remodel, renovation, or an addition or plans to construct or renovate any structure will be required to submit a set of plans to the Architectural Committee for review.  </w:t>
            </w:r>
          </w:p>
          <w:p w:rsidR="003F2688" w:rsidRPr="00762361" w:rsidRDefault="003F2688" w:rsidP="00762361">
            <w:pPr>
              <w:pStyle w:val="Body"/>
              <w:ind w:left="360" w:hanging="360"/>
              <w:rPr>
                <w:rFonts w:ascii="Times New Roman" w:hAnsi="Times New Roman" w:cs="Times New Roman"/>
                <w:sz w:val="24"/>
                <w:szCs w:val="24"/>
              </w:rPr>
            </w:pPr>
          </w:p>
          <w:p w:rsidR="003F2688" w:rsidRPr="00762361" w:rsidRDefault="003F2688" w:rsidP="00762361">
            <w:pPr>
              <w:pStyle w:val="Body"/>
              <w:ind w:left="360" w:hanging="360"/>
              <w:rPr>
                <w:rFonts w:ascii="Times New Roman" w:hAnsi="Times New Roman" w:cs="Times New Roman"/>
                <w:sz w:val="24"/>
                <w:szCs w:val="24"/>
              </w:rPr>
            </w:pPr>
          </w:p>
          <w:p w:rsidR="003F2688" w:rsidRPr="00762361" w:rsidRDefault="003F2688" w:rsidP="00762361">
            <w:pPr>
              <w:pStyle w:val="Body"/>
              <w:ind w:left="360" w:hanging="360"/>
              <w:rPr>
                <w:rFonts w:ascii="Times New Roman" w:hAnsi="Times New Roman" w:cs="Times New Roman"/>
                <w:sz w:val="24"/>
                <w:szCs w:val="24"/>
              </w:rPr>
            </w:pPr>
          </w:p>
          <w:p w:rsidR="003F2688" w:rsidRPr="00762361" w:rsidRDefault="003F2688" w:rsidP="00762361">
            <w:pPr>
              <w:pStyle w:val="Body"/>
              <w:ind w:left="360" w:hanging="360"/>
              <w:rPr>
                <w:rFonts w:ascii="Times New Roman" w:hAnsi="Times New Roman" w:cs="Times New Roman"/>
                <w:sz w:val="24"/>
                <w:szCs w:val="24"/>
              </w:rPr>
            </w:pPr>
          </w:p>
          <w:p w:rsidR="003F2688" w:rsidRPr="00762361" w:rsidRDefault="003F2688" w:rsidP="00762361">
            <w:pPr>
              <w:pStyle w:val="Body"/>
              <w:ind w:left="360" w:hanging="360"/>
              <w:rPr>
                <w:rFonts w:ascii="Times New Roman" w:hAnsi="Times New Roman" w:cs="Times New Roman"/>
                <w:sz w:val="24"/>
                <w:szCs w:val="24"/>
              </w:rPr>
            </w:pPr>
          </w:p>
          <w:p w:rsidR="003F2688" w:rsidRPr="00762361" w:rsidRDefault="003F2688" w:rsidP="00762361">
            <w:pPr>
              <w:pStyle w:val="Body"/>
              <w:ind w:left="360" w:hanging="360"/>
              <w:rPr>
                <w:rFonts w:ascii="Times New Roman" w:hAnsi="Times New Roman" w:cs="Times New Roman"/>
                <w:sz w:val="24"/>
                <w:szCs w:val="24"/>
              </w:rPr>
            </w:pPr>
          </w:p>
          <w:p w:rsidR="003F2688" w:rsidRPr="00762361" w:rsidRDefault="003F2688" w:rsidP="00762361">
            <w:pPr>
              <w:pStyle w:val="Body"/>
              <w:ind w:left="360" w:hanging="360"/>
              <w:rPr>
                <w:rFonts w:ascii="Times New Roman" w:hAnsi="Times New Roman" w:cs="Times New Roman"/>
                <w:sz w:val="24"/>
                <w:szCs w:val="24"/>
              </w:rPr>
            </w:pPr>
          </w:p>
          <w:p w:rsidR="003F2688" w:rsidRPr="00762361" w:rsidRDefault="003F2688" w:rsidP="00762361">
            <w:pPr>
              <w:pStyle w:val="Body"/>
              <w:ind w:left="360" w:hanging="360"/>
              <w:rPr>
                <w:rFonts w:ascii="Times New Roman" w:hAnsi="Times New Roman" w:cs="Times New Roman"/>
                <w:sz w:val="24"/>
                <w:szCs w:val="24"/>
              </w:rPr>
            </w:pPr>
          </w:p>
          <w:p w:rsidR="005E6A6C" w:rsidRPr="00762361" w:rsidRDefault="003F2688"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 xml:space="preserve">      </w:t>
            </w:r>
            <w:r w:rsidRPr="00762361">
              <w:rPr>
                <w:rFonts w:ascii="Times New Roman" w:hAnsi="Times New Roman" w:cs="Times New Roman"/>
                <w:sz w:val="24"/>
                <w:szCs w:val="24"/>
              </w:rPr>
              <w:br/>
            </w:r>
            <w:r w:rsidRPr="00762361">
              <w:rPr>
                <w:rFonts w:ascii="Times New Roman" w:hAnsi="Times New Roman" w:cs="Times New Roman"/>
                <w:sz w:val="24"/>
                <w:szCs w:val="24"/>
              </w:rPr>
              <w:br/>
            </w:r>
          </w:p>
          <w:p w:rsidR="005E6A6C" w:rsidRPr="00762361" w:rsidRDefault="005E6A6C" w:rsidP="00762361">
            <w:pPr>
              <w:pStyle w:val="Body"/>
              <w:ind w:left="360" w:hanging="360"/>
              <w:rPr>
                <w:rFonts w:ascii="Times New Roman" w:hAnsi="Times New Roman" w:cs="Times New Roman"/>
                <w:sz w:val="24"/>
                <w:szCs w:val="24"/>
              </w:rPr>
            </w:pPr>
          </w:p>
          <w:p w:rsidR="005E6A6C" w:rsidRPr="00762361" w:rsidRDefault="005E6A6C" w:rsidP="00762361">
            <w:pPr>
              <w:pStyle w:val="Body"/>
              <w:ind w:left="360" w:hanging="360"/>
              <w:rPr>
                <w:rFonts w:ascii="Times New Roman" w:hAnsi="Times New Roman" w:cs="Times New Roman"/>
                <w:sz w:val="24"/>
                <w:szCs w:val="24"/>
              </w:rPr>
            </w:pPr>
          </w:p>
          <w:p w:rsidR="005E6A6C" w:rsidRPr="00762361" w:rsidRDefault="005E6A6C" w:rsidP="00762361">
            <w:pPr>
              <w:pStyle w:val="Body"/>
              <w:ind w:left="360" w:hanging="360"/>
              <w:rPr>
                <w:rFonts w:ascii="Times New Roman" w:hAnsi="Times New Roman" w:cs="Times New Roman"/>
                <w:sz w:val="24"/>
                <w:szCs w:val="24"/>
              </w:rPr>
            </w:pPr>
          </w:p>
          <w:p w:rsidR="000E714D" w:rsidRPr="00762361" w:rsidRDefault="003F2688"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br/>
            </w:r>
            <w:r w:rsidR="000E714D" w:rsidRPr="00762361">
              <w:rPr>
                <w:rFonts w:ascii="Times New Roman" w:hAnsi="Times New Roman" w:cs="Times New Roman"/>
                <w:sz w:val="24"/>
                <w:szCs w:val="24"/>
              </w:rPr>
              <w:t xml:space="preserve">Examples of structures include but are not limited to sheds, carport, garage, fuel storage tank, fence, generator or any other man made artifact. </w:t>
            </w:r>
            <w:proofErr w:type="gramStart"/>
            <w:r w:rsidR="000E714D" w:rsidRPr="00762361">
              <w:rPr>
                <w:rFonts w:ascii="Times New Roman" w:hAnsi="Times New Roman" w:cs="Times New Roman"/>
                <w:sz w:val="24"/>
                <w:szCs w:val="24"/>
              </w:rPr>
              <w:t>The member may be required to appear or to have their architect/builder present at an Architectural Committee hearing/meeting and a Board of Directors meeting for the purpose of explaining in detail, using their prepared plans, the following: size and overall dimensions, external structure and design changes, character, balance, scale/proportion and symmetry with the existing community and surrounding area.</w:t>
            </w:r>
            <w:proofErr w:type="gramEnd"/>
            <w:r w:rsidR="000E714D" w:rsidRPr="00762361">
              <w:rPr>
                <w:rFonts w:ascii="Times New Roman" w:hAnsi="Times New Roman" w:cs="Times New Roman"/>
                <w:sz w:val="24"/>
                <w:szCs w:val="24"/>
              </w:rPr>
              <w:t xml:space="preserve">  All plans must comply with the member’s individual deed restrictions (one of the three forms of deed restrictions attached, appendices A – C).</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(2)</w:t>
            </w:r>
            <w:r w:rsidRPr="00762361">
              <w:rPr>
                <w:rFonts w:ascii="Times New Roman" w:hAnsi="Times New Roman" w:cs="Times New Roman"/>
                <w:sz w:val="24"/>
                <w:szCs w:val="24"/>
              </w:rPr>
              <w:tab/>
              <w:t>A member must submit plans to the Architectural Committee and must get Board of Director’s approval before seeking town approval.</w:t>
            </w:r>
          </w:p>
          <w:p w:rsidR="000E714D" w:rsidRPr="00762361" w:rsidRDefault="000E714D" w:rsidP="00762361">
            <w:pPr>
              <w:pStyle w:val="Body"/>
              <w:ind w:left="360" w:hanging="360"/>
              <w:rPr>
                <w:rFonts w:ascii="Times New Roman" w:hAnsi="Times New Roman" w:cs="Times New Roman"/>
                <w:sz w:val="24"/>
                <w:szCs w:val="24"/>
              </w:rPr>
            </w:pPr>
          </w:p>
          <w:p w:rsidR="003B42F7" w:rsidRPr="00762361" w:rsidRDefault="003B42F7" w:rsidP="00762361">
            <w:pPr>
              <w:pStyle w:val="Body"/>
              <w:ind w:left="360" w:hanging="360"/>
              <w:rPr>
                <w:rFonts w:ascii="Times New Roman" w:hAnsi="Times New Roman" w:cs="Times New Roman"/>
                <w:sz w:val="24"/>
                <w:szCs w:val="24"/>
              </w:rPr>
            </w:pPr>
          </w:p>
          <w:p w:rsidR="003B42F7" w:rsidRPr="00762361" w:rsidRDefault="003B42F7" w:rsidP="00762361">
            <w:pPr>
              <w:pStyle w:val="Body"/>
              <w:ind w:left="360" w:hanging="360"/>
              <w:rPr>
                <w:rFonts w:ascii="Times New Roman" w:hAnsi="Times New Roman" w:cs="Times New Roman"/>
                <w:sz w:val="24"/>
                <w:szCs w:val="24"/>
              </w:rPr>
            </w:pPr>
          </w:p>
          <w:p w:rsidR="003B42F7" w:rsidRPr="00762361" w:rsidRDefault="003B42F7" w:rsidP="00762361">
            <w:pPr>
              <w:pStyle w:val="Body"/>
              <w:ind w:left="360" w:hanging="360"/>
              <w:rPr>
                <w:rFonts w:ascii="Times New Roman" w:hAnsi="Times New Roman" w:cs="Times New Roman"/>
                <w:sz w:val="24"/>
                <w:szCs w:val="24"/>
              </w:rPr>
            </w:pPr>
          </w:p>
          <w:p w:rsidR="00462BD6" w:rsidRPr="00762361" w:rsidRDefault="00462BD6" w:rsidP="00762361">
            <w:pPr>
              <w:pStyle w:val="Body"/>
              <w:ind w:left="360" w:hanging="360"/>
              <w:rPr>
                <w:rFonts w:ascii="Times New Roman" w:hAnsi="Times New Roman" w:cs="Times New Roman"/>
                <w:sz w:val="24"/>
                <w:szCs w:val="24"/>
              </w:rPr>
            </w:pPr>
          </w:p>
          <w:p w:rsidR="00462BD6" w:rsidRPr="00762361" w:rsidRDefault="00462BD6" w:rsidP="00762361">
            <w:pPr>
              <w:pStyle w:val="Body"/>
              <w:ind w:left="360" w:hanging="360"/>
              <w:rPr>
                <w:rFonts w:ascii="Times New Roman" w:hAnsi="Times New Roman" w:cs="Times New Roman"/>
                <w:sz w:val="24"/>
                <w:szCs w:val="24"/>
              </w:rPr>
            </w:pPr>
          </w:p>
          <w:p w:rsidR="003B42F7" w:rsidRPr="00762361" w:rsidRDefault="003B42F7" w:rsidP="00762361">
            <w:pPr>
              <w:pStyle w:val="Body"/>
              <w:ind w:left="360" w:hanging="360"/>
              <w:rPr>
                <w:rFonts w:ascii="Times New Roman" w:hAnsi="Times New Roman" w:cs="Times New Roman"/>
                <w:sz w:val="24"/>
                <w:szCs w:val="24"/>
              </w:rPr>
            </w:pPr>
          </w:p>
          <w:p w:rsidR="003B42F7" w:rsidRPr="00762361" w:rsidRDefault="003B42F7"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(3)</w:t>
            </w:r>
            <w:r w:rsidRPr="00762361">
              <w:rPr>
                <w:rFonts w:ascii="Times New Roman" w:hAnsi="Times New Roman" w:cs="Times New Roman"/>
                <w:sz w:val="24"/>
                <w:szCs w:val="24"/>
              </w:rPr>
              <w:tab/>
              <w:t xml:space="preserve">The Architectural Committee shall review proposed alterations to existing residences and the design of new residences to provide for continuity of the character and integrity of Cape Cod Village and the continued aesthetics and harmony existing therein.  They will review the proposed application to see if they meet the requirements set forth in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w:t>
            </w:r>
          </w:p>
          <w:p w:rsidR="009A7E12" w:rsidRPr="00762361" w:rsidRDefault="009A7E12" w:rsidP="00762361">
            <w:pPr>
              <w:pStyle w:val="Body"/>
              <w:ind w:left="360" w:hanging="360"/>
              <w:rPr>
                <w:rFonts w:ascii="Times New Roman" w:hAnsi="Times New Roman" w:cs="Times New Roman"/>
                <w:sz w:val="24"/>
                <w:szCs w:val="24"/>
              </w:rPr>
            </w:pPr>
          </w:p>
          <w:p w:rsidR="009A7E12" w:rsidRPr="00762361" w:rsidRDefault="009A7E12" w:rsidP="00762361">
            <w:pPr>
              <w:pStyle w:val="Body"/>
              <w:ind w:left="360" w:hanging="360"/>
              <w:rPr>
                <w:rFonts w:ascii="Times New Roman" w:hAnsi="Times New Roman" w:cs="Times New Roman"/>
                <w:sz w:val="24"/>
                <w:szCs w:val="24"/>
              </w:rPr>
            </w:pPr>
          </w:p>
          <w:p w:rsidR="009A7E12" w:rsidRDefault="009A7E12" w:rsidP="00762361">
            <w:pPr>
              <w:pStyle w:val="Body"/>
              <w:ind w:left="360" w:hanging="360"/>
              <w:rPr>
                <w:rFonts w:ascii="Times New Roman" w:hAnsi="Times New Roman" w:cs="Times New Roman"/>
                <w:sz w:val="24"/>
                <w:szCs w:val="24"/>
              </w:rPr>
            </w:pPr>
          </w:p>
          <w:p w:rsidR="0047103B" w:rsidRPr="002B35B1" w:rsidRDefault="0047103B" w:rsidP="000E714D">
            <w:pPr>
              <w:pStyle w:val="Body"/>
              <w:rPr>
                <w:rFonts w:ascii="Times New Roman" w:hAnsi="Times New Roman" w:cs="Times New Roman"/>
                <w:sz w:val="16"/>
                <w:szCs w:val="16"/>
              </w:rPr>
            </w:pPr>
          </w:p>
          <w:p w:rsidR="002B35B1" w:rsidRPr="00762361" w:rsidRDefault="002B35B1" w:rsidP="000E714D">
            <w:pPr>
              <w:pStyle w:val="Body"/>
              <w:rPr>
                <w:rFonts w:ascii="Times New Roman" w:hAnsi="Times New Roman" w:cs="Times New Roman"/>
                <w:sz w:val="24"/>
                <w:szCs w:val="24"/>
              </w:rPr>
            </w:pPr>
          </w:p>
          <w:p w:rsidR="000E714D" w:rsidRPr="00762361" w:rsidRDefault="000E714D" w:rsidP="00762361">
            <w:pPr>
              <w:pStyle w:val="Body"/>
              <w:numPr>
                <w:ilvl w:val="0"/>
                <w:numId w:val="15"/>
              </w:numPr>
              <w:ind w:left="810" w:hanging="450"/>
              <w:rPr>
                <w:rFonts w:ascii="Times New Roman" w:hAnsi="Times New Roman" w:cs="Times New Roman"/>
                <w:sz w:val="24"/>
                <w:szCs w:val="24"/>
              </w:rPr>
            </w:pPr>
            <w:r w:rsidRPr="00762361">
              <w:rPr>
                <w:rFonts w:ascii="Times New Roman" w:hAnsi="Times New Roman" w:cs="Times New Roman"/>
                <w:sz w:val="24"/>
                <w:szCs w:val="24"/>
              </w:rPr>
              <w:t xml:space="preserve">The Architectural Committee shall respond to the member who submitted the plans within 30 days, indicating all information required per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 xml:space="preserve">s </w:t>
            </w:r>
            <w:proofErr w:type="gramStart"/>
            <w:r w:rsidRPr="00762361">
              <w:rPr>
                <w:rFonts w:ascii="Times New Roman" w:hAnsi="Times New Roman" w:cs="Times New Roman"/>
                <w:sz w:val="24"/>
                <w:szCs w:val="24"/>
              </w:rPr>
              <w:t>has been received</w:t>
            </w:r>
            <w:proofErr w:type="gramEnd"/>
            <w:r w:rsidRPr="00762361">
              <w:rPr>
                <w:rFonts w:ascii="Times New Roman" w:hAnsi="Times New Roman" w:cs="Times New Roman"/>
                <w:sz w:val="24"/>
                <w:szCs w:val="24"/>
              </w:rPr>
              <w:t xml:space="preserve"> or letting the member know what additional information is required.  If additional information is required, the Architectural Committee will have an additional 30 days to respond to the member once the additional information </w:t>
            </w:r>
            <w:proofErr w:type="gramStart"/>
            <w:r w:rsidRPr="00762361">
              <w:rPr>
                <w:rFonts w:ascii="Times New Roman" w:hAnsi="Times New Roman" w:cs="Times New Roman"/>
                <w:sz w:val="24"/>
                <w:szCs w:val="24"/>
              </w:rPr>
              <w:t>is received</w:t>
            </w:r>
            <w:proofErr w:type="gramEnd"/>
            <w:r w:rsidRPr="00762361">
              <w:rPr>
                <w:rFonts w:ascii="Times New Roman" w:hAnsi="Times New Roman" w:cs="Times New Roman"/>
                <w:sz w:val="24"/>
                <w:szCs w:val="24"/>
              </w:rPr>
              <w:t>.</w:t>
            </w:r>
          </w:p>
          <w:p w:rsidR="00BE65D7" w:rsidRPr="00762361" w:rsidRDefault="00BE65D7" w:rsidP="00762361">
            <w:pPr>
              <w:pStyle w:val="Body"/>
              <w:ind w:left="1080"/>
              <w:rPr>
                <w:rFonts w:ascii="Times New Roman" w:hAnsi="Times New Roman" w:cs="Times New Roman"/>
                <w:sz w:val="24"/>
                <w:szCs w:val="24"/>
              </w:rPr>
            </w:pPr>
          </w:p>
          <w:p w:rsidR="00BE65D7" w:rsidRPr="00762361" w:rsidRDefault="00BE65D7" w:rsidP="00762361">
            <w:pPr>
              <w:pStyle w:val="Body"/>
              <w:ind w:left="1080"/>
              <w:rPr>
                <w:rFonts w:ascii="Times New Roman" w:hAnsi="Times New Roman" w:cs="Times New Roman"/>
                <w:sz w:val="24"/>
                <w:szCs w:val="24"/>
              </w:rPr>
            </w:pPr>
          </w:p>
          <w:p w:rsidR="000E714D" w:rsidRPr="00762361" w:rsidRDefault="000E714D" w:rsidP="00762361">
            <w:pPr>
              <w:pStyle w:val="Body"/>
              <w:numPr>
                <w:ilvl w:val="0"/>
                <w:numId w:val="15"/>
              </w:numPr>
              <w:ind w:left="810" w:hanging="450"/>
              <w:rPr>
                <w:rFonts w:ascii="Times New Roman" w:hAnsi="Times New Roman" w:cs="Times New Roman"/>
                <w:sz w:val="24"/>
                <w:szCs w:val="24"/>
              </w:rPr>
            </w:pPr>
            <w:r w:rsidRPr="00762361">
              <w:rPr>
                <w:rFonts w:ascii="Times New Roman" w:hAnsi="Times New Roman" w:cs="Times New Roman"/>
                <w:sz w:val="24"/>
                <w:szCs w:val="24"/>
              </w:rPr>
              <w:t xml:space="preserve">Once the Architectural Committee has received the information required per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 the Architectural Committee shall notify the general membership, provide details of the proposed plans, and solicit members’ input and concerns about the plans within 60 days.</w:t>
            </w:r>
          </w:p>
          <w:p w:rsidR="00BE65D7" w:rsidRPr="00762361" w:rsidRDefault="00BE65D7" w:rsidP="00762361">
            <w:pPr>
              <w:pStyle w:val="Body"/>
              <w:ind w:left="810" w:hanging="450"/>
              <w:rPr>
                <w:rFonts w:ascii="Times New Roman" w:hAnsi="Times New Roman" w:cs="Times New Roman"/>
                <w:sz w:val="24"/>
                <w:szCs w:val="24"/>
              </w:rPr>
            </w:pPr>
          </w:p>
          <w:p w:rsidR="00BE65D7" w:rsidRPr="00762361" w:rsidRDefault="00BE65D7" w:rsidP="00762361">
            <w:pPr>
              <w:pStyle w:val="Body"/>
              <w:ind w:left="810" w:hanging="450"/>
              <w:rPr>
                <w:rFonts w:ascii="Times New Roman" w:hAnsi="Times New Roman" w:cs="Times New Roman"/>
                <w:sz w:val="24"/>
                <w:szCs w:val="24"/>
              </w:rPr>
            </w:pPr>
          </w:p>
          <w:p w:rsidR="000E714D" w:rsidRPr="00762361" w:rsidRDefault="000E714D" w:rsidP="00762361">
            <w:pPr>
              <w:pStyle w:val="Body"/>
              <w:numPr>
                <w:ilvl w:val="0"/>
                <w:numId w:val="15"/>
              </w:numPr>
              <w:ind w:left="810" w:hanging="450"/>
              <w:rPr>
                <w:rFonts w:ascii="Times New Roman" w:hAnsi="Times New Roman" w:cs="Times New Roman"/>
                <w:sz w:val="24"/>
                <w:szCs w:val="24"/>
              </w:rPr>
            </w:pPr>
            <w:r w:rsidRPr="00762361">
              <w:rPr>
                <w:rFonts w:ascii="Times New Roman" w:hAnsi="Times New Roman" w:cs="Times New Roman"/>
                <w:sz w:val="24"/>
                <w:szCs w:val="24"/>
              </w:rPr>
              <w:lastRenderedPageBreak/>
              <w:t xml:space="preserve">The Architectural Committee will present all information for the plans, including members’ input and concerns, with their recommendation to the Board of Directors within 30 days of completing the solicitation of </w:t>
            </w:r>
            <w:proofErr w:type="gramStart"/>
            <w:r w:rsidRPr="00762361">
              <w:rPr>
                <w:rFonts w:ascii="Times New Roman" w:hAnsi="Times New Roman" w:cs="Times New Roman"/>
                <w:sz w:val="24"/>
                <w:szCs w:val="24"/>
              </w:rPr>
              <w:t>member’s</w:t>
            </w:r>
            <w:proofErr w:type="gramEnd"/>
            <w:r w:rsidRPr="00762361">
              <w:rPr>
                <w:rFonts w:ascii="Times New Roman" w:hAnsi="Times New Roman" w:cs="Times New Roman"/>
                <w:sz w:val="24"/>
                <w:szCs w:val="24"/>
              </w:rPr>
              <w:t xml:space="preserve"> input. The Board of Directors will review the plans and members’ concerns, and will clarify any issues with applicant.</w:t>
            </w:r>
          </w:p>
          <w:p w:rsidR="00BE65D7" w:rsidRPr="00762361" w:rsidRDefault="00BE65D7" w:rsidP="00762361">
            <w:pPr>
              <w:pStyle w:val="Body"/>
              <w:ind w:left="810" w:hanging="450"/>
              <w:rPr>
                <w:rFonts w:ascii="Times New Roman" w:hAnsi="Times New Roman" w:cs="Times New Roman"/>
                <w:sz w:val="24"/>
                <w:szCs w:val="24"/>
              </w:rPr>
            </w:pPr>
          </w:p>
          <w:p w:rsidR="000E714D" w:rsidRPr="00762361" w:rsidRDefault="000E714D" w:rsidP="00762361">
            <w:pPr>
              <w:pStyle w:val="Body"/>
              <w:numPr>
                <w:ilvl w:val="0"/>
                <w:numId w:val="15"/>
              </w:numPr>
              <w:ind w:left="810" w:hanging="450"/>
              <w:rPr>
                <w:rFonts w:ascii="Times New Roman" w:hAnsi="Times New Roman" w:cs="Times New Roman"/>
                <w:sz w:val="24"/>
                <w:szCs w:val="24"/>
              </w:rPr>
            </w:pPr>
            <w:r w:rsidRPr="00762361">
              <w:rPr>
                <w:rFonts w:ascii="Times New Roman" w:hAnsi="Times New Roman" w:cs="Times New Roman"/>
                <w:sz w:val="24"/>
                <w:szCs w:val="24"/>
              </w:rPr>
              <w:t xml:space="preserve">The Board of Directors will approve or reject the plans within 30 days of the receipt of the information from the Architectural Committee.  Written notification of the decision will be supplied by the Board </w:t>
            </w:r>
            <w:proofErr w:type="gramStart"/>
            <w:r w:rsidRPr="00762361">
              <w:rPr>
                <w:rFonts w:ascii="Times New Roman" w:hAnsi="Times New Roman" w:cs="Times New Roman"/>
                <w:sz w:val="24"/>
                <w:szCs w:val="24"/>
              </w:rPr>
              <w:t>Of</w:t>
            </w:r>
            <w:proofErr w:type="gramEnd"/>
            <w:r w:rsidRPr="00762361">
              <w:rPr>
                <w:rFonts w:ascii="Times New Roman" w:hAnsi="Times New Roman" w:cs="Times New Roman"/>
                <w:sz w:val="24"/>
                <w:szCs w:val="24"/>
              </w:rPr>
              <w:t xml:space="preserve"> Directors to the applicant.</w:t>
            </w:r>
          </w:p>
          <w:p w:rsidR="00BE65D7" w:rsidRPr="00762361" w:rsidRDefault="00BE65D7" w:rsidP="00762361">
            <w:pPr>
              <w:pStyle w:val="Body"/>
              <w:ind w:left="810" w:hanging="540"/>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BE65D7" w:rsidRPr="00762361" w:rsidRDefault="00BE65D7" w:rsidP="00BE65D7">
            <w:pPr>
              <w:pStyle w:val="Body"/>
              <w:rPr>
                <w:rFonts w:ascii="Times New Roman" w:hAnsi="Times New Roman" w:cs="Times New Roman"/>
                <w:sz w:val="24"/>
                <w:szCs w:val="24"/>
              </w:rPr>
            </w:pPr>
          </w:p>
          <w:p w:rsidR="000E714D" w:rsidRPr="00762361" w:rsidRDefault="000E714D" w:rsidP="00762361">
            <w:pPr>
              <w:pStyle w:val="Body"/>
              <w:numPr>
                <w:ilvl w:val="0"/>
                <w:numId w:val="15"/>
              </w:numPr>
              <w:ind w:left="810" w:hanging="450"/>
              <w:rPr>
                <w:rFonts w:ascii="Times New Roman" w:hAnsi="Times New Roman" w:cs="Times New Roman"/>
                <w:sz w:val="24"/>
                <w:szCs w:val="24"/>
              </w:rPr>
            </w:pPr>
            <w:r w:rsidRPr="00762361">
              <w:rPr>
                <w:rFonts w:ascii="Times New Roman" w:hAnsi="Times New Roman" w:cs="Times New Roman"/>
                <w:sz w:val="24"/>
                <w:szCs w:val="24"/>
              </w:rPr>
              <w:t xml:space="preserve">If the Architectural Committee and Board of Directors deny the building request of a member, said member has the right to appeal the decision to the general membership at the next scheduled meeting or special meeting. A final decision rendered by a </w:t>
            </w:r>
            <w:proofErr w:type="gramStart"/>
            <w:r w:rsidRPr="00762361">
              <w:rPr>
                <w:rFonts w:ascii="Times New Roman" w:hAnsi="Times New Roman" w:cs="Times New Roman"/>
                <w:sz w:val="24"/>
                <w:szCs w:val="24"/>
              </w:rPr>
              <w:t>two thirds</w:t>
            </w:r>
            <w:proofErr w:type="gramEnd"/>
            <w:r w:rsidRPr="00762361">
              <w:rPr>
                <w:rFonts w:ascii="Times New Roman" w:hAnsi="Times New Roman" w:cs="Times New Roman"/>
                <w:sz w:val="24"/>
                <w:szCs w:val="24"/>
              </w:rPr>
              <w:t xml:space="preserve"> vote of the membership present and proxy shall rule.</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(4)</w:t>
            </w:r>
            <w:r w:rsidRPr="00762361">
              <w:rPr>
                <w:rFonts w:ascii="Times New Roman" w:hAnsi="Times New Roman" w:cs="Times New Roman"/>
                <w:sz w:val="24"/>
                <w:szCs w:val="24"/>
              </w:rPr>
              <w:tab/>
              <w:t xml:space="preserve">Any building or any part thereof, constructed, altered or improved shall conform to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 as well as those rules and regulations as set forth by the Town of Hague and Warren County building codes and/or ordinances.</w:t>
            </w:r>
          </w:p>
          <w:p w:rsidR="000E714D" w:rsidRPr="00762361" w:rsidRDefault="000E714D" w:rsidP="00762361">
            <w:pPr>
              <w:pStyle w:val="Body"/>
              <w:ind w:left="360" w:hanging="360"/>
              <w:rPr>
                <w:rFonts w:ascii="Times New Roman" w:hAnsi="Times New Roman" w:cs="Times New Roman"/>
                <w:sz w:val="24"/>
                <w:szCs w:val="24"/>
              </w:rPr>
            </w:pPr>
          </w:p>
          <w:p w:rsidR="000422C8" w:rsidRPr="00762361" w:rsidRDefault="000422C8"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proofErr w:type="gramStart"/>
            <w:r w:rsidRPr="00762361">
              <w:rPr>
                <w:rFonts w:ascii="Times New Roman" w:hAnsi="Times New Roman" w:cs="Times New Roman"/>
                <w:sz w:val="24"/>
                <w:szCs w:val="24"/>
              </w:rPr>
              <w:t>Section 11.2.</w:t>
            </w:r>
            <w:proofErr w:type="gramEnd"/>
            <w:r w:rsidRPr="00762361">
              <w:rPr>
                <w:rFonts w:ascii="Times New Roman" w:hAnsi="Times New Roman" w:cs="Times New Roman"/>
                <w:sz w:val="24"/>
                <w:szCs w:val="24"/>
              </w:rPr>
              <w:tab/>
              <w:t>How To Apply:</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(1)</w:t>
            </w:r>
            <w:r w:rsidRPr="00762361">
              <w:rPr>
                <w:rFonts w:ascii="Times New Roman" w:hAnsi="Times New Roman" w:cs="Times New Roman"/>
                <w:sz w:val="24"/>
                <w:szCs w:val="24"/>
              </w:rPr>
              <w:tab/>
              <w:t>Applicant submits plot plans with a survey showing lot with all structures visible. Examples of structures include but are not limited to tanks, generators, garages, carports, fences and any other man made artifact.</w:t>
            </w:r>
          </w:p>
          <w:p w:rsidR="000E714D" w:rsidRPr="00762361" w:rsidRDefault="000E714D" w:rsidP="00762361">
            <w:pPr>
              <w:pStyle w:val="Body"/>
              <w:ind w:left="360" w:hanging="360"/>
              <w:rPr>
                <w:rFonts w:ascii="Times New Roman" w:hAnsi="Times New Roman" w:cs="Times New Roman"/>
                <w:sz w:val="24"/>
                <w:szCs w:val="24"/>
              </w:rPr>
            </w:pPr>
          </w:p>
          <w:p w:rsidR="00BE65D7" w:rsidRPr="00762361" w:rsidRDefault="00BE65D7" w:rsidP="00762361">
            <w:pPr>
              <w:pStyle w:val="Body"/>
              <w:ind w:left="360" w:hanging="360"/>
              <w:rPr>
                <w:rFonts w:ascii="Times New Roman" w:hAnsi="Times New Roman" w:cs="Times New Roman"/>
                <w:sz w:val="24"/>
                <w:szCs w:val="24"/>
              </w:rPr>
            </w:pPr>
          </w:p>
          <w:p w:rsidR="00BE65D7" w:rsidRPr="00762361" w:rsidRDefault="00BE65D7" w:rsidP="00762361">
            <w:pPr>
              <w:pStyle w:val="Body"/>
              <w:ind w:left="360" w:hanging="360"/>
              <w:rPr>
                <w:rFonts w:ascii="Times New Roman" w:hAnsi="Times New Roman" w:cs="Times New Roman"/>
                <w:sz w:val="24"/>
                <w:szCs w:val="24"/>
              </w:rPr>
            </w:pPr>
          </w:p>
          <w:p w:rsidR="00BE65D7" w:rsidRPr="00762361" w:rsidRDefault="00BE65D7"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(2)</w:t>
            </w:r>
            <w:r w:rsidRPr="00762361">
              <w:rPr>
                <w:rFonts w:ascii="Times New Roman" w:hAnsi="Times New Roman" w:cs="Times New Roman"/>
                <w:sz w:val="24"/>
                <w:szCs w:val="24"/>
              </w:rPr>
              <w:tab/>
              <w:t>Applicant must submit architectural drawings showing all exterior views with measurements.  The views should include doors, windows, trim, siding and colors.</w:t>
            </w:r>
          </w:p>
          <w:p w:rsidR="000E714D" w:rsidRPr="00762361" w:rsidRDefault="000E714D" w:rsidP="000E714D">
            <w:pPr>
              <w:pStyle w:val="Body"/>
              <w:rPr>
                <w:rFonts w:ascii="Times New Roman" w:hAnsi="Times New Roman" w:cs="Times New Roman"/>
                <w:sz w:val="24"/>
                <w:szCs w:val="24"/>
              </w:rPr>
            </w:pPr>
          </w:p>
          <w:p w:rsidR="00B06B3C" w:rsidRPr="00762361" w:rsidRDefault="00B06B3C" w:rsidP="000E714D">
            <w:pPr>
              <w:pStyle w:val="Body"/>
              <w:rPr>
                <w:rFonts w:ascii="Times New Roman" w:hAnsi="Times New Roman" w:cs="Times New Roman"/>
                <w:sz w:val="24"/>
                <w:szCs w:val="24"/>
              </w:rPr>
            </w:pPr>
          </w:p>
          <w:p w:rsidR="00B06B3C" w:rsidRDefault="00B06B3C" w:rsidP="000E714D">
            <w:pPr>
              <w:pStyle w:val="Body"/>
              <w:rPr>
                <w:rFonts w:ascii="Times New Roman" w:hAnsi="Times New Roman" w:cs="Times New Roman"/>
                <w:sz w:val="24"/>
                <w:szCs w:val="24"/>
              </w:rPr>
            </w:pPr>
          </w:p>
          <w:p w:rsidR="002B35B1" w:rsidRDefault="002B35B1" w:rsidP="000E714D">
            <w:pPr>
              <w:pStyle w:val="Body"/>
              <w:rPr>
                <w:rFonts w:ascii="Times New Roman" w:hAnsi="Times New Roman" w:cs="Times New Roman"/>
                <w:sz w:val="24"/>
                <w:szCs w:val="24"/>
              </w:rPr>
            </w:pPr>
          </w:p>
          <w:p w:rsidR="002B35B1" w:rsidRPr="00762361" w:rsidRDefault="002B35B1"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r w:rsidRPr="00762361">
              <w:rPr>
                <w:rFonts w:ascii="Times New Roman" w:hAnsi="Times New Roman" w:cs="Times New Roman"/>
                <w:sz w:val="24"/>
                <w:szCs w:val="24"/>
              </w:rPr>
              <w:t xml:space="preserve">      </w:t>
            </w:r>
          </w:p>
          <w:p w:rsidR="000E714D" w:rsidRPr="00762361" w:rsidRDefault="000E714D"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11.3.</w:t>
            </w:r>
            <w:proofErr w:type="gramEnd"/>
            <w:r w:rsidRPr="00762361">
              <w:rPr>
                <w:rFonts w:ascii="Times New Roman" w:hAnsi="Times New Roman" w:cs="Times New Roman"/>
                <w:sz w:val="24"/>
                <w:szCs w:val="24"/>
              </w:rPr>
              <w:tab/>
              <w:t>Criteria to meet:</w:t>
            </w:r>
          </w:p>
          <w:p w:rsidR="000E714D" w:rsidRPr="00762361" w:rsidRDefault="000E714D" w:rsidP="000E714D">
            <w:pPr>
              <w:pStyle w:val="Body"/>
              <w:rPr>
                <w:rFonts w:ascii="Times New Roman" w:hAnsi="Times New Roman" w:cs="Times New Roman"/>
                <w:sz w:val="24"/>
                <w:szCs w:val="24"/>
              </w:rPr>
            </w:pPr>
          </w:p>
          <w:p w:rsidR="00C053A8" w:rsidRPr="00762361" w:rsidRDefault="00C053A8" w:rsidP="000E714D">
            <w:pPr>
              <w:pStyle w:val="Body"/>
              <w:rPr>
                <w:rFonts w:ascii="Times New Roman" w:hAnsi="Times New Roman" w:cs="Times New Roman"/>
                <w:sz w:val="24"/>
                <w:szCs w:val="24"/>
              </w:rPr>
            </w:pPr>
          </w:p>
          <w:p w:rsidR="00B06B3C" w:rsidRDefault="00B06B3C" w:rsidP="000E714D">
            <w:pPr>
              <w:pStyle w:val="Body"/>
              <w:rPr>
                <w:rFonts w:ascii="Times New Roman" w:hAnsi="Times New Roman" w:cs="Times New Roman"/>
                <w:sz w:val="24"/>
                <w:szCs w:val="24"/>
              </w:rPr>
            </w:pPr>
          </w:p>
          <w:p w:rsidR="00D91A45" w:rsidRDefault="00D91A45" w:rsidP="000E714D">
            <w:pPr>
              <w:pStyle w:val="Body"/>
              <w:rPr>
                <w:rFonts w:ascii="Times New Roman" w:hAnsi="Times New Roman" w:cs="Times New Roman"/>
                <w:sz w:val="24"/>
                <w:szCs w:val="24"/>
              </w:rPr>
            </w:pPr>
          </w:p>
          <w:p w:rsidR="00D91A45" w:rsidRDefault="00D91A45" w:rsidP="000E714D">
            <w:pPr>
              <w:pStyle w:val="Body"/>
              <w:rPr>
                <w:rFonts w:ascii="Times New Roman" w:hAnsi="Times New Roman" w:cs="Times New Roman"/>
                <w:sz w:val="24"/>
                <w:szCs w:val="24"/>
              </w:rPr>
            </w:pPr>
          </w:p>
          <w:p w:rsidR="00D91A45" w:rsidRDefault="00D91A45" w:rsidP="000E714D">
            <w:pPr>
              <w:pStyle w:val="Body"/>
              <w:rPr>
                <w:rFonts w:ascii="Times New Roman" w:hAnsi="Times New Roman" w:cs="Times New Roman"/>
                <w:sz w:val="24"/>
                <w:szCs w:val="24"/>
              </w:rPr>
            </w:pPr>
          </w:p>
          <w:p w:rsidR="00D91A45" w:rsidRDefault="00D91A45" w:rsidP="000E714D">
            <w:pPr>
              <w:pStyle w:val="Body"/>
              <w:rPr>
                <w:rFonts w:ascii="Times New Roman" w:hAnsi="Times New Roman" w:cs="Times New Roman"/>
                <w:sz w:val="24"/>
                <w:szCs w:val="24"/>
              </w:rPr>
            </w:pPr>
          </w:p>
          <w:p w:rsidR="00D91A45" w:rsidRDefault="00D91A45" w:rsidP="000E714D">
            <w:pPr>
              <w:pStyle w:val="Body"/>
              <w:rPr>
                <w:rFonts w:ascii="Times New Roman" w:hAnsi="Times New Roman" w:cs="Times New Roman"/>
                <w:sz w:val="24"/>
                <w:szCs w:val="24"/>
              </w:rPr>
            </w:pPr>
          </w:p>
          <w:p w:rsidR="00D91A45" w:rsidRDefault="00D91A45" w:rsidP="000E714D">
            <w:pPr>
              <w:pStyle w:val="Body"/>
              <w:rPr>
                <w:rFonts w:ascii="Times New Roman" w:hAnsi="Times New Roman" w:cs="Times New Roman"/>
                <w:sz w:val="24"/>
                <w:szCs w:val="24"/>
              </w:rPr>
            </w:pPr>
          </w:p>
          <w:p w:rsidR="00D91A45" w:rsidRDefault="00D91A45" w:rsidP="000E714D">
            <w:pPr>
              <w:pStyle w:val="Body"/>
              <w:rPr>
                <w:rFonts w:ascii="Times New Roman" w:hAnsi="Times New Roman" w:cs="Times New Roman"/>
                <w:sz w:val="24"/>
                <w:szCs w:val="24"/>
              </w:rPr>
            </w:pPr>
          </w:p>
          <w:p w:rsidR="002B35B1" w:rsidRPr="00762361" w:rsidRDefault="002B35B1" w:rsidP="000E714D">
            <w:pPr>
              <w:pStyle w:val="Body"/>
              <w:rPr>
                <w:rFonts w:ascii="Times New Roman" w:hAnsi="Times New Roman" w:cs="Times New Roman"/>
                <w:sz w:val="24"/>
                <w:szCs w:val="24"/>
              </w:rPr>
            </w:pPr>
          </w:p>
          <w:p w:rsidR="00C053A8" w:rsidRPr="00762361" w:rsidRDefault="00C053A8" w:rsidP="000E714D">
            <w:pPr>
              <w:pStyle w:val="Body"/>
              <w:rPr>
                <w:rFonts w:ascii="Times New Roman" w:hAnsi="Times New Roman" w:cs="Times New Roman"/>
                <w:sz w:val="24"/>
                <w:szCs w:val="24"/>
              </w:rPr>
            </w:pPr>
          </w:p>
          <w:p w:rsidR="00AE7C60"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(1)</w:t>
            </w:r>
            <w:r w:rsidRPr="00762361">
              <w:rPr>
                <w:rFonts w:ascii="Times New Roman" w:hAnsi="Times New Roman" w:cs="Times New Roman"/>
                <w:sz w:val="24"/>
                <w:szCs w:val="24"/>
              </w:rPr>
              <w:tab/>
              <w:t>Height 22 feet measured from top of existing foundation with minimum of 8 inches from existing grade to top of roof peak.</w:t>
            </w:r>
          </w:p>
          <w:p w:rsidR="00AE7C60" w:rsidRPr="00762361" w:rsidRDefault="00AE7C60" w:rsidP="00762361">
            <w:pPr>
              <w:pStyle w:val="Body"/>
              <w:ind w:left="360" w:hanging="360"/>
              <w:rPr>
                <w:rFonts w:ascii="Times New Roman" w:hAnsi="Times New Roman" w:cs="Times New Roman"/>
                <w:sz w:val="24"/>
                <w:szCs w:val="24"/>
              </w:rPr>
            </w:pPr>
          </w:p>
          <w:p w:rsidR="00AE7C60" w:rsidRPr="00762361" w:rsidRDefault="00AE7C60"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(2)</w:t>
            </w:r>
            <w:r w:rsidRPr="00762361">
              <w:rPr>
                <w:rFonts w:ascii="Times New Roman" w:hAnsi="Times New Roman" w:cs="Times New Roman"/>
                <w:sz w:val="24"/>
                <w:szCs w:val="24"/>
              </w:rPr>
              <w:tab/>
              <w:t xml:space="preserve">The square footage of first floor may not exceed a total of 1400 square feet. The following </w:t>
            </w:r>
            <w:proofErr w:type="gramStart"/>
            <w:r w:rsidRPr="00762361">
              <w:rPr>
                <w:rFonts w:ascii="Times New Roman" w:hAnsi="Times New Roman" w:cs="Times New Roman"/>
                <w:sz w:val="24"/>
                <w:szCs w:val="24"/>
              </w:rPr>
              <w:t>are considered</w:t>
            </w:r>
            <w:proofErr w:type="gramEnd"/>
            <w:r w:rsidRPr="00762361">
              <w:rPr>
                <w:rFonts w:ascii="Times New Roman" w:hAnsi="Times New Roman" w:cs="Times New Roman"/>
                <w:sz w:val="24"/>
                <w:szCs w:val="24"/>
              </w:rPr>
              <w:t xml:space="preserve"> part of the footprint: porches, decks, bays and covered areas.</w:t>
            </w:r>
          </w:p>
          <w:p w:rsidR="003C29DC" w:rsidRPr="00762361" w:rsidRDefault="003C29DC" w:rsidP="00762361">
            <w:pPr>
              <w:pStyle w:val="Body"/>
              <w:ind w:left="360" w:hanging="360"/>
              <w:rPr>
                <w:rFonts w:ascii="Times New Roman" w:hAnsi="Times New Roman" w:cs="Times New Roman"/>
                <w:sz w:val="24"/>
                <w:szCs w:val="24"/>
              </w:rPr>
            </w:pPr>
          </w:p>
          <w:p w:rsidR="003C29DC" w:rsidRPr="00762361" w:rsidRDefault="003C29DC" w:rsidP="00762361">
            <w:pPr>
              <w:pStyle w:val="Body"/>
              <w:ind w:left="360" w:hanging="360"/>
              <w:rPr>
                <w:rFonts w:ascii="Times New Roman" w:hAnsi="Times New Roman" w:cs="Times New Roman"/>
                <w:sz w:val="24"/>
                <w:szCs w:val="24"/>
              </w:rPr>
            </w:pPr>
          </w:p>
          <w:p w:rsidR="003C29DC" w:rsidRPr="00762361" w:rsidRDefault="003C29DC" w:rsidP="00762361">
            <w:pPr>
              <w:pStyle w:val="Body"/>
              <w:ind w:left="360" w:hanging="360"/>
              <w:rPr>
                <w:rFonts w:ascii="Times New Roman" w:hAnsi="Times New Roman" w:cs="Times New Roman"/>
                <w:sz w:val="24"/>
                <w:szCs w:val="24"/>
              </w:rPr>
            </w:pPr>
          </w:p>
          <w:p w:rsidR="003C29DC" w:rsidRPr="00762361" w:rsidRDefault="003C29DC" w:rsidP="00762361">
            <w:pPr>
              <w:pStyle w:val="Body"/>
              <w:ind w:left="360" w:hanging="360"/>
              <w:rPr>
                <w:rFonts w:ascii="Times New Roman" w:hAnsi="Times New Roman" w:cs="Times New Roman"/>
                <w:sz w:val="24"/>
                <w:szCs w:val="24"/>
              </w:rPr>
            </w:pPr>
          </w:p>
          <w:p w:rsidR="003C29DC" w:rsidRPr="00762361" w:rsidRDefault="003C29DC" w:rsidP="00762361">
            <w:pPr>
              <w:pStyle w:val="Body"/>
              <w:ind w:left="360" w:hanging="360"/>
              <w:rPr>
                <w:rFonts w:ascii="Times New Roman" w:hAnsi="Times New Roman" w:cs="Times New Roman"/>
                <w:sz w:val="24"/>
                <w:szCs w:val="24"/>
              </w:rPr>
            </w:pPr>
          </w:p>
          <w:p w:rsidR="003C29DC" w:rsidRPr="00762361" w:rsidRDefault="003C29DC" w:rsidP="002D0AAB">
            <w:pPr>
              <w:pStyle w:val="Body"/>
              <w:rPr>
                <w:rFonts w:ascii="Times New Roman" w:hAnsi="Times New Roman" w:cs="Times New Roman"/>
                <w:sz w:val="24"/>
                <w:szCs w:val="24"/>
              </w:rPr>
            </w:pPr>
          </w:p>
          <w:p w:rsidR="002D0AAB" w:rsidRPr="00762361" w:rsidRDefault="002D0AAB" w:rsidP="002D0AAB">
            <w:pPr>
              <w:pStyle w:val="Body"/>
              <w:rPr>
                <w:rFonts w:ascii="Times New Roman" w:hAnsi="Times New Roman" w:cs="Times New Roman"/>
                <w:sz w:val="24"/>
                <w:szCs w:val="24"/>
              </w:rPr>
            </w:pPr>
          </w:p>
          <w:p w:rsidR="002D0AAB" w:rsidRPr="00762361" w:rsidRDefault="002D0AAB" w:rsidP="002D0AAB">
            <w:pPr>
              <w:pStyle w:val="Body"/>
              <w:rPr>
                <w:rFonts w:ascii="Times New Roman" w:hAnsi="Times New Roman" w:cs="Times New Roman"/>
                <w:sz w:val="24"/>
                <w:szCs w:val="24"/>
              </w:rPr>
            </w:pPr>
          </w:p>
          <w:p w:rsidR="003C29DC" w:rsidRPr="00762361" w:rsidRDefault="008F6E7A" w:rsidP="00762361">
            <w:pPr>
              <w:pStyle w:val="Body"/>
              <w:tabs>
                <w:tab w:val="left" w:pos="5025"/>
              </w:tabs>
              <w:ind w:left="360" w:hanging="360"/>
              <w:rPr>
                <w:rFonts w:ascii="Times New Roman" w:hAnsi="Times New Roman" w:cs="Times New Roman"/>
                <w:sz w:val="24"/>
                <w:szCs w:val="24"/>
              </w:rPr>
            </w:pPr>
            <w:r w:rsidRPr="00762361">
              <w:rPr>
                <w:rFonts w:ascii="Times New Roman" w:hAnsi="Times New Roman" w:cs="Times New Roman"/>
                <w:sz w:val="24"/>
                <w:szCs w:val="24"/>
              </w:rPr>
              <w:tab/>
            </w:r>
          </w:p>
          <w:p w:rsidR="008F6E7A" w:rsidRPr="00762361" w:rsidRDefault="008F6E7A" w:rsidP="00762361">
            <w:pPr>
              <w:pStyle w:val="Body"/>
              <w:tabs>
                <w:tab w:val="left" w:pos="5025"/>
              </w:tabs>
              <w:ind w:left="360" w:hanging="360"/>
              <w:rPr>
                <w:rFonts w:ascii="Times New Roman" w:hAnsi="Times New Roman" w:cs="Times New Roman"/>
                <w:sz w:val="24"/>
                <w:szCs w:val="24"/>
              </w:rPr>
            </w:pPr>
          </w:p>
          <w:p w:rsidR="003C29DC" w:rsidRPr="00762361" w:rsidRDefault="003C29DC" w:rsidP="00762361">
            <w:pPr>
              <w:pStyle w:val="Body"/>
              <w:ind w:left="360" w:hanging="360"/>
              <w:rPr>
                <w:rFonts w:ascii="Times New Roman" w:hAnsi="Times New Roman" w:cs="Times New Roman"/>
                <w:sz w:val="24"/>
                <w:szCs w:val="24"/>
              </w:rPr>
            </w:pPr>
            <w:proofErr w:type="gramStart"/>
            <w:r w:rsidRPr="00762361">
              <w:rPr>
                <w:rFonts w:ascii="Times New Roman" w:hAnsi="Times New Roman" w:cs="Times New Roman"/>
                <w:sz w:val="24"/>
                <w:szCs w:val="24"/>
              </w:rPr>
              <w:t>(</w:t>
            </w:r>
            <w:r w:rsidR="000422C8" w:rsidRPr="00762361">
              <w:rPr>
                <w:rFonts w:ascii="Times New Roman" w:hAnsi="Times New Roman" w:cs="Times New Roman"/>
                <w:sz w:val="24"/>
                <w:szCs w:val="24"/>
              </w:rPr>
              <w:t>4</w:t>
            </w:r>
            <w:r w:rsidRPr="00762361">
              <w:rPr>
                <w:rFonts w:ascii="Times New Roman" w:hAnsi="Times New Roman" w:cs="Times New Roman"/>
                <w:sz w:val="24"/>
                <w:szCs w:val="24"/>
              </w:rPr>
              <w:t>) Consistent with the harmony, balance, scale, proportion, consistency and character as determined by the Board of Directors.</w:t>
            </w:r>
            <w:proofErr w:type="gramEnd"/>
          </w:p>
          <w:p w:rsidR="003C29DC" w:rsidRPr="00762361" w:rsidRDefault="003C29DC" w:rsidP="00762361">
            <w:pPr>
              <w:pStyle w:val="Body"/>
              <w:ind w:left="360" w:hanging="360"/>
              <w:rPr>
                <w:rFonts w:ascii="Times New Roman" w:hAnsi="Times New Roman" w:cs="Times New Roman"/>
                <w:sz w:val="24"/>
                <w:szCs w:val="24"/>
              </w:rPr>
            </w:pPr>
          </w:p>
          <w:p w:rsidR="002D0AAB" w:rsidRPr="00762361" w:rsidRDefault="002D0AAB" w:rsidP="00762361">
            <w:pPr>
              <w:pStyle w:val="Body"/>
              <w:ind w:left="360" w:hanging="360"/>
              <w:rPr>
                <w:rFonts w:ascii="Times New Roman" w:hAnsi="Times New Roman" w:cs="Times New Roman"/>
                <w:sz w:val="24"/>
                <w:szCs w:val="24"/>
              </w:rPr>
            </w:pPr>
          </w:p>
          <w:p w:rsidR="002D0AAB" w:rsidRPr="00762361" w:rsidRDefault="002D0AAB"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(3)</w:t>
            </w:r>
            <w:r w:rsidRPr="00762361">
              <w:rPr>
                <w:rFonts w:ascii="Times New Roman" w:hAnsi="Times New Roman" w:cs="Times New Roman"/>
                <w:sz w:val="24"/>
                <w:szCs w:val="24"/>
              </w:rPr>
              <w:tab/>
              <w:t xml:space="preserve">Changes to the applicant footprint require that setbacks </w:t>
            </w:r>
            <w:proofErr w:type="gramStart"/>
            <w:r w:rsidRPr="00762361">
              <w:rPr>
                <w:rFonts w:ascii="Times New Roman" w:hAnsi="Times New Roman" w:cs="Times New Roman"/>
                <w:sz w:val="24"/>
                <w:szCs w:val="24"/>
              </w:rPr>
              <w:t>be maintained</w:t>
            </w:r>
            <w:proofErr w:type="gramEnd"/>
            <w:r w:rsidRPr="00762361">
              <w:rPr>
                <w:rFonts w:ascii="Times New Roman" w:hAnsi="Times New Roman" w:cs="Times New Roman"/>
                <w:sz w:val="24"/>
                <w:szCs w:val="24"/>
              </w:rPr>
              <w:t xml:space="preserve"> as specified by the deed restrictions.</w:t>
            </w:r>
          </w:p>
          <w:p w:rsidR="003C29DC" w:rsidRPr="00762361" w:rsidRDefault="003C29DC" w:rsidP="00762361">
            <w:pPr>
              <w:pStyle w:val="Body"/>
              <w:ind w:left="360" w:hanging="360"/>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3C29DC" w:rsidRPr="00762361" w:rsidRDefault="003C29DC" w:rsidP="000E714D">
            <w:pPr>
              <w:pStyle w:val="Body"/>
              <w:rPr>
                <w:rFonts w:ascii="Times New Roman" w:hAnsi="Times New Roman" w:cs="Times New Roman"/>
                <w:sz w:val="24"/>
                <w:szCs w:val="24"/>
              </w:rPr>
            </w:pPr>
          </w:p>
          <w:p w:rsidR="00EB0EC4" w:rsidRPr="00762361" w:rsidRDefault="00EB0EC4" w:rsidP="000E714D">
            <w:pPr>
              <w:pStyle w:val="Body"/>
              <w:rPr>
                <w:rFonts w:ascii="Times New Roman" w:hAnsi="Times New Roman" w:cs="Times New Roman"/>
                <w:sz w:val="24"/>
                <w:szCs w:val="24"/>
              </w:rPr>
            </w:pPr>
          </w:p>
          <w:p w:rsidR="00EB0EC4" w:rsidRPr="00762361" w:rsidRDefault="00EB0EC4" w:rsidP="000E714D">
            <w:pPr>
              <w:pStyle w:val="Body"/>
              <w:rPr>
                <w:rFonts w:ascii="Times New Roman" w:hAnsi="Times New Roman" w:cs="Times New Roman"/>
                <w:sz w:val="24"/>
                <w:szCs w:val="24"/>
              </w:rPr>
            </w:pPr>
          </w:p>
          <w:p w:rsidR="00EB0EC4" w:rsidRPr="00762361" w:rsidRDefault="00EB0EC4" w:rsidP="000E714D">
            <w:pPr>
              <w:pStyle w:val="Body"/>
              <w:rPr>
                <w:rFonts w:ascii="Times New Roman" w:hAnsi="Times New Roman" w:cs="Times New Roman"/>
                <w:sz w:val="24"/>
                <w:szCs w:val="24"/>
              </w:rPr>
            </w:pPr>
          </w:p>
          <w:p w:rsidR="00EB0EC4" w:rsidRPr="00762361" w:rsidRDefault="00EB0EC4" w:rsidP="000E714D">
            <w:pPr>
              <w:pStyle w:val="Body"/>
              <w:rPr>
                <w:rFonts w:ascii="Times New Roman" w:hAnsi="Times New Roman" w:cs="Times New Roman"/>
                <w:sz w:val="24"/>
                <w:szCs w:val="24"/>
              </w:rPr>
            </w:pPr>
          </w:p>
          <w:p w:rsidR="00EB0EC4" w:rsidRPr="00762361" w:rsidRDefault="00EB0EC4"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
          <w:p w:rsidR="000E714D" w:rsidRPr="00762361" w:rsidRDefault="000E714D"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11.4.</w:t>
            </w:r>
            <w:proofErr w:type="gramEnd"/>
            <w:r w:rsidRPr="00762361">
              <w:rPr>
                <w:rFonts w:ascii="Times New Roman" w:hAnsi="Times New Roman" w:cs="Times New Roman"/>
                <w:sz w:val="24"/>
                <w:szCs w:val="24"/>
              </w:rPr>
              <w:t xml:space="preserve"> Existing Structures: </w:t>
            </w:r>
          </w:p>
          <w:p w:rsidR="000E714D" w:rsidRPr="00762361" w:rsidRDefault="000E714D" w:rsidP="000E714D">
            <w:pPr>
              <w:pStyle w:val="Body"/>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(1)</w:t>
            </w:r>
            <w:r w:rsidRPr="00762361">
              <w:rPr>
                <w:rFonts w:ascii="Times New Roman" w:hAnsi="Times New Roman" w:cs="Times New Roman"/>
                <w:sz w:val="24"/>
                <w:szCs w:val="24"/>
              </w:rPr>
              <w:tab/>
              <w:t xml:space="preserve">Structures in existence on August 1, 1993, that do not conform to the architectural restrictions imposed herein </w:t>
            </w:r>
            <w:proofErr w:type="gramStart"/>
            <w:r w:rsidRPr="00762361">
              <w:rPr>
                <w:rFonts w:ascii="Times New Roman" w:hAnsi="Times New Roman" w:cs="Times New Roman"/>
                <w:sz w:val="24"/>
                <w:szCs w:val="24"/>
              </w:rPr>
              <w:t>shall be allowed</w:t>
            </w:r>
            <w:proofErr w:type="gramEnd"/>
            <w:r w:rsidRPr="00762361">
              <w:rPr>
                <w:rFonts w:ascii="Times New Roman" w:hAnsi="Times New Roman" w:cs="Times New Roman"/>
                <w:sz w:val="24"/>
                <w:szCs w:val="24"/>
              </w:rPr>
              <w:t xml:space="preserve"> to exist. If, however, said nonconforming structures are removed from the property voluntarily or are destroyed by fire or some other casualty, the replacement structure shall be designed to conform </w:t>
            </w:r>
            <w:proofErr w:type="gramStart"/>
            <w:r w:rsidRPr="00762361">
              <w:rPr>
                <w:rFonts w:ascii="Times New Roman" w:hAnsi="Times New Roman" w:cs="Times New Roman"/>
                <w:sz w:val="24"/>
                <w:szCs w:val="24"/>
              </w:rPr>
              <w:t>with</w:t>
            </w:r>
            <w:proofErr w:type="gramEnd"/>
            <w:r w:rsidRPr="00762361">
              <w:rPr>
                <w:rFonts w:ascii="Times New Roman" w:hAnsi="Times New Roman" w:cs="Times New Roman"/>
                <w:sz w:val="24"/>
                <w:szCs w:val="24"/>
              </w:rPr>
              <w:t xml:space="preserve"> the architectural standards set forth in these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 xml:space="preserve">s. </w:t>
            </w:r>
          </w:p>
          <w:p w:rsidR="000E714D"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proofErr w:type="gramStart"/>
            <w:r w:rsidRPr="00762361">
              <w:rPr>
                <w:rFonts w:ascii="Times New Roman" w:hAnsi="Times New Roman" w:cs="Times New Roman"/>
                <w:sz w:val="24"/>
                <w:szCs w:val="24"/>
              </w:rPr>
              <w:t>Section 11.5.</w:t>
            </w:r>
            <w:proofErr w:type="gramEnd"/>
            <w:r w:rsidRPr="00762361">
              <w:rPr>
                <w:rFonts w:ascii="Times New Roman" w:hAnsi="Times New Roman" w:cs="Times New Roman"/>
                <w:sz w:val="24"/>
                <w:szCs w:val="24"/>
              </w:rPr>
              <w:t xml:space="preserve"> Restrictions: </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78" w:hanging="360"/>
              <w:rPr>
                <w:rFonts w:ascii="Times New Roman" w:hAnsi="Times New Roman" w:cs="Times New Roman"/>
                <w:sz w:val="24"/>
                <w:szCs w:val="24"/>
              </w:rPr>
            </w:pPr>
            <w:r w:rsidRPr="00762361">
              <w:rPr>
                <w:rFonts w:ascii="Times New Roman" w:hAnsi="Times New Roman" w:cs="Times New Roman"/>
                <w:sz w:val="24"/>
                <w:szCs w:val="24"/>
              </w:rPr>
              <w:t>(1)</w:t>
            </w:r>
            <w:r w:rsidRPr="00762361">
              <w:rPr>
                <w:rFonts w:ascii="Times New Roman" w:hAnsi="Times New Roman" w:cs="Times New Roman"/>
                <w:sz w:val="24"/>
                <w:szCs w:val="24"/>
              </w:rPr>
              <w:tab/>
              <w:t xml:space="preserve">There is to be no major </w:t>
            </w:r>
            <w:proofErr w:type="gramStart"/>
            <w:r w:rsidRPr="00762361">
              <w:rPr>
                <w:rFonts w:ascii="Times New Roman" w:hAnsi="Times New Roman" w:cs="Times New Roman"/>
                <w:sz w:val="24"/>
                <w:szCs w:val="24"/>
              </w:rPr>
              <w:t>construction which</w:t>
            </w:r>
            <w:proofErr w:type="gramEnd"/>
            <w:r w:rsidRPr="00762361">
              <w:rPr>
                <w:rFonts w:ascii="Times New Roman" w:hAnsi="Times New Roman" w:cs="Times New Roman"/>
                <w:sz w:val="24"/>
                <w:szCs w:val="24"/>
              </w:rPr>
              <w:t xml:space="preserve"> would be disruptive to the peace/tranquility and character of the </w:t>
            </w:r>
            <w:r w:rsidR="000F00D4" w:rsidRPr="00762361">
              <w:rPr>
                <w:rFonts w:ascii="Times New Roman" w:hAnsi="Times New Roman" w:cs="Times New Roman"/>
                <w:sz w:val="24"/>
                <w:szCs w:val="24"/>
              </w:rPr>
              <w:br/>
            </w:r>
            <w:r w:rsidRPr="00762361">
              <w:rPr>
                <w:rFonts w:ascii="Times New Roman" w:hAnsi="Times New Roman" w:cs="Times New Roman"/>
                <w:sz w:val="24"/>
                <w:szCs w:val="24"/>
              </w:rPr>
              <w:t xml:space="preserve">other homes and property during the months of July and August. This restriction may be exempt when the home or property requires immediate work due to fire, weather or other </w:t>
            </w:r>
            <w:proofErr w:type="spellStart"/>
            <w:r w:rsidRPr="00762361">
              <w:rPr>
                <w:rFonts w:ascii="Times New Roman" w:hAnsi="Times New Roman" w:cs="Times New Roman"/>
                <w:sz w:val="24"/>
                <w:szCs w:val="24"/>
              </w:rPr>
              <w:t>unforseen</w:t>
            </w:r>
            <w:proofErr w:type="spellEnd"/>
            <w:r w:rsidRPr="00762361">
              <w:rPr>
                <w:rFonts w:ascii="Times New Roman" w:hAnsi="Times New Roman" w:cs="Times New Roman"/>
                <w:sz w:val="24"/>
                <w:szCs w:val="24"/>
              </w:rPr>
              <w:t xml:space="preserve"> events that expose the home or property </w:t>
            </w:r>
            <w:r w:rsidR="00042F1E" w:rsidRPr="00762361">
              <w:rPr>
                <w:rFonts w:ascii="Times New Roman" w:hAnsi="Times New Roman" w:cs="Times New Roman"/>
                <w:sz w:val="24"/>
                <w:szCs w:val="24"/>
              </w:rPr>
              <w:br/>
            </w:r>
            <w:r w:rsidRPr="00762361">
              <w:rPr>
                <w:rFonts w:ascii="Times New Roman" w:hAnsi="Times New Roman" w:cs="Times New Roman"/>
                <w:sz w:val="24"/>
                <w:szCs w:val="24"/>
              </w:rPr>
              <w:t>to further damage.  Approval to exempt this restriction requires a majority vote by the Board of Directors.</w:t>
            </w:r>
          </w:p>
          <w:p w:rsidR="000E714D" w:rsidRPr="00762361" w:rsidRDefault="000E714D"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270" w:hanging="360"/>
              <w:rPr>
                <w:rFonts w:ascii="Times New Roman" w:hAnsi="Times New Roman" w:cs="Times New Roman"/>
                <w:sz w:val="24"/>
                <w:szCs w:val="24"/>
              </w:rPr>
            </w:pPr>
          </w:p>
          <w:p w:rsidR="00042F1E" w:rsidRPr="00762361" w:rsidRDefault="00042F1E" w:rsidP="00762361">
            <w:pPr>
              <w:pStyle w:val="Body"/>
              <w:ind w:left="270" w:hanging="360"/>
              <w:rPr>
                <w:rFonts w:ascii="Times New Roman" w:hAnsi="Times New Roman" w:cs="Times New Roman"/>
                <w:sz w:val="24"/>
                <w:szCs w:val="24"/>
              </w:rPr>
            </w:pPr>
          </w:p>
          <w:p w:rsidR="007A12F5" w:rsidRPr="00762361" w:rsidRDefault="007A12F5" w:rsidP="00762361">
            <w:pPr>
              <w:pStyle w:val="Body"/>
              <w:ind w:left="360" w:hanging="360"/>
              <w:rPr>
                <w:rFonts w:ascii="Times New Roman" w:hAnsi="Times New Roman" w:cs="Times New Roman"/>
                <w:sz w:val="24"/>
                <w:szCs w:val="24"/>
              </w:rPr>
            </w:pPr>
          </w:p>
          <w:p w:rsidR="007A12F5" w:rsidRPr="00762361" w:rsidRDefault="007A12F5"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(2)</w:t>
            </w:r>
            <w:r w:rsidRPr="00762361">
              <w:rPr>
                <w:rFonts w:ascii="Times New Roman" w:hAnsi="Times New Roman" w:cs="Times New Roman"/>
                <w:sz w:val="24"/>
                <w:szCs w:val="24"/>
              </w:rPr>
              <w:tab/>
              <w:t>Work in general on grounds or external home repair, cannot begin before 8:00 A.M. and must end by 8:00 P.M.</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proofErr w:type="gramStart"/>
            <w:r w:rsidRPr="00762361">
              <w:rPr>
                <w:rFonts w:ascii="Times New Roman" w:hAnsi="Times New Roman" w:cs="Times New Roman"/>
                <w:sz w:val="24"/>
                <w:szCs w:val="24"/>
              </w:rPr>
              <w:t>Section 11.6.</w:t>
            </w:r>
            <w:proofErr w:type="gramEnd"/>
            <w:r w:rsidRPr="00762361">
              <w:rPr>
                <w:rFonts w:ascii="Times New Roman" w:hAnsi="Times New Roman" w:cs="Times New Roman"/>
                <w:sz w:val="24"/>
                <w:szCs w:val="24"/>
              </w:rPr>
              <w:tab/>
              <w:t>Changes:</w:t>
            </w:r>
          </w:p>
          <w:p w:rsidR="000E714D" w:rsidRPr="00762361" w:rsidRDefault="000E714D" w:rsidP="00762361">
            <w:pPr>
              <w:pStyle w:val="Body"/>
              <w:ind w:left="360" w:hanging="360"/>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(1)</w:t>
            </w:r>
            <w:r w:rsidRPr="00762361">
              <w:rPr>
                <w:rFonts w:ascii="Times New Roman" w:hAnsi="Times New Roman" w:cs="Times New Roman"/>
                <w:sz w:val="24"/>
                <w:szCs w:val="24"/>
              </w:rPr>
              <w:tab/>
              <w:t xml:space="preserve">There shall be no changes in the plans once they have been approved unless the member and / or architect/designer/builder </w:t>
            </w:r>
            <w:proofErr w:type="gramStart"/>
            <w:r w:rsidRPr="00762361">
              <w:rPr>
                <w:rFonts w:ascii="Times New Roman" w:hAnsi="Times New Roman" w:cs="Times New Roman"/>
                <w:sz w:val="24"/>
                <w:szCs w:val="24"/>
              </w:rPr>
              <w:t>appears</w:t>
            </w:r>
            <w:proofErr w:type="gramEnd"/>
            <w:r w:rsidRPr="00762361">
              <w:rPr>
                <w:rFonts w:ascii="Times New Roman" w:hAnsi="Times New Roman" w:cs="Times New Roman"/>
                <w:sz w:val="24"/>
                <w:szCs w:val="24"/>
              </w:rPr>
              <w:t xml:space="preserve"> before the Architectural Committee and the Board of Directors to provide a clearly defined description of change(s).  </w:t>
            </w:r>
            <w:proofErr w:type="gramStart"/>
            <w:r w:rsidRPr="00762361">
              <w:rPr>
                <w:rFonts w:ascii="Times New Roman" w:hAnsi="Times New Roman" w:cs="Times New Roman"/>
                <w:sz w:val="24"/>
                <w:szCs w:val="24"/>
              </w:rPr>
              <w:t>Changes are then approved by the Board of Director</w:t>
            </w:r>
            <w:proofErr w:type="gramEnd"/>
            <w:r w:rsidRPr="00762361">
              <w:rPr>
                <w:rFonts w:ascii="Times New Roman" w:hAnsi="Times New Roman" w:cs="Times New Roman"/>
                <w:sz w:val="24"/>
                <w:szCs w:val="24"/>
              </w:rPr>
              <w:t xml:space="preserve">.  A written notice of change(s) </w:t>
            </w:r>
            <w:proofErr w:type="gramStart"/>
            <w:r w:rsidRPr="00762361">
              <w:rPr>
                <w:rFonts w:ascii="Times New Roman" w:hAnsi="Times New Roman" w:cs="Times New Roman"/>
                <w:sz w:val="24"/>
                <w:szCs w:val="24"/>
              </w:rPr>
              <w:t>will be prepared by Board of Directors and distributed to general membership</w:t>
            </w:r>
            <w:proofErr w:type="gramEnd"/>
            <w:r w:rsidRPr="00762361">
              <w:rPr>
                <w:rFonts w:ascii="Times New Roman" w:hAnsi="Times New Roman" w:cs="Times New Roman"/>
                <w:sz w:val="24"/>
                <w:szCs w:val="24"/>
              </w:rPr>
              <w:t xml:space="preserve">. </w:t>
            </w:r>
          </w:p>
          <w:p w:rsidR="000E714D" w:rsidRPr="00762361" w:rsidRDefault="009775AC" w:rsidP="00762361">
            <w:pPr>
              <w:pStyle w:val="Body"/>
              <w:tabs>
                <w:tab w:val="left" w:pos="4320"/>
              </w:tabs>
              <w:ind w:left="360" w:hanging="360"/>
              <w:rPr>
                <w:rFonts w:ascii="Times New Roman" w:hAnsi="Times New Roman" w:cs="Times New Roman"/>
                <w:sz w:val="24"/>
                <w:szCs w:val="24"/>
              </w:rPr>
            </w:pPr>
            <w:r w:rsidRPr="00762361">
              <w:rPr>
                <w:rFonts w:ascii="Times New Roman" w:hAnsi="Times New Roman" w:cs="Times New Roman"/>
                <w:sz w:val="24"/>
                <w:szCs w:val="24"/>
              </w:rPr>
              <w:tab/>
            </w:r>
          </w:p>
          <w:p w:rsidR="009775AC" w:rsidRPr="00762361" w:rsidRDefault="009775AC" w:rsidP="00762361">
            <w:pPr>
              <w:pStyle w:val="Body"/>
              <w:tabs>
                <w:tab w:val="left" w:pos="4320"/>
              </w:tabs>
              <w:ind w:left="360" w:hanging="360"/>
              <w:rPr>
                <w:rFonts w:ascii="Times New Roman" w:hAnsi="Times New Roman" w:cs="Times New Roman"/>
                <w:sz w:val="24"/>
                <w:szCs w:val="24"/>
              </w:rPr>
            </w:pPr>
          </w:p>
          <w:p w:rsidR="009775AC" w:rsidRPr="00762361" w:rsidRDefault="009775AC" w:rsidP="00762361">
            <w:pPr>
              <w:pStyle w:val="Body"/>
              <w:tabs>
                <w:tab w:val="left" w:pos="4320"/>
              </w:tabs>
              <w:rPr>
                <w:rFonts w:ascii="Times New Roman" w:hAnsi="Times New Roman" w:cs="Times New Roman"/>
                <w:sz w:val="24"/>
                <w:szCs w:val="24"/>
              </w:rPr>
            </w:pPr>
          </w:p>
          <w:p w:rsidR="009775AC" w:rsidRPr="00762361" w:rsidRDefault="009775AC" w:rsidP="00762361">
            <w:pPr>
              <w:pStyle w:val="Body"/>
              <w:tabs>
                <w:tab w:val="left" w:pos="4320"/>
              </w:tabs>
              <w:rPr>
                <w:rFonts w:ascii="Times New Roman" w:hAnsi="Times New Roman" w:cs="Times New Roman"/>
                <w:sz w:val="24"/>
                <w:szCs w:val="24"/>
              </w:rPr>
            </w:pPr>
          </w:p>
          <w:p w:rsidR="009775AC" w:rsidRPr="00762361" w:rsidRDefault="009775AC" w:rsidP="00762361">
            <w:pPr>
              <w:pStyle w:val="Body"/>
              <w:tabs>
                <w:tab w:val="left" w:pos="4320"/>
              </w:tabs>
              <w:rPr>
                <w:rFonts w:ascii="Times New Roman" w:hAnsi="Times New Roman" w:cs="Times New Roman"/>
                <w:sz w:val="24"/>
                <w:szCs w:val="24"/>
              </w:rPr>
            </w:pPr>
          </w:p>
          <w:p w:rsidR="009775AC" w:rsidRPr="00762361" w:rsidRDefault="009775AC" w:rsidP="00762361">
            <w:pPr>
              <w:pStyle w:val="Body"/>
              <w:tabs>
                <w:tab w:val="left" w:pos="4320"/>
              </w:tabs>
              <w:rPr>
                <w:rFonts w:ascii="Times New Roman" w:hAnsi="Times New Roman" w:cs="Times New Roman"/>
                <w:sz w:val="24"/>
                <w:szCs w:val="24"/>
              </w:rPr>
            </w:pPr>
          </w:p>
          <w:p w:rsidR="009775AC" w:rsidRPr="00762361" w:rsidRDefault="009775AC" w:rsidP="00762361">
            <w:pPr>
              <w:pStyle w:val="Body"/>
              <w:tabs>
                <w:tab w:val="left" w:pos="4320"/>
              </w:tabs>
              <w:rPr>
                <w:rFonts w:ascii="Times New Roman" w:hAnsi="Times New Roman" w:cs="Times New Roman"/>
                <w:sz w:val="24"/>
                <w:szCs w:val="24"/>
              </w:rPr>
            </w:pPr>
          </w:p>
          <w:p w:rsidR="009775AC" w:rsidRPr="00762361" w:rsidRDefault="009775AC" w:rsidP="00762361">
            <w:pPr>
              <w:pStyle w:val="Body"/>
              <w:tabs>
                <w:tab w:val="left" w:pos="4320"/>
              </w:tabs>
              <w:rPr>
                <w:rFonts w:ascii="Times New Roman" w:hAnsi="Times New Roman" w:cs="Times New Roman"/>
                <w:sz w:val="24"/>
                <w:szCs w:val="24"/>
              </w:rPr>
            </w:pPr>
          </w:p>
          <w:p w:rsidR="009775AC" w:rsidRPr="00762361" w:rsidRDefault="009775AC" w:rsidP="00762361">
            <w:pPr>
              <w:pStyle w:val="Body"/>
              <w:tabs>
                <w:tab w:val="left" w:pos="4320"/>
              </w:tabs>
              <w:rPr>
                <w:rFonts w:ascii="Times New Roman" w:hAnsi="Times New Roman" w:cs="Times New Roman"/>
                <w:sz w:val="24"/>
                <w:szCs w:val="24"/>
              </w:rPr>
            </w:pPr>
          </w:p>
          <w:p w:rsidR="005040CF" w:rsidRPr="00762361" w:rsidRDefault="005040CF" w:rsidP="000E714D">
            <w:pPr>
              <w:pStyle w:val="Body"/>
              <w:rPr>
                <w:rFonts w:ascii="Times New Roman" w:hAnsi="Times New Roman" w:cs="Times New Roman"/>
                <w:sz w:val="24"/>
                <w:szCs w:val="24"/>
              </w:rPr>
            </w:pP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ARTICLE XII</w:t>
            </w:r>
          </w:p>
          <w:p w:rsidR="000E714D" w:rsidRPr="00762361" w:rsidRDefault="000E714D" w:rsidP="00762361">
            <w:pPr>
              <w:pStyle w:val="Body"/>
              <w:jc w:val="center"/>
              <w:rPr>
                <w:rFonts w:ascii="Times New Roman" w:hAnsi="Times New Roman" w:cs="Times New Roman"/>
                <w:sz w:val="24"/>
                <w:szCs w:val="24"/>
                <w:u w:val="single"/>
              </w:rPr>
            </w:pP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Cape Cod Village Club Inc.</w:t>
            </w:r>
          </w:p>
          <w:p w:rsidR="000E714D" w:rsidRPr="00762361" w:rsidRDefault="000E714D"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Rules And Regulations - Land Use</w:t>
            </w:r>
          </w:p>
          <w:p w:rsidR="000E714D" w:rsidRPr="00762361" w:rsidRDefault="000E714D" w:rsidP="000E714D">
            <w:pPr>
              <w:pStyle w:val="Body"/>
              <w:rPr>
                <w:rFonts w:ascii="Times New Roman" w:hAnsi="Times New Roman" w:cs="Times New Roman"/>
                <w:sz w:val="24"/>
                <w:szCs w:val="24"/>
              </w:rPr>
            </w:pPr>
          </w:p>
          <w:p w:rsidR="00B91DCB" w:rsidRPr="00762361" w:rsidRDefault="00B91DCB" w:rsidP="000E714D">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Section 12.1.</w:t>
            </w:r>
            <w:proofErr w:type="gramEnd"/>
          </w:p>
          <w:p w:rsidR="000E714D" w:rsidRPr="00762361" w:rsidRDefault="000E714D" w:rsidP="000E714D">
            <w:pPr>
              <w:pStyle w:val="Body"/>
              <w:rPr>
                <w:rFonts w:ascii="Times New Roman" w:hAnsi="Times New Roman" w:cs="Times New Roman"/>
                <w:sz w:val="24"/>
                <w:szCs w:val="24"/>
              </w:rPr>
            </w:pPr>
          </w:p>
          <w:p w:rsidR="000E714D" w:rsidRPr="00762361" w:rsidRDefault="000E714D" w:rsidP="00762361">
            <w:pPr>
              <w:pStyle w:val="Body"/>
              <w:ind w:left="360" w:hanging="360"/>
              <w:rPr>
                <w:rFonts w:ascii="Times New Roman" w:hAnsi="Times New Roman" w:cs="Times New Roman"/>
                <w:sz w:val="24"/>
                <w:szCs w:val="24"/>
              </w:rPr>
            </w:pPr>
            <w:proofErr w:type="gramStart"/>
            <w:r w:rsidRPr="00762361">
              <w:rPr>
                <w:rFonts w:ascii="Times New Roman" w:hAnsi="Times New Roman" w:cs="Times New Roman"/>
                <w:sz w:val="24"/>
                <w:szCs w:val="24"/>
              </w:rPr>
              <w:t>(g)</w:t>
            </w:r>
            <w:r w:rsidRPr="00762361">
              <w:rPr>
                <w:rFonts w:ascii="Times New Roman" w:hAnsi="Times New Roman" w:cs="Times New Roman"/>
                <w:sz w:val="24"/>
                <w:szCs w:val="24"/>
              </w:rPr>
              <w:tab/>
              <w:t>Boating space is assigned by Dock Committee based on seniority</w:t>
            </w:r>
            <w:proofErr w:type="gramEnd"/>
            <w:r w:rsidRPr="00762361">
              <w:rPr>
                <w:rFonts w:ascii="Times New Roman" w:hAnsi="Times New Roman" w:cs="Times New Roman"/>
                <w:sz w:val="24"/>
                <w:szCs w:val="24"/>
              </w:rPr>
              <w:t>.</w:t>
            </w: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 xml:space="preserve"> </w:t>
            </w: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(h)</w:t>
            </w:r>
            <w:r w:rsidRPr="00762361">
              <w:rPr>
                <w:rFonts w:ascii="Times New Roman" w:hAnsi="Times New Roman" w:cs="Times New Roman"/>
                <w:sz w:val="24"/>
                <w:szCs w:val="24"/>
              </w:rPr>
              <w:tab/>
              <w:t xml:space="preserve">Only watercraft up to 16 feet </w:t>
            </w:r>
            <w:proofErr w:type="gramStart"/>
            <w:r w:rsidRPr="00762361">
              <w:rPr>
                <w:rFonts w:ascii="Times New Roman" w:hAnsi="Times New Roman" w:cs="Times New Roman"/>
                <w:sz w:val="24"/>
                <w:szCs w:val="24"/>
              </w:rPr>
              <w:t>can be launched</w:t>
            </w:r>
            <w:proofErr w:type="gramEnd"/>
            <w:r w:rsidRPr="00762361">
              <w:rPr>
                <w:rFonts w:ascii="Times New Roman" w:hAnsi="Times New Roman" w:cs="Times New Roman"/>
                <w:sz w:val="24"/>
                <w:szCs w:val="24"/>
              </w:rPr>
              <w:t xml:space="preserve"> at Club launch areas. If </w:t>
            </w:r>
            <w:proofErr w:type="gramStart"/>
            <w:r w:rsidRPr="00762361">
              <w:rPr>
                <w:rFonts w:ascii="Times New Roman" w:hAnsi="Times New Roman" w:cs="Times New Roman"/>
                <w:sz w:val="24"/>
                <w:szCs w:val="24"/>
              </w:rPr>
              <w:t>the watercraft is launched by a vehicle</w:t>
            </w:r>
            <w:proofErr w:type="gramEnd"/>
            <w:r w:rsidRPr="00762361">
              <w:rPr>
                <w:rFonts w:ascii="Times New Roman" w:hAnsi="Times New Roman" w:cs="Times New Roman"/>
                <w:sz w:val="24"/>
                <w:szCs w:val="24"/>
              </w:rPr>
              <w:t xml:space="preserve"> it must be 4 wheel drive capable. Only members that </w:t>
            </w:r>
            <w:proofErr w:type="gramStart"/>
            <w:r w:rsidRPr="00762361">
              <w:rPr>
                <w:rFonts w:ascii="Times New Roman" w:hAnsi="Times New Roman" w:cs="Times New Roman"/>
                <w:sz w:val="24"/>
                <w:szCs w:val="24"/>
              </w:rPr>
              <w:t>are listed</w:t>
            </w:r>
            <w:proofErr w:type="gramEnd"/>
            <w:r w:rsidRPr="00762361">
              <w:rPr>
                <w:rFonts w:ascii="Times New Roman" w:hAnsi="Times New Roman" w:cs="Times New Roman"/>
                <w:sz w:val="24"/>
                <w:szCs w:val="24"/>
              </w:rPr>
              <w:t xml:space="preserve"> on the LGPC Launch Agreement may launch trailered boats from the CCVC launch ramp.</w:t>
            </w: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 xml:space="preserve">  </w:t>
            </w:r>
          </w:p>
          <w:p w:rsidR="000E714D"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w:t>
            </w:r>
            <w:proofErr w:type="spellStart"/>
            <w:r w:rsidRPr="00762361">
              <w:rPr>
                <w:rFonts w:ascii="Times New Roman" w:hAnsi="Times New Roman" w:cs="Times New Roman"/>
                <w:sz w:val="24"/>
                <w:szCs w:val="24"/>
              </w:rPr>
              <w:t>i</w:t>
            </w:r>
            <w:proofErr w:type="spellEnd"/>
            <w:r w:rsidRPr="00762361">
              <w:rPr>
                <w:rFonts w:ascii="Times New Roman" w:hAnsi="Times New Roman" w:cs="Times New Roman"/>
                <w:sz w:val="24"/>
                <w:szCs w:val="24"/>
              </w:rPr>
              <w:t>)</w:t>
            </w:r>
            <w:r w:rsidRPr="00762361">
              <w:rPr>
                <w:rFonts w:ascii="Times New Roman" w:hAnsi="Times New Roman" w:cs="Times New Roman"/>
                <w:sz w:val="24"/>
                <w:szCs w:val="24"/>
              </w:rPr>
              <w:tab/>
              <w:t xml:space="preserve">Boats are not to </w:t>
            </w:r>
            <w:proofErr w:type="gramStart"/>
            <w:r w:rsidRPr="00762361">
              <w:rPr>
                <w:rFonts w:ascii="Times New Roman" w:hAnsi="Times New Roman" w:cs="Times New Roman"/>
                <w:sz w:val="24"/>
                <w:szCs w:val="24"/>
              </w:rPr>
              <w:t>be used</w:t>
            </w:r>
            <w:proofErr w:type="gramEnd"/>
            <w:r w:rsidRPr="00762361">
              <w:rPr>
                <w:rFonts w:ascii="Times New Roman" w:hAnsi="Times New Roman" w:cs="Times New Roman"/>
                <w:sz w:val="24"/>
                <w:szCs w:val="24"/>
              </w:rPr>
              <w:t xml:space="preserve"> as sleeping quarters.</w:t>
            </w:r>
          </w:p>
          <w:p w:rsidR="000E714D" w:rsidRPr="00762361" w:rsidRDefault="000E714D" w:rsidP="00762361">
            <w:pPr>
              <w:pStyle w:val="Body"/>
              <w:ind w:left="360" w:hanging="360"/>
              <w:rPr>
                <w:rFonts w:ascii="Times New Roman" w:hAnsi="Times New Roman" w:cs="Times New Roman"/>
                <w:sz w:val="24"/>
                <w:szCs w:val="24"/>
              </w:rPr>
            </w:pPr>
          </w:p>
          <w:p w:rsidR="002F3D66" w:rsidRPr="00762361" w:rsidRDefault="000E714D" w:rsidP="00762361">
            <w:pPr>
              <w:pStyle w:val="Body"/>
              <w:ind w:left="360" w:hanging="360"/>
              <w:rPr>
                <w:rFonts w:ascii="Times New Roman" w:hAnsi="Times New Roman" w:cs="Times New Roman"/>
                <w:sz w:val="24"/>
                <w:szCs w:val="24"/>
              </w:rPr>
            </w:pPr>
            <w:r w:rsidRPr="00762361">
              <w:rPr>
                <w:rFonts w:ascii="Times New Roman" w:hAnsi="Times New Roman" w:cs="Times New Roman"/>
                <w:sz w:val="24"/>
                <w:szCs w:val="24"/>
              </w:rPr>
              <w:t>(j)</w:t>
            </w:r>
            <w:r w:rsidRPr="00762361">
              <w:rPr>
                <w:rFonts w:ascii="Times New Roman" w:hAnsi="Times New Roman" w:cs="Times New Roman"/>
                <w:sz w:val="24"/>
                <w:szCs w:val="24"/>
              </w:rPr>
              <w:tab/>
              <w:t>The Club House is available for adult functions only.  The Club House Lounge is available for adults and children.  Keys to the Club House are available from members of the Board of Directors.</w:t>
            </w:r>
          </w:p>
          <w:p w:rsidR="00EA6A16" w:rsidRDefault="00EA6A16"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Default="00531883" w:rsidP="00762361">
            <w:pPr>
              <w:tabs>
                <w:tab w:val="left" w:pos="2347"/>
              </w:tabs>
              <w:rPr>
                <w:rFonts w:ascii="Times New Roman" w:hAnsi="Times New Roman"/>
              </w:rPr>
            </w:pPr>
          </w:p>
          <w:p w:rsidR="00531883" w:rsidRPr="00531883" w:rsidRDefault="00531883" w:rsidP="00531883">
            <w:pPr>
              <w:jc w:val="center"/>
              <w:outlineLvl w:val="0"/>
              <w:rPr>
                <w:rFonts w:ascii="Courier New" w:hAnsi="Courier New"/>
                <w:sz w:val="20"/>
                <w:szCs w:val="20"/>
              </w:rPr>
            </w:pPr>
            <w:r w:rsidRPr="00531883">
              <w:rPr>
                <w:rFonts w:ascii="Courier New" w:hAnsi="Courier New"/>
                <w:sz w:val="20"/>
                <w:szCs w:val="20"/>
                <w:u w:val="single"/>
              </w:rPr>
              <w:t>APPENDIX A</w:t>
            </w:r>
          </w:p>
          <w:p w:rsidR="00531883" w:rsidRPr="00531883" w:rsidRDefault="00531883" w:rsidP="00531883">
            <w:pPr>
              <w:tabs>
                <w:tab w:val="left" w:pos="8460"/>
              </w:tabs>
              <w:jc w:val="center"/>
              <w:outlineLvl w:val="0"/>
              <w:rPr>
                <w:sz w:val="20"/>
                <w:szCs w:val="20"/>
              </w:rPr>
            </w:pPr>
          </w:p>
          <w:p w:rsidR="00531883" w:rsidRDefault="00531883" w:rsidP="00531883">
            <w:pPr>
              <w:jc w:val="center"/>
              <w:outlineLvl w:val="0"/>
              <w:rPr>
                <w:rFonts w:ascii="Courier New" w:hAnsi="Courier New"/>
                <w:sz w:val="20"/>
                <w:szCs w:val="20"/>
                <w:u w:val="single"/>
              </w:rPr>
            </w:pPr>
            <w:r w:rsidRPr="00531883">
              <w:rPr>
                <w:rFonts w:ascii="Courier New" w:hAnsi="Courier New"/>
                <w:sz w:val="20"/>
                <w:szCs w:val="20"/>
                <w:u w:val="single"/>
              </w:rPr>
              <w:t>Covenants – Glenn Barnes – Liber 399 Page 271</w:t>
            </w:r>
          </w:p>
          <w:p w:rsidR="00531883" w:rsidRPr="00531883" w:rsidRDefault="00531883" w:rsidP="00531883">
            <w:pPr>
              <w:jc w:val="center"/>
              <w:outlineLvl w:val="0"/>
              <w:rPr>
                <w:rFonts w:ascii="Courier New" w:hAnsi="Courier New"/>
                <w:sz w:val="20"/>
                <w:szCs w:val="20"/>
                <w:u w:val="single"/>
              </w:rPr>
            </w:pPr>
          </w:p>
          <w:p w:rsidR="00531883" w:rsidRPr="00531883" w:rsidRDefault="00531883" w:rsidP="00531883">
            <w:pPr>
              <w:pStyle w:val="BodyTextIndent"/>
              <w:numPr>
                <w:ilvl w:val="0"/>
                <w:numId w:val="34"/>
              </w:numPr>
              <w:spacing w:line="360" w:lineRule="auto"/>
              <w:ind w:left="0" w:firstLine="0"/>
              <w:rPr>
                <w:b w:val="0"/>
                <w:sz w:val="20"/>
              </w:rPr>
            </w:pPr>
            <w:r w:rsidRPr="00531883">
              <w:rPr>
                <w:b w:val="0"/>
                <w:sz w:val="20"/>
              </w:rPr>
              <w:t>No residence, garage, or out buildings, of any type shall be erected on the said land within twenty (20) feet of any of the roads or road-</w:t>
            </w:r>
          </w:p>
          <w:p w:rsidR="00531883" w:rsidRDefault="00531883" w:rsidP="00531883">
            <w:pPr>
              <w:pStyle w:val="BodyTextIndent"/>
              <w:spacing w:line="360" w:lineRule="auto"/>
              <w:ind w:left="0" w:firstLine="0"/>
              <w:rPr>
                <w:b w:val="0"/>
                <w:sz w:val="20"/>
              </w:rPr>
            </w:pPr>
            <w:proofErr w:type="gramStart"/>
            <w:r>
              <w:rPr>
                <w:b w:val="0"/>
                <w:sz w:val="20"/>
              </w:rPr>
              <w:t>ways</w:t>
            </w:r>
            <w:proofErr w:type="gramEnd"/>
            <w:r>
              <w:rPr>
                <w:b w:val="0"/>
                <w:sz w:val="20"/>
              </w:rPr>
              <w:t>, referred to herein, or within twenty (20) feet of any side or rea</w:t>
            </w:r>
            <w:r w:rsidRPr="00531883">
              <w:rPr>
                <w:b w:val="0"/>
                <w:sz w:val="20"/>
              </w:rPr>
              <w:t>d</w:t>
            </w:r>
            <w:r>
              <w:rPr>
                <w:b w:val="0"/>
                <w:sz w:val="20"/>
              </w:rPr>
              <w:t xml:space="preserve"> area, except within the area occupied by the present building.</w:t>
            </w:r>
          </w:p>
          <w:p w:rsidR="00531883" w:rsidRPr="00762361" w:rsidRDefault="00531883" w:rsidP="00762361">
            <w:pPr>
              <w:tabs>
                <w:tab w:val="left" w:pos="2347"/>
              </w:tabs>
              <w:rPr>
                <w:rFonts w:ascii="Times New Roman" w:hAnsi="Times New Roman"/>
              </w:rPr>
            </w:pPr>
          </w:p>
        </w:tc>
        <w:tc>
          <w:tcPr>
            <w:tcW w:w="86" w:type="pct"/>
            <w:shd w:val="clear" w:color="auto" w:fill="auto"/>
          </w:tcPr>
          <w:p w:rsidR="00EA6A16" w:rsidRPr="00762361" w:rsidRDefault="00EA6A16">
            <w:pPr>
              <w:rPr>
                <w:rFonts w:ascii="Times New Roman" w:hAnsi="Times New Roman"/>
                <w:b/>
                <w:color w:val="FF0000"/>
              </w:rPr>
            </w:pPr>
          </w:p>
        </w:tc>
        <w:tc>
          <w:tcPr>
            <w:tcW w:w="2457" w:type="pct"/>
            <w:shd w:val="clear" w:color="auto" w:fill="auto"/>
          </w:tcPr>
          <w:p w:rsidR="00135F89" w:rsidRPr="00762361" w:rsidRDefault="00135F89" w:rsidP="003A627B">
            <w:pPr>
              <w:pStyle w:val="Body"/>
              <w:rPr>
                <w:rFonts w:ascii="Times New Roman" w:hAnsi="Times New Roman" w:cs="Times New Roman"/>
                <w:sz w:val="24"/>
                <w:szCs w:val="24"/>
                <w:u w:val="single"/>
              </w:rPr>
            </w:pPr>
          </w:p>
          <w:p w:rsidR="00C72876" w:rsidRPr="00762361" w:rsidRDefault="00C72876" w:rsidP="00762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Times New Roman" w:hAnsi="Times New Roman"/>
                <w:sz w:val="32"/>
                <w:szCs w:val="32"/>
              </w:rPr>
            </w:pPr>
            <w:commentRangeStart w:id="0"/>
            <w:r w:rsidRPr="00762361">
              <w:rPr>
                <w:rFonts w:ascii="Times New Roman" w:hAnsi="Times New Roman"/>
                <w:sz w:val="32"/>
                <w:szCs w:val="32"/>
              </w:rPr>
              <w:t>Bylaw</w:t>
            </w:r>
            <w:commentRangeEnd w:id="0"/>
            <w:r w:rsidR="002A3C89" w:rsidRPr="00762361">
              <w:rPr>
                <w:rStyle w:val="CommentReference"/>
              </w:rPr>
              <w:commentReference w:id="0"/>
            </w:r>
          </w:p>
          <w:p w:rsidR="00C72876" w:rsidRPr="00762361" w:rsidRDefault="00C72876" w:rsidP="00762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Times New Roman" w:hAnsi="Times New Roman"/>
                <w:sz w:val="32"/>
                <w:szCs w:val="32"/>
              </w:rPr>
            </w:pPr>
            <w:r w:rsidRPr="00762361">
              <w:rPr>
                <w:rFonts w:ascii="Times New Roman" w:hAnsi="Times New Roman"/>
                <w:sz w:val="32"/>
                <w:szCs w:val="32"/>
              </w:rPr>
              <w:t>of</w:t>
            </w:r>
          </w:p>
          <w:p w:rsidR="00C72876" w:rsidRPr="00762361" w:rsidRDefault="00C72876" w:rsidP="00762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outlineLvl w:val="0"/>
              <w:rPr>
                <w:rFonts w:ascii="Times New Roman" w:hAnsi="Times New Roman"/>
                <w:sz w:val="32"/>
                <w:szCs w:val="32"/>
              </w:rPr>
            </w:pPr>
            <w:r w:rsidRPr="00762361">
              <w:rPr>
                <w:rFonts w:ascii="Times New Roman" w:hAnsi="Times New Roman"/>
                <w:sz w:val="32"/>
                <w:szCs w:val="32"/>
              </w:rPr>
              <w:t>Cape Cod Village Club, Inc.</w:t>
            </w:r>
          </w:p>
          <w:p w:rsidR="00C72876" w:rsidRPr="00762361" w:rsidRDefault="00C72876" w:rsidP="00762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2592"/>
                <w:tab w:val="left" w:pos="2880"/>
                <w:tab w:val="left" w:pos="3600"/>
              </w:tabs>
              <w:jc w:val="center"/>
              <w:rPr>
                <w:rFonts w:ascii="Times New Roman" w:hAnsi="Times New Roman"/>
              </w:rPr>
            </w:pPr>
          </w:p>
          <w:p w:rsidR="00C72876" w:rsidRPr="00762361" w:rsidRDefault="00C72876" w:rsidP="00762361">
            <w:pPr>
              <w:tabs>
                <w:tab w:val="left" w:pos="0"/>
                <w:tab w:val="left" w:pos="180"/>
                <w:tab w:val="left" w:pos="720"/>
                <w:tab w:val="left" w:pos="1440"/>
                <w:tab w:val="left" w:pos="2160"/>
                <w:tab w:val="left" w:pos="25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592"/>
                <w:tab w:val="left" w:pos="2880"/>
                <w:tab w:val="left" w:pos="3600"/>
              </w:tabs>
              <w:ind w:left="180"/>
              <w:jc w:val="both"/>
              <w:outlineLvl w:val="0"/>
              <w:rPr>
                <w:rFonts w:ascii="Times New Roman" w:hAnsi="Times New Roman"/>
              </w:rPr>
            </w:pPr>
            <w:r w:rsidRPr="00762361">
              <w:rPr>
                <w:rFonts w:ascii="Times New Roman" w:hAnsi="Times New Roman"/>
              </w:rPr>
              <w:t xml:space="preserve">A Not-For-Profit Corporation organized under the laws of the State of New York, adopted by the membership at the meeting of the Corporation </w:t>
            </w:r>
            <w:r w:rsidR="000741AC" w:rsidRPr="00762361">
              <w:rPr>
                <w:rFonts w:ascii="Times New Roman" w:hAnsi="Times New Roman"/>
                <w:color w:val="FF0000"/>
              </w:rPr>
              <w:t>September 3</w:t>
            </w:r>
            <w:r w:rsidR="002D1A87" w:rsidRPr="00762361">
              <w:rPr>
                <w:rFonts w:ascii="Times New Roman" w:hAnsi="Times New Roman"/>
                <w:color w:val="FF0000"/>
              </w:rPr>
              <w:t>, 2016</w:t>
            </w:r>
            <w:r w:rsidR="000741AC" w:rsidRPr="00762361">
              <w:rPr>
                <w:rFonts w:ascii="Times New Roman" w:hAnsi="Times New Roman"/>
                <w:color w:val="FF0000"/>
              </w:rPr>
              <w:t>.</w:t>
            </w:r>
            <w:r w:rsidRPr="00762361">
              <w:rPr>
                <w:rFonts w:ascii="Times New Roman" w:hAnsi="Times New Roman"/>
                <w:color w:val="FF0000"/>
              </w:rPr>
              <w:t xml:space="preserve"> </w:t>
            </w:r>
          </w:p>
          <w:p w:rsidR="005E4440" w:rsidRPr="00762361" w:rsidRDefault="005E4440" w:rsidP="00762361">
            <w:pPr>
              <w:tabs>
                <w:tab w:val="left" w:pos="576"/>
                <w:tab w:val="left" w:pos="720"/>
                <w:tab w:val="left" w:pos="1440"/>
              </w:tabs>
              <w:rPr>
                <w:rFonts w:ascii="Times New Roman" w:hAnsi="Times New Roman"/>
              </w:rPr>
            </w:pPr>
          </w:p>
          <w:p w:rsidR="005E4440" w:rsidRPr="00762361" w:rsidRDefault="005E4440" w:rsidP="00762361">
            <w:pPr>
              <w:tabs>
                <w:tab w:val="left" w:pos="576"/>
                <w:tab w:val="left" w:pos="720"/>
                <w:tab w:val="left" w:pos="1440"/>
              </w:tabs>
              <w:rPr>
                <w:rFonts w:ascii="Times New Roman" w:hAnsi="Times New Roman"/>
              </w:rPr>
            </w:pPr>
          </w:p>
          <w:p w:rsidR="00AA7673" w:rsidRPr="00762361" w:rsidRDefault="00AA7673" w:rsidP="00762361">
            <w:pPr>
              <w:tabs>
                <w:tab w:val="left" w:pos="576"/>
                <w:tab w:val="left" w:pos="720"/>
                <w:tab w:val="left" w:pos="1440"/>
              </w:tabs>
              <w:rPr>
                <w:rFonts w:ascii="Times New Roman" w:hAnsi="Times New Roman"/>
              </w:rPr>
            </w:pPr>
          </w:p>
          <w:p w:rsidR="00AA7673" w:rsidRPr="00762361" w:rsidRDefault="00AA7673" w:rsidP="00762361">
            <w:pPr>
              <w:tabs>
                <w:tab w:val="left" w:pos="576"/>
                <w:tab w:val="left" w:pos="720"/>
                <w:tab w:val="left" w:pos="1440"/>
              </w:tabs>
              <w:rPr>
                <w:rFonts w:ascii="Times New Roman" w:hAnsi="Times New Roman"/>
              </w:rPr>
            </w:pPr>
          </w:p>
          <w:p w:rsidR="00ED5F64" w:rsidRPr="00762361" w:rsidRDefault="00ED5F64" w:rsidP="00762361">
            <w:pPr>
              <w:tabs>
                <w:tab w:val="left" w:pos="576"/>
                <w:tab w:val="left" w:pos="720"/>
                <w:tab w:val="left" w:pos="1440"/>
              </w:tabs>
              <w:rPr>
                <w:rFonts w:ascii="Times New Roman" w:hAnsi="Times New Roman"/>
              </w:rPr>
            </w:pPr>
          </w:p>
          <w:p w:rsidR="00AA7673" w:rsidRPr="00762361" w:rsidRDefault="00AA7673" w:rsidP="00762361">
            <w:pPr>
              <w:tabs>
                <w:tab w:val="left" w:pos="576"/>
                <w:tab w:val="left" w:pos="720"/>
                <w:tab w:val="left" w:pos="1440"/>
              </w:tabs>
              <w:rPr>
                <w:rFonts w:ascii="Times New Roman" w:hAnsi="Times New Roman"/>
              </w:rPr>
            </w:pPr>
          </w:p>
          <w:p w:rsidR="005E4440" w:rsidRPr="00762361" w:rsidRDefault="005E4440" w:rsidP="00762361">
            <w:pPr>
              <w:jc w:val="center"/>
              <w:outlineLvl w:val="0"/>
              <w:rPr>
                <w:rFonts w:ascii="Times New Roman" w:hAnsi="Times New Roman"/>
              </w:rPr>
            </w:pPr>
            <w:r w:rsidRPr="00762361">
              <w:rPr>
                <w:rFonts w:ascii="Times New Roman" w:hAnsi="Times New Roman"/>
              </w:rPr>
              <w:br w:type="page"/>
            </w:r>
            <w:r w:rsidRPr="00762361">
              <w:rPr>
                <w:rFonts w:ascii="Times New Roman" w:hAnsi="Times New Roman"/>
                <w:u w:val="single"/>
              </w:rPr>
              <w:t>Purpose of the Corporation</w:t>
            </w:r>
          </w:p>
          <w:p w:rsidR="005E4440" w:rsidRPr="00762361" w:rsidRDefault="005E4440" w:rsidP="00762361">
            <w:pPr>
              <w:ind w:left="720" w:hanging="720"/>
              <w:rPr>
                <w:rFonts w:ascii="Times New Roman" w:hAnsi="Times New Roman"/>
              </w:rPr>
            </w:pPr>
          </w:p>
          <w:p w:rsidR="005E4440" w:rsidRPr="00762361" w:rsidRDefault="005E4440" w:rsidP="00762361">
            <w:pPr>
              <w:tabs>
                <w:tab w:val="left" w:pos="72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hanging="360"/>
              <w:rPr>
                <w:rFonts w:ascii="Times New Roman" w:hAnsi="Times New Roman"/>
              </w:rPr>
            </w:pPr>
            <w:proofErr w:type="gramStart"/>
            <w:r w:rsidRPr="00762361">
              <w:rPr>
                <w:rFonts w:ascii="Times New Roman" w:hAnsi="Times New Roman"/>
                <w:u w:val="single"/>
              </w:rPr>
              <w:t>Section 1.3.</w:t>
            </w:r>
            <w:proofErr w:type="gramEnd"/>
            <w:r w:rsidR="00F71A92" w:rsidRPr="00762361">
              <w:rPr>
                <w:rFonts w:ascii="Times New Roman" w:hAnsi="Times New Roman"/>
              </w:rPr>
              <w:tab/>
              <w:t>The purpose of the C</w:t>
            </w:r>
            <w:r w:rsidRPr="00762361">
              <w:rPr>
                <w:rFonts w:ascii="Times New Roman" w:hAnsi="Times New Roman"/>
              </w:rPr>
              <w:t>orporation shall be:</w:t>
            </w:r>
          </w:p>
          <w:p w:rsidR="005E4440" w:rsidRPr="00762361" w:rsidRDefault="005E4440" w:rsidP="00762361">
            <w:pPr>
              <w:tabs>
                <w:tab w:val="left" w:pos="720"/>
              </w:tabs>
              <w:ind w:left="360" w:hanging="360"/>
              <w:rPr>
                <w:rFonts w:ascii="Times New Roman" w:hAnsi="Times New Roman"/>
              </w:rPr>
            </w:pPr>
          </w:p>
          <w:p w:rsidR="005E4440" w:rsidRPr="00DB5337" w:rsidRDefault="005E4440" w:rsidP="00BA346C">
            <w:pPr>
              <w:pStyle w:val="ListParagraph"/>
              <w:numPr>
                <w:ilvl w:val="0"/>
                <w:numId w:val="32"/>
              </w:numPr>
              <w:tabs>
                <w:tab w:val="left" w:pos="3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DB5337">
              <w:t>To provide a non-profit recreational residential communit</w:t>
            </w:r>
            <w:r w:rsidR="00ED5F64">
              <w:t>y</w:t>
            </w:r>
            <w:r w:rsidRPr="00DB5337">
              <w:t xml:space="preserve"> consisting of </w:t>
            </w:r>
            <w:r w:rsidRPr="00762361">
              <w:rPr>
                <w:color w:val="FF0000"/>
              </w:rPr>
              <w:t>thirty-</w:t>
            </w:r>
            <w:r w:rsidR="00B9264D" w:rsidRPr="00762361">
              <w:rPr>
                <w:color w:val="FF0000"/>
              </w:rPr>
              <w:t>three (33</w:t>
            </w:r>
            <w:r w:rsidRPr="00762361">
              <w:rPr>
                <w:color w:val="FF0000"/>
              </w:rPr>
              <w:t>)</w:t>
            </w:r>
            <w:r w:rsidR="00ED5F64" w:rsidRPr="00ED5F64">
              <w:t xml:space="preserve"> </w:t>
            </w:r>
            <w:r w:rsidR="00ED5F64">
              <w:t>s</w:t>
            </w:r>
            <w:r w:rsidRPr="00ED5F64">
              <w:t>ingle family residences</w:t>
            </w:r>
            <w:r w:rsidR="000B5643" w:rsidRPr="000B5643">
              <w:rPr>
                <w:color w:val="FF0000"/>
              </w:rPr>
              <w:t>,</w:t>
            </w:r>
            <w:r w:rsidR="005C0B3F" w:rsidRPr="00ED5F64">
              <w:t xml:space="preserve"> </w:t>
            </w:r>
            <w:r w:rsidR="00ED5F64" w:rsidRPr="00762361">
              <w:rPr>
                <w:color w:val="FF0000"/>
              </w:rPr>
              <w:t xml:space="preserve">as filed with the </w:t>
            </w:r>
            <w:r w:rsidR="00B312B1" w:rsidRPr="001F3AC4">
              <w:rPr>
                <w:color w:val="FF0000"/>
                <w:highlight w:val="yellow"/>
              </w:rPr>
              <w:t>CCVC</w:t>
            </w:r>
            <w:r w:rsidR="00B312B1">
              <w:rPr>
                <w:color w:val="FF0000"/>
              </w:rPr>
              <w:t xml:space="preserve"> </w:t>
            </w:r>
            <w:r w:rsidR="00ED5F64" w:rsidRPr="00762361">
              <w:rPr>
                <w:color w:val="FF0000"/>
              </w:rPr>
              <w:t xml:space="preserve">Secretary, </w:t>
            </w:r>
            <w:r w:rsidR="00ED5F64" w:rsidRPr="00ED5F64">
              <w:t>hav</w:t>
            </w:r>
            <w:r w:rsidRPr="00DB5337">
              <w:t>ing community access and certain rights as follows:</w:t>
            </w:r>
          </w:p>
          <w:p w:rsidR="005E4440" w:rsidRPr="00DB5337" w:rsidRDefault="005E4440" w:rsidP="00762361">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5E4440" w:rsidRPr="00DB5337" w:rsidRDefault="005E4440" w:rsidP="00762361">
            <w:pPr>
              <w:pStyle w:val="ListParagraph"/>
              <w:numPr>
                <w:ilvl w:val="1"/>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DB5337">
              <w:t xml:space="preserve"> To use the Association’s Beach Areas.</w:t>
            </w:r>
          </w:p>
          <w:p w:rsidR="005E4440" w:rsidRPr="00DB5337" w:rsidRDefault="005E4440" w:rsidP="00762361">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0"/>
            </w:pPr>
          </w:p>
          <w:p w:rsidR="005E4440" w:rsidRPr="00DB5337" w:rsidRDefault="005E4440" w:rsidP="00762361">
            <w:pPr>
              <w:pStyle w:val="ListParagraph"/>
              <w:numPr>
                <w:ilvl w:val="1"/>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DB5337">
              <w:t xml:space="preserve"> </w:t>
            </w:r>
            <w:proofErr w:type="gramStart"/>
            <w:r w:rsidRPr="00DB5337">
              <w:t xml:space="preserve">To use recreational areas and playgrounds in </w:t>
            </w:r>
            <w:r w:rsidR="00B312B1" w:rsidRPr="001F3AC4">
              <w:rPr>
                <w:color w:val="FF0000"/>
                <w:highlight w:val="yellow"/>
              </w:rPr>
              <w:t>t</w:t>
            </w:r>
            <w:r w:rsidRPr="00762361">
              <w:rPr>
                <w:color w:val="FF0000"/>
              </w:rPr>
              <w:t>he Club.</w:t>
            </w:r>
            <w:proofErr w:type="gramEnd"/>
          </w:p>
          <w:p w:rsidR="005E4440" w:rsidRPr="001D1938" w:rsidRDefault="001D1938" w:rsidP="007623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imes New Roman" w:hAnsi="Times New Roman"/>
                <w:strike/>
              </w:rPr>
            </w:pPr>
            <w:r>
              <w:rPr>
                <w:rFonts w:ascii="Times New Roman" w:hAnsi="Times New Roman"/>
                <w:strike/>
              </w:rPr>
              <w:br/>
            </w:r>
          </w:p>
          <w:p w:rsidR="005E4440" w:rsidRPr="001D1938" w:rsidRDefault="001D1938" w:rsidP="001D1938">
            <w:pPr>
              <w:pStyle w:val="ListParagraph"/>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strike/>
                <w:color w:val="FF0000"/>
              </w:rPr>
            </w:pPr>
            <w:r w:rsidRPr="001D1938">
              <w:rPr>
                <w:strike/>
                <w:color w:val="FF0000"/>
              </w:rPr>
              <w:t xml:space="preserve">(3) </w:t>
            </w:r>
            <w:r w:rsidR="005E4440" w:rsidRPr="001D1938">
              <w:rPr>
                <w:strike/>
                <w:color w:val="FF0000"/>
              </w:rPr>
              <w:t xml:space="preserve"> To use the Club House</w:t>
            </w:r>
          </w:p>
          <w:p w:rsidR="00ED5F64" w:rsidRPr="00762361" w:rsidRDefault="00ED5F64" w:rsidP="0076236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5E4440" w:rsidRPr="00DB5337" w:rsidRDefault="005E4440" w:rsidP="00762361">
            <w:pPr>
              <w:pStyle w:val="ListParagraph"/>
              <w:numPr>
                <w:ilvl w:val="1"/>
                <w:numId w:val="3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DB5337">
              <w:t xml:space="preserve"> To use the boat docks and swim platforms owned by </w:t>
            </w:r>
            <w:r w:rsidR="00B312B1" w:rsidRPr="001F3AC4">
              <w:rPr>
                <w:color w:val="FF0000"/>
                <w:highlight w:val="yellow"/>
              </w:rPr>
              <w:t>t</w:t>
            </w:r>
            <w:r w:rsidRPr="00762361">
              <w:rPr>
                <w:color w:val="FF0000"/>
              </w:rPr>
              <w:t>he Club</w:t>
            </w:r>
            <w:r w:rsidRPr="00DB5337">
              <w:t>.</w:t>
            </w:r>
          </w:p>
          <w:p w:rsidR="005E4440" w:rsidRPr="00DB5337" w:rsidRDefault="005E4440" w:rsidP="00762361">
            <w:pPr>
              <w:pStyle w:val="ListParagraph"/>
              <w:numPr>
                <w:ilvl w:val="0"/>
                <w:numId w:val="30"/>
              </w:numPr>
              <w:tabs>
                <w:tab w:val="left" w:pos="360"/>
                <w:tab w:val="left" w:pos="990"/>
                <w:tab w:val="left" w:pos="1080"/>
              </w:tabs>
            </w:pPr>
            <w:r w:rsidRPr="00DB5337">
              <w:lastRenderedPageBreak/>
              <w:t>To purchase, hold</w:t>
            </w:r>
            <w:r w:rsidR="009D6C1E" w:rsidRPr="00DB5337">
              <w:t>,</w:t>
            </w:r>
            <w:r w:rsidRPr="00DB5337">
              <w:t xml:space="preserve"> and maintain in good condition all </w:t>
            </w:r>
            <w:r w:rsidRPr="00762361">
              <w:rPr>
                <w:color w:val="FF0000"/>
              </w:rPr>
              <w:t xml:space="preserve">Club </w:t>
            </w:r>
            <w:r w:rsidRPr="00DB5337">
              <w:t>property.</w:t>
            </w:r>
          </w:p>
          <w:p w:rsidR="005E4440" w:rsidRPr="00DB5337" w:rsidRDefault="005E4440" w:rsidP="00762361">
            <w:pPr>
              <w:pStyle w:val="ListParagraph"/>
              <w:tabs>
                <w:tab w:val="left" w:pos="360"/>
                <w:tab w:val="left" w:pos="990"/>
                <w:tab w:val="left" w:pos="1080"/>
              </w:tabs>
            </w:pPr>
          </w:p>
          <w:p w:rsidR="005E4440" w:rsidRPr="00DB5337" w:rsidRDefault="005E4440" w:rsidP="00762361">
            <w:pPr>
              <w:pStyle w:val="ListParagraph"/>
              <w:numPr>
                <w:ilvl w:val="0"/>
                <w:numId w:val="30"/>
              </w:numPr>
              <w:tabs>
                <w:tab w:val="left" w:pos="360"/>
                <w:tab w:val="left" w:pos="990"/>
                <w:tab w:val="left" w:pos="1080"/>
              </w:tabs>
            </w:pPr>
            <w:r w:rsidRPr="00DB5337">
              <w:t xml:space="preserve">To maintain the water supply system in proper operating condition for the use of members for a period commencing weather permitting, </w:t>
            </w:r>
            <w:r w:rsidRPr="00762361">
              <w:rPr>
                <w:color w:val="000000"/>
              </w:rPr>
              <w:t>Mid-May</w:t>
            </w:r>
            <w:r w:rsidRPr="00DB5337">
              <w:t xml:space="preserve"> and ending Mid-October, or later at the discret</w:t>
            </w:r>
            <w:r w:rsidR="00A319A8" w:rsidRPr="00DB5337">
              <w:t xml:space="preserve">ion of the Board of Directors. </w:t>
            </w:r>
            <w:r w:rsidRPr="00DB5337">
              <w:t xml:space="preserve">The Corporation must have available a person qualified to operate the water system as required </w:t>
            </w:r>
            <w:r w:rsidR="00114334" w:rsidRPr="00DB5337">
              <w:t>by</w:t>
            </w:r>
            <w:r w:rsidR="005C5FB7" w:rsidRPr="00DB5337">
              <w:t xml:space="preserve"> </w:t>
            </w:r>
            <w:r w:rsidR="00114334" w:rsidRPr="00DB5337">
              <w:t>law</w:t>
            </w:r>
            <w:r w:rsidRPr="00DB5337">
              <w:t>.</w:t>
            </w:r>
          </w:p>
          <w:p w:rsidR="005E4440" w:rsidRPr="00762361" w:rsidRDefault="005E4440" w:rsidP="00762361">
            <w:pPr>
              <w:tabs>
                <w:tab w:val="left" w:pos="360"/>
                <w:tab w:val="left" w:pos="990"/>
                <w:tab w:val="left" w:pos="1080"/>
              </w:tabs>
              <w:rPr>
                <w:rFonts w:ascii="Times New Roman" w:hAnsi="Times New Roman"/>
              </w:rPr>
            </w:pPr>
          </w:p>
          <w:p w:rsidR="005E4440" w:rsidRPr="00DB5337" w:rsidRDefault="005E4440" w:rsidP="00762361">
            <w:pPr>
              <w:pStyle w:val="ListParagraph"/>
              <w:numPr>
                <w:ilvl w:val="0"/>
                <w:numId w:val="30"/>
              </w:numPr>
              <w:tabs>
                <w:tab w:val="left" w:pos="360"/>
                <w:tab w:val="left" w:pos="990"/>
                <w:tab w:val="left" w:pos="1080"/>
              </w:tabs>
            </w:pPr>
            <w:r w:rsidRPr="00DB5337">
              <w:t>To establish, impose and enforce regulations with respect to the use of all corporate facilities.</w:t>
            </w:r>
          </w:p>
          <w:p w:rsidR="005E4440" w:rsidRPr="00762361" w:rsidRDefault="005E4440" w:rsidP="00762361">
            <w:pPr>
              <w:tabs>
                <w:tab w:val="left" w:pos="360"/>
                <w:tab w:val="left" w:pos="990"/>
                <w:tab w:val="left" w:pos="1080"/>
              </w:tabs>
              <w:rPr>
                <w:rFonts w:ascii="Times New Roman" w:hAnsi="Times New Roman"/>
              </w:rPr>
            </w:pPr>
          </w:p>
          <w:p w:rsidR="005E4440" w:rsidRPr="00DB5337" w:rsidRDefault="005E4440" w:rsidP="00762361">
            <w:pPr>
              <w:pStyle w:val="ListParagraph"/>
              <w:numPr>
                <w:ilvl w:val="0"/>
                <w:numId w:val="30"/>
              </w:numPr>
              <w:tabs>
                <w:tab w:val="left" w:pos="360"/>
                <w:tab w:val="left" w:pos="990"/>
                <w:tab w:val="left" w:pos="1080"/>
              </w:tabs>
            </w:pPr>
            <w:r w:rsidRPr="00DB5337">
              <w:t>To cooperate with the Lake George Park Commission, the New York State Department of Environmental Conservation and the State of New York and other state and local agencies for the preservation of the waters of Lake George and the lands and waterways adjoining the same.</w:t>
            </w:r>
          </w:p>
          <w:p w:rsidR="005E4440" w:rsidRPr="00762361" w:rsidRDefault="005E4440" w:rsidP="00762361">
            <w:pPr>
              <w:tabs>
                <w:tab w:val="left" w:pos="360"/>
                <w:tab w:val="left" w:pos="990"/>
                <w:tab w:val="left" w:pos="1080"/>
              </w:tabs>
              <w:rPr>
                <w:rFonts w:ascii="Times New Roman" w:hAnsi="Times New Roman"/>
              </w:rPr>
            </w:pPr>
          </w:p>
          <w:p w:rsidR="005E4440" w:rsidRPr="00DB5337" w:rsidRDefault="005E4440" w:rsidP="00762361">
            <w:pPr>
              <w:pStyle w:val="ListParagraph"/>
              <w:numPr>
                <w:ilvl w:val="0"/>
                <w:numId w:val="30"/>
              </w:numPr>
              <w:tabs>
                <w:tab w:val="left" w:pos="360"/>
                <w:tab w:val="left" w:pos="990"/>
                <w:tab w:val="left" w:pos="1080"/>
              </w:tabs>
            </w:pPr>
            <w:r w:rsidRPr="00DB5337">
              <w:t>To operate Cape Cod Village Club, Inc., in accordance with the laws of the State of New York and the Town of Hague, especially with respect to the water system and sanitary facilities.</w:t>
            </w:r>
          </w:p>
          <w:p w:rsidR="005E4440" w:rsidRPr="00762361" w:rsidRDefault="005E4440" w:rsidP="00762361">
            <w:pPr>
              <w:tabs>
                <w:tab w:val="left" w:pos="360"/>
                <w:tab w:val="left" w:pos="990"/>
                <w:tab w:val="left" w:pos="1080"/>
              </w:tabs>
              <w:rPr>
                <w:rFonts w:ascii="Times New Roman" w:hAnsi="Times New Roman"/>
              </w:rPr>
            </w:pPr>
          </w:p>
          <w:p w:rsidR="005E4440" w:rsidRPr="00DB5337" w:rsidRDefault="005E4440" w:rsidP="00762361">
            <w:pPr>
              <w:pStyle w:val="ListParagraph"/>
              <w:numPr>
                <w:ilvl w:val="0"/>
                <w:numId w:val="30"/>
              </w:numPr>
              <w:tabs>
                <w:tab w:val="left" w:pos="360"/>
                <w:tab w:val="left" w:pos="990"/>
                <w:tab w:val="left" w:pos="1080"/>
              </w:tabs>
            </w:pPr>
            <w:proofErr w:type="gramStart"/>
            <w:r w:rsidRPr="00DB5337">
              <w:t>To promote cooperation among owners in Cape Cod Village Club.</w:t>
            </w:r>
            <w:proofErr w:type="gramEnd"/>
          </w:p>
          <w:p w:rsidR="005E4440" w:rsidRPr="00762361" w:rsidRDefault="005E4440" w:rsidP="00762361">
            <w:pPr>
              <w:tabs>
                <w:tab w:val="left" w:pos="360"/>
                <w:tab w:val="left" w:pos="990"/>
                <w:tab w:val="left" w:pos="1080"/>
              </w:tabs>
              <w:rPr>
                <w:rFonts w:ascii="Times New Roman" w:hAnsi="Times New Roman"/>
              </w:rPr>
            </w:pPr>
          </w:p>
          <w:p w:rsidR="008331CB" w:rsidRPr="00762361" w:rsidRDefault="008331CB" w:rsidP="00762361">
            <w:pPr>
              <w:pStyle w:val="Body"/>
              <w:ind w:left="714"/>
              <w:rPr>
                <w:rFonts w:ascii="Times New Roman" w:hAnsi="Times New Roman" w:cs="Times New Roman"/>
                <w:sz w:val="24"/>
                <w:szCs w:val="24"/>
                <w:u w:val="single"/>
              </w:rPr>
            </w:pPr>
          </w:p>
          <w:p w:rsidR="003D6EB2" w:rsidRDefault="003D6EB2" w:rsidP="00762361">
            <w:pPr>
              <w:pStyle w:val="Body"/>
              <w:ind w:left="714"/>
              <w:rPr>
                <w:rFonts w:ascii="Times New Roman" w:hAnsi="Times New Roman" w:cs="Times New Roman"/>
                <w:sz w:val="24"/>
                <w:szCs w:val="24"/>
                <w:u w:val="single"/>
              </w:rPr>
            </w:pPr>
          </w:p>
          <w:p w:rsidR="003D1370" w:rsidRDefault="003D1370" w:rsidP="00762361">
            <w:pPr>
              <w:pStyle w:val="Body"/>
              <w:ind w:left="714"/>
              <w:rPr>
                <w:rFonts w:ascii="Times New Roman" w:hAnsi="Times New Roman" w:cs="Times New Roman"/>
                <w:sz w:val="24"/>
                <w:szCs w:val="24"/>
                <w:u w:val="single"/>
              </w:rPr>
            </w:pPr>
          </w:p>
          <w:p w:rsidR="003D1370" w:rsidRPr="00762361" w:rsidRDefault="003D1370" w:rsidP="00762361">
            <w:pPr>
              <w:pStyle w:val="Body"/>
              <w:ind w:left="714"/>
              <w:rPr>
                <w:rFonts w:ascii="Times New Roman" w:hAnsi="Times New Roman" w:cs="Times New Roman"/>
                <w:sz w:val="24"/>
                <w:szCs w:val="24"/>
                <w:u w:val="single"/>
              </w:rPr>
            </w:pPr>
          </w:p>
          <w:p w:rsidR="00F707F5" w:rsidRPr="00762361" w:rsidRDefault="00F707F5" w:rsidP="00E139FD">
            <w:pPr>
              <w:pStyle w:val="Body"/>
              <w:rPr>
                <w:rFonts w:ascii="Times New Roman" w:hAnsi="Times New Roman" w:cs="Times New Roman"/>
                <w:sz w:val="24"/>
                <w:szCs w:val="24"/>
              </w:rPr>
            </w:pPr>
          </w:p>
          <w:p w:rsidR="00F707F5" w:rsidRPr="00762361" w:rsidRDefault="00F707F5"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lastRenderedPageBreak/>
              <w:t>ARTICLE VII</w:t>
            </w:r>
          </w:p>
          <w:p w:rsidR="00F707F5" w:rsidRPr="00762361" w:rsidRDefault="00F707F5" w:rsidP="00762361">
            <w:pPr>
              <w:pStyle w:val="Body"/>
              <w:jc w:val="center"/>
              <w:rPr>
                <w:rFonts w:ascii="Times New Roman" w:hAnsi="Times New Roman" w:cs="Times New Roman"/>
                <w:sz w:val="24"/>
                <w:szCs w:val="24"/>
                <w:u w:val="single"/>
              </w:rPr>
            </w:pPr>
          </w:p>
          <w:p w:rsidR="00F707F5" w:rsidRPr="00762361" w:rsidRDefault="00F707F5"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Duties and Power o</w:t>
            </w:r>
            <w:r w:rsidR="0058283C" w:rsidRPr="00762361">
              <w:rPr>
                <w:rFonts w:ascii="Times New Roman" w:hAnsi="Times New Roman" w:cs="Times New Roman"/>
                <w:sz w:val="24"/>
                <w:szCs w:val="24"/>
                <w:u w:val="single"/>
              </w:rPr>
              <w:t>f t</w:t>
            </w:r>
            <w:r w:rsidRPr="00762361">
              <w:rPr>
                <w:rFonts w:ascii="Times New Roman" w:hAnsi="Times New Roman" w:cs="Times New Roman"/>
                <w:sz w:val="24"/>
                <w:szCs w:val="24"/>
                <w:u w:val="single"/>
              </w:rPr>
              <w:t>he Board of Directors</w:t>
            </w:r>
          </w:p>
          <w:p w:rsidR="00F707F5" w:rsidRPr="00762361" w:rsidRDefault="00F707F5" w:rsidP="00F707F5">
            <w:pPr>
              <w:pStyle w:val="Body"/>
              <w:rPr>
                <w:rFonts w:ascii="Times New Roman" w:hAnsi="Times New Roman" w:cs="Times New Roman"/>
                <w:sz w:val="24"/>
                <w:szCs w:val="24"/>
              </w:rPr>
            </w:pPr>
          </w:p>
          <w:p w:rsidR="00451AA0" w:rsidRPr="00762361" w:rsidRDefault="00451AA0" w:rsidP="00F707F5">
            <w:pPr>
              <w:pStyle w:val="Body"/>
              <w:rPr>
                <w:rFonts w:ascii="Times New Roman" w:hAnsi="Times New Roman" w:cs="Times New Roman"/>
                <w:sz w:val="24"/>
                <w:szCs w:val="24"/>
                <w:u w:val="single"/>
              </w:rPr>
            </w:pPr>
            <w:proofErr w:type="gramStart"/>
            <w:r w:rsidRPr="00762361">
              <w:rPr>
                <w:rFonts w:ascii="Times New Roman" w:hAnsi="Times New Roman" w:cs="Times New Roman"/>
                <w:sz w:val="24"/>
                <w:szCs w:val="24"/>
                <w:u w:val="single"/>
              </w:rPr>
              <w:t>Section 7.1.</w:t>
            </w:r>
            <w:proofErr w:type="gramEnd"/>
          </w:p>
          <w:p w:rsidR="00451AA0" w:rsidRPr="00762361" w:rsidRDefault="00451AA0" w:rsidP="00F707F5">
            <w:pPr>
              <w:pStyle w:val="Body"/>
              <w:rPr>
                <w:rFonts w:ascii="Times New Roman" w:hAnsi="Times New Roman" w:cs="Times New Roman"/>
                <w:sz w:val="24"/>
                <w:szCs w:val="24"/>
              </w:rPr>
            </w:pPr>
          </w:p>
          <w:p w:rsidR="00F707F5" w:rsidRPr="00762361" w:rsidRDefault="00F707F5" w:rsidP="00F707F5">
            <w:pPr>
              <w:pStyle w:val="Body"/>
              <w:rPr>
                <w:rFonts w:ascii="Times New Roman" w:hAnsi="Times New Roman" w:cs="Times New Roman"/>
                <w:sz w:val="24"/>
                <w:szCs w:val="24"/>
              </w:rPr>
            </w:pPr>
            <w:r w:rsidRPr="00762361">
              <w:rPr>
                <w:rFonts w:ascii="Times New Roman" w:hAnsi="Times New Roman" w:cs="Times New Roman"/>
                <w:sz w:val="24"/>
                <w:szCs w:val="24"/>
              </w:rPr>
              <w:t xml:space="preserve">The Board of Directors shall have general charge and management of the affairs, funds and property of the </w:t>
            </w:r>
            <w:proofErr w:type="gramStart"/>
            <w:r w:rsidRPr="00762361">
              <w:rPr>
                <w:rFonts w:ascii="Times New Roman" w:hAnsi="Times New Roman" w:cs="Times New Roman"/>
                <w:sz w:val="24"/>
                <w:szCs w:val="24"/>
              </w:rPr>
              <w:t>Corporation,</w:t>
            </w:r>
            <w:proofErr w:type="gramEnd"/>
            <w:r w:rsidRPr="00762361">
              <w:rPr>
                <w:rFonts w:ascii="Times New Roman" w:hAnsi="Times New Roman" w:cs="Times New Roman"/>
                <w:sz w:val="24"/>
                <w:szCs w:val="24"/>
              </w:rPr>
              <w:t xml:space="preserve"> and it shall carry out the purposes of the Corporation according </w:t>
            </w:r>
            <w:r w:rsidRPr="00762361">
              <w:rPr>
                <w:rFonts w:ascii="Times New Roman" w:hAnsi="Times New Roman" w:cs="Times New Roman"/>
                <w:i/>
                <w:sz w:val="24"/>
                <w:szCs w:val="24"/>
              </w:rPr>
              <w:t>to</w:t>
            </w:r>
            <w:r w:rsidRPr="00762361">
              <w:rPr>
                <w:rFonts w:ascii="Times New Roman" w:hAnsi="Times New Roman" w:cs="Times New Roman"/>
                <w:sz w:val="24"/>
                <w:szCs w:val="24"/>
              </w:rPr>
              <w:t xml:space="preserve"> the Certificate of Incorporation and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 xml:space="preserve">s. Board members are required to act in good faith and in the best interest of all members, to determine whether the conduct of any member violates the rules and regulations of the Corporation and to fix the penalty for such misconduct or any violation of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 or Rules and Regulations as defined in Section 7.3 set forth below.</w:t>
            </w:r>
          </w:p>
          <w:p w:rsidR="00F707F5" w:rsidRPr="00762361" w:rsidRDefault="00F707F5" w:rsidP="00F707F5">
            <w:pPr>
              <w:pStyle w:val="Body"/>
              <w:rPr>
                <w:rFonts w:ascii="Times New Roman" w:hAnsi="Times New Roman" w:cs="Times New Roman"/>
                <w:sz w:val="24"/>
                <w:szCs w:val="24"/>
              </w:rPr>
            </w:pPr>
          </w:p>
          <w:p w:rsidR="00451AA0" w:rsidRPr="00762361" w:rsidRDefault="00451AA0" w:rsidP="00F707F5">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7.2.</w:t>
            </w:r>
            <w:proofErr w:type="gramEnd"/>
          </w:p>
          <w:p w:rsidR="00451AA0" w:rsidRPr="00762361" w:rsidRDefault="00451AA0" w:rsidP="00F707F5">
            <w:pPr>
              <w:pStyle w:val="Body"/>
              <w:rPr>
                <w:rFonts w:ascii="Times New Roman" w:hAnsi="Times New Roman" w:cs="Times New Roman"/>
                <w:sz w:val="24"/>
                <w:szCs w:val="24"/>
              </w:rPr>
            </w:pPr>
          </w:p>
          <w:p w:rsidR="00451AA0" w:rsidRPr="00762361" w:rsidRDefault="00F707F5" w:rsidP="00F707F5">
            <w:pPr>
              <w:pStyle w:val="Body"/>
              <w:rPr>
                <w:rFonts w:ascii="Times New Roman" w:hAnsi="Times New Roman" w:cs="Times New Roman"/>
                <w:sz w:val="24"/>
                <w:szCs w:val="24"/>
              </w:rPr>
            </w:pPr>
            <w:r w:rsidRPr="00762361">
              <w:rPr>
                <w:rFonts w:ascii="Times New Roman" w:hAnsi="Times New Roman" w:cs="Times New Roman"/>
                <w:sz w:val="24"/>
                <w:szCs w:val="24"/>
              </w:rPr>
              <w:t xml:space="preserve">In addition to any other duties imposed upon the Board of Directors by this Article or any Article of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 the Board of Directors shall have the duty and responsibility of:</w:t>
            </w:r>
          </w:p>
          <w:p w:rsidR="00451AA0" w:rsidRPr="00762361" w:rsidRDefault="00451AA0" w:rsidP="00F707F5">
            <w:pPr>
              <w:pStyle w:val="Body"/>
              <w:rPr>
                <w:rFonts w:ascii="Times New Roman" w:hAnsi="Times New Roman" w:cs="Times New Roman"/>
                <w:sz w:val="24"/>
                <w:szCs w:val="24"/>
              </w:rPr>
            </w:pPr>
          </w:p>
          <w:p w:rsidR="00451AA0" w:rsidRPr="00762361" w:rsidRDefault="00451AA0" w:rsidP="00762361">
            <w:pPr>
              <w:pStyle w:val="Body"/>
              <w:numPr>
                <w:ilvl w:val="0"/>
                <w:numId w:val="17"/>
              </w:numPr>
              <w:rPr>
                <w:rFonts w:ascii="Times New Roman" w:hAnsi="Times New Roman" w:cs="Times New Roman"/>
                <w:sz w:val="24"/>
                <w:szCs w:val="24"/>
              </w:rPr>
            </w:pPr>
            <w:r w:rsidRPr="00762361">
              <w:rPr>
                <w:rFonts w:ascii="Times New Roman" w:hAnsi="Times New Roman" w:cs="Times New Roman"/>
                <w:color w:val="FF0000"/>
                <w:sz w:val="24"/>
                <w:szCs w:val="24"/>
              </w:rPr>
              <w:t>M</w:t>
            </w:r>
            <w:r w:rsidR="00F707F5" w:rsidRPr="00762361">
              <w:rPr>
                <w:rFonts w:ascii="Times New Roman" w:hAnsi="Times New Roman" w:cs="Times New Roman"/>
                <w:sz w:val="24"/>
                <w:szCs w:val="24"/>
              </w:rPr>
              <w:t xml:space="preserve">aking rules and regulations for the conduct of members, their families and guests and for the use of corporate property and facilities and equipment and defining and limiting the rights and privileges of members, their families and guests, </w:t>
            </w:r>
            <w:proofErr w:type="gramStart"/>
            <w:r w:rsidR="00F707F5" w:rsidRPr="00762361">
              <w:rPr>
                <w:rFonts w:ascii="Times New Roman" w:hAnsi="Times New Roman" w:cs="Times New Roman"/>
                <w:sz w:val="24"/>
                <w:szCs w:val="24"/>
              </w:rPr>
              <w:t>not inconsistent</w:t>
            </w:r>
            <w:proofErr w:type="gramEnd"/>
            <w:r w:rsidR="00F707F5" w:rsidRPr="00762361">
              <w:rPr>
                <w:rFonts w:ascii="Times New Roman" w:hAnsi="Times New Roman" w:cs="Times New Roman"/>
                <w:sz w:val="24"/>
                <w:szCs w:val="24"/>
              </w:rPr>
              <w:t xml:space="preserve">, however, with anything contained in the </w:t>
            </w:r>
            <w:r w:rsidR="00AE21E0" w:rsidRPr="00762361">
              <w:rPr>
                <w:rFonts w:ascii="Times New Roman" w:hAnsi="Times New Roman" w:cs="Times New Roman"/>
                <w:sz w:val="24"/>
                <w:szCs w:val="24"/>
              </w:rPr>
              <w:t>Bylaw</w:t>
            </w:r>
            <w:r w:rsidR="00F707F5" w:rsidRPr="00762361">
              <w:rPr>
                <w:rFonts w:ascii="Times New Roman" w:hAnsi="Times New Roman" w:cs="Times New Roman"/>
                <w:sz w:val="24"/>
                <w:szCs w:val="24"/>
              </w:rPr>
              <w:t xml:space="preserve">s.  Such rules shall be approved </w:t>
            </w:r>
            <w:proofErr w:type="gramStart"/>
            <w:r w:rsidR="00F707F5" w:rsidRPr="00762361">
              <w:rPr>
                <w:rFonts w:ascii="Times New Roman" w:hAnsi="Times New Roman" w:cs="Times New Roman"/>
                <w:sz w:val="24"/>
                <w:szCs w:val="24"/>
              </w:rPr>
              <w:t>by a</w:t>
            </w:r>
            <w:proofErr w:type="gramEnd"/>
            <w:r w:rsidR="00F707F5" w:rsidRPr="00762361">
              <w:rPr>
                <w:rFonts w:ascii="Times New Roman" w:hAnsi="Times New Roman" w:cs="Times New Roman"/>
                <w:sz w:val="24"/>
                <w:szCs w:val="24"/>
              </w:rPr>
              <w:t xml:space="preserve"> two-thirds (2/3rds) of all voting members present in person or by proxy of the Corporation at a regular or special meeting thereof, before they shall become effective.</w:t>
            </w:r>
          </w:p>
          <w:p w:rsidR="00451AA0" w:rsidRPr="00762361" w:rsidRDefault="00451AA0" w:rsidP="00762361">
            <w:pPr>
              <w:pStyle w:val="Body"/>
              <w:ind w:left="720"/>
              <w:rPr>
                <w:rFonts w:ascii="Times New Roman" w:hAnsi="Times New Roman" w:cs="Times New Roman"/>
                <w:sz w:val="24"/>
                <w:szCs w:val="24"/>
              </w:rPr>
            </w:pPr>
          </w:p>
          <w:p w:rsidR="00451AA0" w:rsidRPr="00762361" w:rsidRDefault="00451AA0" w:rsidP="00762361">
            <w:pPr>
              <w:pStyle w:val="Body"/>
              <w:numPr>
                <w:ilvl w:val="0"/>
                <w:numId w:val="17"/>
              </w:numPr>
              <w:rPr>
                <w:rFonts w:ascii="Times New Roman" w:hAnsi="Times New Roman" w:cs="Times New Roman"/>
                <w:sz w:val="24"/>
                <w:szCs w:val="24"/>
              </w:rPr>
            </w:pPr>
            <w:r w:rsidRPr="00762361">
              <w:rPr>
                <w:rFonts w:ascii="Times New Roman" w:hAnsi="Times New Roman" w:cs="Times New Roman"/>
                <w:color w:val="FF0000"/>
                <w:sz w:val="24"/>
                <w:szCs w:val="24"/>
              </w:rPr>
              <w:lastRenderedPageBreak/>
              <w:t>M</w:t>
            </w:r>
            <w:r w:rsidR="00F707F5" w:rsidRPr="00762361">
              <w:rPr>
                <w:rFonts w:ascii="Times New Roman" w:hAnsi="Times New Roman" w:cs="Times New Roman"/>
                <w:sz w:val="24"/>
                <w:szCs w:val="24"/>
              </w:rPr>
              <w:t xml:space="preserve">aking and levying assessments against owners of residences or real property in Cape Cod Village </w:t>
            </w:r>
            <w:proofErr w:type="gramStart"/>
            <w:r w:rsidR="00F707F5" w:rsidRPr="00762361">
              <w:rPr>
                <w:rFonts w:ascii="Times New Roman" w:hAnsi="Times New Roman" w:cs="Times New Roman"/>
                <w:sz w:val="24"/>
                <w:szCs w:val="24"/>
              </w:rPr>
              <w:t>for the purpose of</w:t>
            </w:r>
            <w:proofErr w:type="gramEnd"/>
            <w:r w:rsidR="00F707F5" w:rsidRPr="00762361">
              <w:rPr>
                <w:rFonts w:ascii="Times New Roman" w:hAnsi="Times New Roman" w:cs="Times New Roman"/>
                <w:sz w:val="24"/>
                <w:szCs w:val="24"/>
              </w:rPr>
              <w:t xml:space="preserve"> paying taxes on corporate property and expenses for the management and operation of the Corporation and the maintenan</w:t>
            </w:r>
            <w:r w:rsidRPr="00762361">
              <w:rPr>
                <w:rFonts w:ascii="Times New Roman" w:hAnsi="Times New Roman" w:cs="Times New Roman"/>
                <w:sz w:val="24"/>
                <w:szCs w:val="24"/>
              </w:rPr>
              <w:t>ce and repair of its property.</w:t>
            </w:r>
          </w:p>
          <w:p w:rsidR="00451AA0" w:rsidRPr="00762361" w:rsidRDefault="00451AA0" w:rsidP="00451AA0">
            <w:pPr>
              <w:pStyle w:val="Body"/>
              <w:rPr>
                <w:rFonts w:ascii="Times New Roman" w:hAnsi="Times New Roman" w:cs="Times New Roman"/>
                <w:sz w:val="24"/>
                <w:szCs w:val="24"/>
              </w:rPr>
            </w:pPr>
          </w:p>
          <w:p w:rsidR="00451AA0" w:rsidRPr="00762361" w:rsidRDefault="00451AA0" w:rsidP="00451AA0">
            <w:pPr>
              <w:pStyle w:val="Body"/>
              <w:rPr>
                <w:rFonts w:ascii="Times New Roman" w:hAnsi="Times New Roman" w:cs="Times New Roman"/>
                <w:sz w:val="24"/>
                <w:szCs w:val="24"/>
              </w:rPr>
            </w:pPr>
          </w:p>
          <w:p w:rsidR="00451AA0" w:rsidRPr="00762361" w:rsidRDefault="00451AA0" w:rsidP="00762361">
            <w:pPr>
              <w:pStyle w:val="Body"/>
              <w:numPr>
                <w:ilvl w:val="0"/>
                <w:numId w:val="17"/>
              </w:numPr>
              <w:rPr>
                <w:rFonts w:ascii="Times New Roman" w:hAnsi="Times New Roman" w:cs="Times New Roman"/>
                <w:sz w:val="24"/>
                <w:szCs w:val="24"/>
              </w:rPr>
            </w:pPr>
            <w:r w:rsidRPr="00762361">
              <w:rPr>
                <w:rFonts w:ascii="Times New Roman" w:hAnsi="Times New Roman" w:cs="Times New Roman"/>
                <w:color w:val="FF0000"/>
                <w:sz w:val="24"/>
                <w:szCs w:val="24"/>
              </w:rPr>
              <w:t>T</w:t>
            </w:r>
            <w:r w:rsidR="00F707F5" w:rsidRPr="00762361">
              <w:rPr>
                <w:rFonts w:ascii="Times New Roman" w:hAnsi="Times New Roman" w:cs="Times New Roman"/>
                <w:sz w:val="24"/>
                <w:szCs w:val="24"/>
              </w:rPr>
              <w:t xml:space="preserve">he Board of Directors shall prepare and submit at each annual meeting, a budget which shall be approved by a majority vote of the members entitled to vote as provided in subdivision (4) of Section 1.2 of Article I hereof.  Such budget shall constitute the normal operating budget for taxes, repairs, </w:t>
            </w:r>
            <w:proofErr w:type="gramStart"/>
            <w:r w:rsidR="00F707F5" w:rsidRPr="00762361">
              <w:rPr>
                <w:rFonts w:ascii="Times New Roman" w:hAnsi="Times New Roman" w:cs="Times New Roman"/>
                <w:sz w:val="24"/>
                <w:szCs w:val="24"/>
              </w:rPr>
              <w:t>maintenance</w:t>
            </w:r>
            <w:proofErr w:type="gramEnd"/>
            <w:r w:rsidR="00F707F5" w:rsidRPr="00762361">
              <w:rPr>
                <w:rFonts w:ascii="Times New Roman" w:hAnsi="Times New Roman" w:cs="Times New Roman"/>
                <w:sz w:val="24"/>
                <w:szCs w:val="24"/>
              </w:rPr>
              <w:t xml:space="preserve"> and administration</w:t>
            </w:r>
            <w:r w:rsidRPr="00762361">
              <w:rPr>
                <w:rFonts w:ascii="Times New Roman" w:hAnsi="Times New Roman" w:cs="Times New Roman"/>
                <w:sz w:val="24"/>
                <w:szCs w:val="24"/>
              </w:rPr>
              <w:t xml:space="preserve"> expenses for the ensuing year.</w:t>
            </w:r>
          </w:p>
          <w:p w:rsidR="00451AA0" w:rsidRPr="00762361" w:rsidRDefault="00451AA0" w:rsidP="00762361">
            <w:pPr>
              <w:pStyle w:val="Body"/>
              <w:ind w:left="720"/>
              <w:rPr>
                <w:rFonts w:ascii="Times New Roman" w:hAnsi="Times New Roman" w:cs="Times New Roman"/>
                <w:sz w:val="24"/>
                <w:szCs w:val="24"/>
              </w:rPr>
            </w:pPr>
          </w:p>
          <w:p w:rsidR="00451AA0" w:rsidRPr="00762361" w:rsidRDefault="00451AA0" w:rsidP="00762361">
            <w:pPr>
              <w:pStyle w:val="Body"/>
              <w:numPr>
                <w:ilvl w:val="0"/>
                <w:numId w:val="17"/>
              </w:numPr>
              <w:rPr>
                <w:rFonts w:ascii="Times New Roman" w:hAnsi="Times New Roman" w:cs="Times New Roman"/>
                <w:sz w:val="24"/>
                <w:szCs w:val="24"/>
              </w:rPr>
            </w:pPr>
            <w:r w:rsidRPr="00762361">
              <w:rPr>
                <w:rFonts w:ascii="Times New Roman" w:hAnsi="Times New Roman" w:cs="Times New Roman"/>
                <w:color w:val="FF0000"/>
                <w:sz w:val="24"/>
                <w:szCs w:val="24"/>
              </w:rPr>
              <w:t>M</w:t>
            </w:r>
            <w:r w:rsidR="00F707F5" w:rsidRPr="00762361">
              <w:rPr>
                <w:rFonts w:ascii="Times New Roman" w:hAnsi="Times New Roman" w:cs="Times New Roman"/>
                <w:sz w:val="24"/>
                <w:szCs w:val="24"/>
              </w:rPr>
              <w:t>aintaining and preserving the official records of the Corporation in a safe and protected location.</w:t>
            </w:r>
          </w:p>
          <w:p w:rsidR="00451AA0" w:rsidRPr="00762361" w:rsidRDefault="00451AA0" w:rsidP="00451AA0">
            <w:pPr>
              <w:pStyle w:val="Body"/>
              <w:rPr>
                <w:rFonts w:ascii="Times New Roman" w:hAnsi="Times New Roman" w:cs="Times New Roman"/>
                <w:sz w:val="24"/>
                <w:szCs w:val="24"/>
              </w:rPr>
            </w:pPr>
          </w:p>
          <w:p w:rsidR="00451AA0" w:rsidRPr="00762361" w:rsidRDefault="00F707F5" w:rsidP="00762361">
            <w:pPr>
              <w:pStyle w:val="Body"/>
              <w:numPr>
                <w:ilvl w:val="0"/>
                <w:numId w:val="17"/>
              </w:numPr>
              <w:rPr>
                <w:rFonts w:ascii="Times New Roman" w:hAnsi="Times New Roman" w:cs="Times New Roman"/>
                <w:sz w:val="24"/>
                <w:szCs w:val="24"/>
              </w:rPr>
            </w:pPr>
            <w:proofErr w:type="gramStart"/>
            <w:r w:rsidRPr="00762361">
              <w:rPr>
                <w:rFonts w:ascii="Times New Roman" w:hAnsi="Times New Roman" w:cs="Times New Roman"/>
                <w:sz w:val="24"/>
                <w:szCs w:val="24"/>
              </w:rPr>
              <w:t>Any capital improvement or repair in excess of THREE THOUSAND ($3000.00) DOLLARS shall be a separate item in the budget and except in an emergency must be approved with the proposed method of financing by a majority of the voting members of the Corporation at a regular meeting or at a special meeting called for the purpose of considering such capital improvement and the method of financing it.</w:t>
            </w:r>
            <w:proofErr w:type="gramEnd"/>
          </w:p>
          <w:p w:rsidR="00451AA0" w:rsidRPr="00762361" w:rsidRDefault="00451AA0" w:rsidP="00451AA0">
            <w:pPr>
              <w:pStyle w:val="Body"/>
              <w:rPr>
                <w:rFonts w:ascii="Times New Roman" w:hAnsi="Times New Roman" w:cs="Times New Roman"/>
                <w:sz w:val="24"/>
                <w:szCs w:val="24"/>
              </w:rPr>
            </w:pPr>
          </w:p>
          <w:p w:rsidR="00451AA0" w:rsidRPr="00762361" w:rsidRDefault="00451AA0" w:rsidP="00762361">
            <w:pPr>
              <w:pStyle w:val="Body"/>
              <w:numPr>
                <w:ilvl w:val="0"/>
                <w:numId w:val="17"/>
              </w:numPr>
              <w:rPr>
                <w:rFonts w:ascii="Times New Roman" w:hAnsi="Times New Roman" w:cs="Times New Roman"/>
                <w:sz w:val="24"/>
                <w:szCs w:val="24"/>
              </w:rPr>
            </w:pPr>
            <w:proofErr w:type="gramStart"/>
            <w:r w:rsidRPr="00762361">
              <w:rPr>
                <w:rFonts w:ascii="Times New Roman" w:hAnsi="Times New Roman" w:cs="Times New Roman"/>
                <w:color w:val="FF0000"/>
                <w:sz w:val="24"/>
                <w:szCs w:val="24"/>
              </w:rPr>
              <w:t>A</w:t>
            </w:r>
            <w:r w:rsidR="00F707F5" w:rsidRPr="00762361">
              <w:rPr>
                <w:rFonts w:ascii="Times New Roman" w:hAnsi="Times New Roman" w:cs="Times New Roman"/>
                <w:sz w:val="24"/>
                <w:szCs w:val="24"/>
              </w:rPr>
              <w:t>rranging for Officers and Directors insurance and adequate insurance against the damage or destruction of corporate property by fire or other casualty and for the protection of the corporate property and the members of the Corporation against any liability arising out of the use of corporate property or facilities.</w:t>
            </w:r>
            <w:proofErr w:type="gramEnd"/>
          </w:p>
          <w:p w:rsidR="00517286" w:rsidRPr="00762361" w:rsidRDefault="00517286" w:rsidP="00451AA0">
            <w:pPr>
              <w:pStyle w:val="Body"/>
              <w:rPr>
                <w:rFonts w:ascii="Times New Roman" w:hAnsi="Times New Roman" w:cs="Times New Roman"/>
                <w:sz w:val="24"/>
                <w:szCs w:val="24"/>
              </w:rPr>
            </w:pPr>
          </w:p>
          <w:p w:rsidR="00661A6F" w:rsidRPr="00762361" w:rsidRDefault="00451AA0" w:rsidP="00762361">
            <w:pPr>
              <w:pStyle w:val="Body"/>
              <w:numPr>
                <w:ilvl w:val="0"/>
                <w:numId w:val="17"/>
              </w:numPr>
              <w:rPr>
                <w:rFonts w:ascii="Times New Roman" w:hAnsi="Times New Roman" w:cs="Times New Roman"/>
                <w:sz w:val="24"/>
                <w:szCs w:val="24"/>
              </w:rPr>
            </w:pPr>
            <w:r w:rsidRPr="00762361">
              <w:rPr>
                <w:rFonts w:ascii="Times New Roman" w:hAnsi="Times New Roman" w:cs="Times New Roman"/>
                <w:color w:val="FF0000"/>
                <w:sz w:val="24"/>
                <w:szCs w:val="24"/>
              </w:rPr>
              <w:t>C</w:t>
            </w:r>
            <w:r w:rsidR="00F707F5" w:rsidRPr="00762361">
              <w:rPr>
                <w:rFonts w:ascii="Times New Roman" w:hAnsi="Times New Roman" w:cs="Times New Roman"/>
                <w:sz w:val="24"/>
                <w:szCs w:val="24"/>
              </w:rPr>
              <w:t>ontracting for personnel to perform services required for the proper maintenance and operation of corporate property and the administration of the Corporation and its facilities and affairs.</w:t>
            </w:r>
          </w:p>
          <w:p w:rsidR="00661A6F" w:rsidRPr="00762361" w:rsidRDefault="00661A6F" w:rsidP="00762361">
            <w:pPr>
              <w:pStyle w:val="Body"/>
              <w:ind w:left="360"/>
              <w:rPr>
                <w:rFonts w:ascii="Times New Roman" w:hAnsi="Times New Roman" w:cs="Times New Roman"/>
                <w:sz w:val="24"/>
                <w:szCs w:val="24"/>
              </w:rPr>
            </w:pPr>
          </w:p>
          <w:p w:rsidR="00661A6F" w:rsidRPr="00762361" w:rsidRDefault="00661A6F" w:rsidP="00762361">
            <w:pPr>
              <w:pStyle w:val="Body"/>
              <w:numPr>
                <w:ilvl w:val="0"/>
                <w:numId w:val="17"/>
              </w:numPr>
              <w:rPr>
                <w:rFonts w:ascii="Times New Roman" w:hAnsi="Times New Roman" w:cs="Times New Roman"/>
                <w:color w:val="FF0000"/>
                <w:sz w:val="24"/>
                <w:szCs w:val="24"/>
              </w:rPr>
            </w:pPr>
            <w:r w:rsidRPr="00762361">
              <w:rPr>
                <w:rFonts w:ascii="Times New Roman" w:hAnsi="Times New Roman" w:cs="Times New Roman"/>
                <w:color w:val="FF0000"/>
                <w:sz w:val="24"/>
                <w:szCs w:val="24"/>
              </w:rPr>
              <w:t xml:space="preserve">The </w:t>
            </w:r>
            <w:r w:rsidR="0032302B" w:rsidRPr="00762361">
              <w:rPr>
                <w:rFonts w:ascii="Times New Roman" w:hAnsi="Times New Roman" w:cs="Times New Roman"/>
                <w:color w:val="FF0000"/>
                <w:sz w:val="24"/>
                <w:szCs w:val="24"/>
              </w:rPr>
              <w:t>B</w:t>
            </w:r>
            <w:r w:rsidRPr="00762361">
              <w:rPr>
                <w:rFonts w:ascii="Times New Roman" w:hAnsi="Times New Roman" w:cs="Times New Roman"/>
                <w:color w:val="FF0000"/>
                <w:sz w:val="24"/>
                <w:szCs w:val="24"/>
              </w:rPr>
              <w:t xml:space="preserve">oard of </w:t>
            </w:r>
            <w:r w:rsidR="0032302B" w:rsidRPr="00762361">
              <w:rPr>
                <w:rFonts w:ascii="Times New Roman" w:hAnsi="Times New Roman" w:cs="Times New Roman"/>
                <w:color w:val="FF0000"/>
                <w:sz w:val="24"/>
                <w:szCs w:val="24"/>
              </w:rPr>
              <w:t>D</w:t>
            </w:r>
            <w:r w:rsidRPr="00762361">
              <w:rPr>
                <w:rFonts w:ascii="Times New Roman" w:hAnsi="Times New Roman" w:cs="Times New Roman"/>
                <w:color w:val="FF0000"/>
                <w:sz w:val="24"/>
                <w:szCs w:val="24"/>
              </w:rPr>
              <w:t xml:space="preserve">irectors will appoint a </w:t>
            </w:r>
            <w:r w:rsidR="00EB7390" w:rsidRPr="00762361">
              <w:rPr>
                <w:rFonts w:ascii="Times New Roman" w:hAnsi="Times New Roman" w:cs="Times New Roman"/>
                <w:color w:val="FF0000"/>
                <w:sz w:val="24"/>
                <w:szCs w:val="24"/>
              </w:rPr>
              <w:t>Dock master</w:t>
            </w:r>
            <w:r w:rsidRPr="00762361">
              <w:rPr>
                <w:rFonts w:ascii="Times New Roman" w:hAnsi="Times New Roman" w:cs="Times New Roman"/>
                <w:color w:val="FF0000"/>
                <w:sz w:val="24"/>
                <w:szCs w:val="24"/>
              </w:rPr>
              <w:t xml:space="preserve"> and/or dock committee, who wil</w:t>
            </w:r>
            <w:r w:rsidR="00747A80" w:rsidRPr="00762361">
              <w:rPr>
                <w:rFonts w:ascii="Times New Roman" w:hAnsi="Times New Roman" w:cs="Times New Roman"/>
                <w:color w:val="FF0000"/>
                <w:sz w:val="24"/>
                <w:szCs w:val="24"/>
              </w:rPr>
              <w:t xml:space="preserve">l have the duties of assigning </w:t>
            </w:r>
            <w:r w:rsidR="003E1782" w:rsidRPr="00762361">
              <w:rPr>
                <w:rFonts w:ascii="Times New Roman" w:hAnsi="Times New Roman" w:cs="Times New Roman"/>
                <w:color w:val="FF0000"/>
                <w:sz w:val="24"/>
                <w:szCs w:val="24"/>
              </w:rPr>
              <w:t xml:space="preserve">members, guests </w:t>
            </w:r>
            <w:r w:rsidRPr="00762361">
              <w:rPr>
                <w:rFonts w:ascii="Times New Roman" w:hAnsi="Times New Roman" w:cs="Times New Roman"/>
                <w:color w:val="FF0000"/>
                <w:sz w:val="24"/>
                <w:szCs w:val="24"/>
              </w:rPr>
              <w:t xml:space="preserve">and </w:t>
            </w:r>
            <w:proofErr w:type="gramStart"/>
            <w:r w:rsidRPr="00762361">
              <w:rPr>
                <w:rFonts w:ascii="Times New Roman" w:hAnsi="Times New Roman" w:cs="Times New Roman"/>
                <w:color w:val="FF0000"/>
                <w:sz w:val="24"/>
                <w:szCs w:val="24"/>
              </w:rPr>
              <w:t>renters</w:t>
            </w:r>
            <w:proofErr w:type="gramEnd"/>
            <w:r w:rsidRPr="00762361">
              <w:rPr>
                <w:rFonts w:ascii="Times New Roman" w:hAnsi="Times New Roman" w:cs="Times New Roman"/>
                <w:color w:val="FF0000"/>
                <w:sz w:val="24"/>
                <w:szCs w:val="24"/>
              </w:rPr>
              <w:t xml:space="preserve"> boat slips, oversee dock installation and removal, coordinate dock </w:t>
            </w:r>
            <w:commentRangeStart w:id="1"/>
            <w:r w:rsidRPr="00762361">
              <w:rPr>
                <w:rFonts w:ascii="Times New Roman" w:hAnsi="Times New Roman" w:cs="Times New Roman"/>
                <w:color w:val="FF0000"/>
                <w:sz w:val="24"/>
                <w:szCs w:val="24"/>
              </w:rPr>
              <w:t>repair</w:t>
            </w:r>
            <w:r w:rsidR="002A3C89" w:rsidRPr="00762361">
              <w:rPr>
                <w:rFonts w:ascii="Times New Roman" w:hAnsi="Times New Roman" w:cs="Times New Roman"/>
                <w:color w:val="FF0000"/>
                <w:sz w:val="24"/>
                <w:szCs w:val="24"/>
              </w:rPr>
              <w:t>s</w:t>
            </w:r>
            <w:commentRangeEnd w:id="1"/>
            <w:r w:rsidR="002A3C89" w:rsidRPr="00762361">
              <w:rPr>
                <w:rStyle w:val="CommentReference"/>
                <w:rFonts w:ascii="Calibri" w:eastAsia="Calibri" w:hAnsi="Calibri" w:cs="Times New Roman"/>
                <w:color w:val="auto"/>
                <w:bdr w:val="none" w:sz="0" w:space="0" w:color="auto"/>
              </w:rPr>
              <w:commentReference w:id="1"/>
            </w:r>
            <w:r w:rsidR="002A3C89" w:rsidRPr="00762361">
              <w:rPr>
                <w:rFonts w:ascii="Times New Roman" w:hAnsi="Times New Roman" w:cs="Times New Roman"/>
                <w:color w:val="FF0000"/>
                <w:sz w:val="24"/>
                <w:szCs w:val="24"/>
              </w:rPr>
              <w:t>.</w:t>
            </w:r>
          </w:p>
          <w:p w:rsidR="00F707F5" w:rsidRPr="00762361" w:rsidRDefault="00F707F5" w:rsidP="00F707F5">
            <w:pPr>
              <w:pStyle w:val="Body"/>
              <w:rPr>
                <w:rFonts w:ascii="Times New Roman" w:hAnsi="Times New Roman" w:cs="Times New Roman"/>
                <w:sz w:val="24"/>
                <w:szCs w:val="24"/>
              </w:rPr>
            </w:pPr>
          </w:p>
          <w:p w:rsidR="00F707F5" w:rsidRPr="00762361" w:rsidRDefault="00F707F5"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2A3C89" w:rsidRPr="00762361" w:rsidRDefault="002A3C89"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E139FD" w:rsidRPr="00762361" w:rsidRDefault="00E139FD" w:rsidP="00F707F5">
            <w:pPr>
              <w:pStyle w:val="Body"/>
              <w:rPr>
                <w:rFonts w:ascii="Times New Roman" w:hAnsi="Times New Roman" w:cs="Times New Roman"/>
                <w:sz w:val="24"/>
                <w:szCs w:val="24"/>
              </w:rPr>
            </w:pPr>
          </w:p>
          <w:p w:rsidR="00F707F5" w:rsidRPr="00762361" w:rsidRDefault="00F707F5" w:rsidP="00F707F5">
            <w:pPr>
              <w:pStyle w:val="Body"/>
              <w:rPr>
                <w:rFonts w:ascii="Times New Roman" w:hAnsi="Times New Roman" w:cs="Times New Roman"/>
                <w:sz w:val="24"/>
                <w:szCs w:val="24"/>
              </w:rPr>
            </w:pPr>
          </w:p>
          <w:p w:rsidR="00F707F5" w:rsidRPr="00762361" w:rsidRDefault="00F707F5"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lastRenderedPageBreak/>
              <w:t>ARTICLE VIII</w:t>
            </w:r>
          </w:p>
          <w:p w:rsidR="00F707F5" w:rsidRPr="00762361" w:rsidRDefault="00F707F5" w:rsidP="00762361">
            <w:pPr>
              <w:pStyle w:val="Body"/>
              <w:jc w:val="center"/>
              <w:rPr>
                <w:rFonts w:ascii="Times New Roman" w:hAnsi="Times New Roman" w:cs="Times New Roman"/>
                <w:sz w:val="24"/>
                <w:szCs w:val="24"/>
                <w:u w:val="single"/>
              </w:rPr>
            </w:pPr>
          </w:p>
          <w:p w:rsidR="00F707F5" w:rsidRPr="00762361" w:rsidRDefault="00F707F5"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Duties of Officers</w:t>
            </w:r>
          </w:p>
          <w:p w:rsidR="00F707F5" w:rsidRPr="00762361" w:rsidRDefault="00F707F5" w:rsidP="00F707F5">
            <w:pPr>
              <w:pStyle w:val="Body"/>
              <w:rPr>
                <w:rFonts w:ascii="Times New Roman" w:hAnsi="Times New Roman" w:cs="Times New Roman"/>
                <w:sz w:val="24"/>
                <w:szCs w:val="24"/>
              </w:rPr>
            </w:pPr>
          </w:p>
          <w:p w:rsidR="0001214D" w:rsidRPr="00762361" w:rsidRDefault="0001214D" w:rsidP="00F707F5">
            <w:pPr>
              <w:pStyle w:val="Body"/>
              <w:rPr>
                <w:rFonts w:ascii="Times New Roman" w:hAnsi="Times New Roman" w:cs="Times New Roman"/>
                <w:sz w:val="24"/>
                <w:szCs w:val="24"/>
                <w:u w:val="single"/>
              </w:rPr>
            </w:pPr>
            <w:proofErr w:type="gramStart"/>
            <w:r w:rsidRPr="00762361">
              <w:rPr>
                <w:rFonts w:ascii="Times New Roman" w:hAnsi="Times New Roman" w:cs="Times New Roman"/>
                <w:sz w:val="24"/>
                <w:szCs w:val="24"/>
                <w:u w:val="single"/>
              </w:rPr>
              <w:t>Section 8.1.</w:t>
            </w:r>
            <w:proofErr w:type="gramEnd"/>
          </w:p>
          <w:p w:rsidR="0001214D" w:rsidRPr="00762361" w:rsidRDefault="00F707F5" w:rsidP="00F707F5">
            <w:pPr>
              <w:pStyle w:val="Body"/>
              <w:rPr>
                <w:rFonts w:ascii="Times New Roman" w:hAnsi="Times New Roman" w:cs="Times New Roman"/>
                <w:sz w:val="24"/>
                <w:szCs w:val="24"/>
              </w:rPr>
            </w:pPr>
            <w:r w:rsidRPr="00762361">
              <w:rPr>
                <w:rFonts w:ascii="Times New Roman" w:hAnsi="Times New Roman" w:cs="Times New Roman"/>
                <w:sz w:val="24"/>
                <w:szCs w:val="24"/>
              </w:rPr>
              <w:t xml:space="preserve">The President shall be the chief executive officer of the </w:t>
            </w:r>
            <w:proofErr w:type="gramStart"/>
            <w:r w:rsidRPr="00762361">
              <w:rPr>
                <w:rFonts w:ascii="Times New Roman" w:hAnsi="Times New Roman" w:cs="Times New Roman"/>
                <w:sz w:val="24"/>
                <w:szCs w:val="24"/>
              </w:rPr>
              <w:t>Corporation and shall preside at all meetings of the Corporation and of the Board of Directors</w:t>
            </w:r>
            <w:proofErr w:type="gramEnd"/>
            <w:r w:rsidRPr="00762361">
              <w:rPr>
                <w:rFonts w:ascii="Times New Roman" w:hAnsi="Times New Roman" w:cs="Times New Roman"/>
                <w:sz w:val="24"/>
                <w:szCs w:val="24"/>
              </w:rPr>
              <w:t xml:space="preserve"> and shall appoint such Committees as the President or the Corporation shall consider expedient or necessary. Committee members shall serve </w:t>
            </w:r>
            <w:r w:rsidR="009C2C69" w:rsidRPr="00762361">
              <w:rPr>
                <w:rFonts w:ascii="Times New Roman" w:hAnsi="Times New Roman" w:cs="Times New Roman"/>
                <w:sz w:val="24"/>
                <w:szCs w:val="24"/>
              </w:rPr>
              <w:t xml:space="preserve">for a period of two (2) years. </w:t>
            </w:r>
            <w:r w:rsidRPr="00762361">
              <w:rPr>
                <w:rFonts w:ascii="Times New Roman" w:hAnsi="Times New Roman" w:cs="Times New Roman"/>
                <w:sz w:val="24"/>
                <w:szCs w:val="24"/>
              </w:rPr>
              <w:t>In addition to the above mentioned duties and any other duties delega</w:t>
            </w:r>
            <w:r w:rsidR="007608ED" w:rsidRPr="00762361">
              <w:rPr>
                <w:rFonts w:ascii="Times New Roman" w:hAnsi="Times New Roman" w:cs="Times New Roman"/>
                <w:sz w:val="24"/>
                <w:szCs w:val="24"/>
              </w:rPr>
              <w:t>ted to the President by the Byl</w:t>
            </w:r>
            <w:r w:rsidRPr="00762361">
              <w:rPr>
                <w:rFonts w:ascii="Times New Roman" w:hAnsi="Times New Roman" w:cs="Times New Roman"/>
                <w:sz w:val="24"/>
                <w:szCs w:val="24"/>
              </w:rPr>
              <w:t>aws, the President shall have the following duties</w:t>
            </w:r>
            <w:r w:rsidR="002A3C89" w:rsidRPr="00762361">
              <w:rPr>
                <w:rFonts w:ascii="Times New Roman" w:hAnsi="Times New Roman" w:cs="Times New Roman"/>
                <w:sz w:val="24"/>
                <w:szCs w:val="24"/>
              </w:rPr>
              <w:t>:</w:t>
            </w:r>
          </w:p>
          <w:p w:rsidR="0001214D" w:rsidRPr="00762361" w:rsidRDefault="0001214D" w:rsidP="00F707F5">
            <w:pPr>
              <w:pStyle w:val="Body"/>
              <w:rPr>
                <w:rFonts w:ascii="Times New Roman" w:hAnsi="Times New Roman" w:cs="Times New Roman"/>
                <w:sz w:val="24"/>
                <w:szCs w:val="24"/>
              </w:rPr>
            </w:pPr>
          </w:p>
          <w:p w:rsidR="0001214D" w:rsidRPr="00762361" w:rsidRDefault="00F707F5" w:rsidP="00762361">
            <w:pPr>
              <w:pStyle w:val="Body"/>
              <w:numPr>
                <w:ilvl w:val="0"/>
                <w:numId w:val="19"/>
              </w:numPr>
              <w:rPr>
                <w:rFonts w:ascii="Times New Roman" w:hAnsi="Times New Roman" w:cs="Times New Roman"/>
                <w:sz w:val="24"/>
                <w:szCs w:val="24"/>
              </w:rPr>
            </w:pPr>
            <w:r w:rsidRPr="00762361">
              <w:rPr>
                <w:rFonts w:ascii="Times New Roman" w:hAnsi="Times New Roman" w:cs="Times New Roman"/>
                <w:sz w:val="24"/>
                <w:szCs w:val="24"/>
              </w:rPr>
              <w:t xml:space="preserve">shall present at each annual meeting a report concerning the affairs of the Corporation; shall ensure that all reports as required </w:t>
            </w:r>
            <w:r w:rsidR="00114334" w:rsidRPr="00FC7786">
              <w:rPr>
                <w:rFonts w:ascii="Times New Roman" w:hAnsi="Times New Roman" w:cs="Times New Roman"/>
                <w:color w:val="auto"/>
                <w:sz w:val="24"/>
                <w:szCs w:val="24"/>
              </w:rPr>
              <w:t>by</w:t>
            </w:r>
            <w:r w:rsidR="00101A15" w:rsidRPr="00FC7786">
              <w:rPr>
                <w:rFonts w:ascii="Times New Roman" w:hAnsi="Times New Roman" w:cs="Times New Roman"/>
                <w:color w:val="auto"/>
                <w:sz w:val="24"/>
                <w:szCs w:val="24"/>
              </w:rPr>
              <w:t xml:space="preserve"> </w:t>
            </w:r>
            <w:r w:rsidR="00114334" w:rsidRPr="00FC7786">
              <w:rPr>
                <w:rFonts w:ascii="Times New Roman" w:hAnsi="Times New Roman" w:cs="Times New Roman"/>
                <w:color w:val="auto"/>
                <w:sz w:val="24"/>
                <w:szCs w:val="24"/>
              </w:rPr>
              <w:t>law</w:t>
            </w:r>
            <w:r w:rsidRPr="00762361">
              <w:rPr>
                <w:rFonts w:ascii="Times New Roman" w:hAnsi="Times New Roman" w:cs="Times New Roman"/>
                <w:color w:val="FF0000"/>
                <w:sz w:val="24"/>
                <w:szCs w:val="24"/>
              </w:rPr>
              <w:t xml:space="preserve"> </w:t>
            </w:r>
            <w:r w:rsidRPr="00762361">
              <w:rPr>
                <w:rFonts w:ascii="Times New Roman" w:hAnsi="Times New Roman" w:cs="Times New Roman"/>
                <w:sz w:val="24"/>
                <w:szCs w:val="24"/>
              </w:rPr>
              <w:t>are properly filed, maintained and retained, and shall be one of the officers in addition to the Treasurer who may sign checks on behalf of the Corporation.</w:t>
            </w:r>
          </w:p>
          <w:p w:rsidR="0001214D" w:rsidRPr="00762361" w:rsidRDefault="00457066" w:rsidP="00762361">
            <w:pPr>
              <w:pStyle w:val="Body"/>
              <w:tabs>
                <w:tab w:val="left" w:pos="1749"/>
              </w:tabs>
              <w:ind w:left="720"/>
              <w:rPr>
                <w:rFonts w:ascii="Times New Roman" w:hAnsi="Times New Roman" w:cs="Times New Roman"/>
                <w:sz w:val="24"/>
                <w:szCs w:val="24"/>
              </w:rPr>
            </w:pPr>
            <w:r w:rsidRPr="00762361">
              <w:rPr>
                <w:rFonts w:ascii="Times New Roman" w:hAnsi="Times New Roman" w:cs="Times New Roman"/>
                <w:sz w:val="24"/>
                <w:szCs w:val="24"/>
              </w:rPr>
              <w:tab/>
            </w:r>
          </w:p>
          <w:p w:rsidR="00F707F5" w:rsidRPr="00762361" w:rsidRDefault="00F707F5" w:rsidP="00762361">
            <w:pPr>
              <w:pStyle w:val="Body"/>
              <w:numPr>
                <w:ilvl w:val="0"/>
                <w:numId w:val="19"/>
              </w:numPr>
              <w:rPr>
                <w:rFonts w:ascii="Times New Roman" w:hAnsi="Times New Roman" w:cs="Times New Roman"/>
                <w:sz w:val="24"/>
                <w:szCs w:val="24"/>
              </w:rPr>
            </w:pPr>
            <w:proofErr w:type="gramStart"/>
            <w:r w:rsidRPr="00762361">
              <w:rPr>
                <w:rFonts w:ascii="Times New Roman" w:hAnsi="Times New Roman" w:cs="Times New Roman"/>
                <w:sz w:val="24"/>
                <w:szCs w:val="24"/>
              </w:rPr>
              <w:t>shall</w:t>
            </w:r>
            <w:proofErr w:type="gramEnd"/>
            <w:r w:rsidRPr="00762361">
              <w:rPr>
                <w:rFonts w:ascii="Times New Roman" w:hAnsi="Times New Roman" w:cs="Times New Roman"/>
                <w:sz w:val="24"/>
                <w:szCs w:val="24"/>
              </w:rPr>
              <w:t xml:space="preserve"> be a member, ex officio, of all Committees, except the Nominating Committee.</w:t>
            </w:r>
          </w:p>
          <w:p w:rsidR="00F707F5" w:rsidRPr="00762361" w:rsidRDefault="00F707F5" w:rsidP="00F707F5">
            <w:pPr>
              <w:pStyle w:val="Body"/>
              <w:rPr>
                <w:rFonts w:ascii="Times New Roman" w:hAnsi="Times New Roman" w:cs="Times New Roman"/>
                <w:sz w:val="24"/>
                <w:szCs w:val="24"/>
              </w:rPr>
            </w:pPr>
          </w:p>
          <w:p w:rsidR="00F707F5" w:rsidRPr="00762361" w:rsidRDefault="00F707F5" w:rsidP="00F707F5">
            <w:pPr>
              <w:pStyle w:val="Body"/>
              <w:rPr>
                <w:rFonts w:ascii="Times New Roman" w:hAnsi="Times New Roman" w:cs="Times New Roman"/>
                <w:sz w:val="24"/>
                <w:szCs w:val="24"/>
              </w:rPr>
            </w:pPr>
          </w:p>
          <w:p w:rsidR="001215F7" w:rsidRPr="00762361" w:rsidRDefault="001215F7" w:rsidP="00F707F5">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8.2.</w:t>
            </w:r>
            <w:proofErr w:type="gramEnd"/>
          </w:p>
          <w:p w:rsidR="00F707F5" w:rsidRPr="00762361" w:rsidRDefault="00F707F5" w:rsidP="00F707F5">
            <w:pPr>
              <w:pStyle w:val="Body"/>
              <w:rPr>
                <w:rFonts w:ascii="Times New Roman" w:hAnsi="Times New Roman" w:cs="Times New Roman"/>
                <w:sz w:val="24"/>
                <w:szCs w:val="24"/>
              </w:rPr>
            </w:pPr>
            <w:r w:rsidRPr="00762361">
              <w:rPr>
                <w:rFonts w:ascii="Times New Roman" w:hAnsi="Times New Roman" w:cs="Times New Roman"/>
                <w:sz w:val="24"/>
                <w:szCs w:val="24"/>
              </w:rPr>
              <w:t xml:space="preserve">In the absence or disability of the President, the Vice President shall perform such duties and may exercise all of the rights, powers and privileges conferred upon the President by the Certificate of Incorporation or the </w:t>
            </w:r>
            <w:r w:rsidR="00AE21E0" w:rsidRPr="00762361">
              <w:rPr>
                <w:rFonts w:ascii="Times New Roman" w:hAnsi="Times New Roman" w:cs="Times New Roman"/>
                <w:sz w:val="24"/>
                <w:szCs w:val="24"/>
              </w:rPr>
              <w:t>Bylaw</w:t>
            </w:r>
            <w:r w:rsidRPr="00762361">
              <w:rPr>
                <w:rFonts w:ascii="Times New Roman" w:hAnsi="Times New Roman" w:cs="Times New Roman"/>
                <w:sz w:val="24"/>
                <w:szCs w:val="24"/>
              </w:rPr>
              <w:t>s.  In the absence of both the President and Vice President, the Treasurer shall preside and assume</w:t>
            </w:r>
            <w:r w:rsidR="00B30B64" w:rsidRPr="00762361">
              <w:rPr>
                <w:rFonts w:ascii="Times New Roman" w:hAnsi="Times New Roman" w:cs="Times New Roman"/>
                <w:sz w:val="24"/>
                <w:szCs w:val="24"/>
              </w:rPr>
              <w:t xml:space="preserve"> the duties of the President.</w:t>
            </w:r>
            <w:r w:rsidRPr="00762361">
              <w:rPr>
                <w:rFonts w:ascii="Times New Roman" w:hAnsi="Times New Roman" w:cs="Times New Roman"/>
                <w:sz w:val="24"/>
                <w:szCs w:val="24"/>
              </w:rPr>
              <w:t xml:space="preserve"> </w:t>
            </w:r>
            <w:r w:rsidRPr="00762361">
              <w:rPr>
                <w:rFonts w:ascii="Times New Roman" w:hAnsi="Times New Roman" w:cs="Times New Roman"/>
                <w:strike/>
                <w:color w:val="FF0000"/>
                <w:sz w:val="24"/>
                <w:szCs w:val="24"/>
              </w:rPr>
              <w:t>The Vice President’s duties shall include dock master responsibilities</w:t>
            </w:r>
            <w:r w:rsidR="00B104FD" w:rsidRPr="00762361">
              <w:rPr>
                <w:rFonts w:ascii="Times New Roman" w:hAnsi="Times New Roman" w:cs="Times New Roman"/>
                <w:strike/>
                <w:color w:val="FF0000"/>
                <w:sz w:val="24"/>
                <w:szCs w:val="24"/>
              </w:rPr>
              <w:t>.</w:t>
            </w:r>
            <w:commentRangeStart w:id="2"/>
            <w:r w:rsidR="00B104FD" w:rsidRPr="00762361">
              <w:rPr>
                <w:rFonts w:ascii="Times New Roman" w:hAnsi="Times New Roman" w:cs="Times New Roman"/>
                <w:strike/>
                <w:color w:val="FF0000"/>
                <w:sz w:val="24"/>
                <w:szCs w:val="24"/>
              </w:rPr>
              <w:t xml:space="preserve"> </w:t>
            </w:r>
            <w:commentRangeEnd w:id="2"/>
            <w:r w:rsidR="00B104FD" w:rsidRPr="00762361">
              <w:rPr>
                <w:rStyle w:val="CommentReference"/>
                <w:rFonts w:ascii="Calibri" w:eastAsia="Calibri" w:hAnsi="Calibri" w:cs="Times New Roman"/>
                <w:color w:val="auto"/>
                <w:bdr w:val="none" w:sz="0" w:space="0" w:color="auto"/>
              </w:rPr>
              <w:commentReference w:id="2"/>
            </w:r>
          </w:p>
          <w:p w:rsidR="00BA035B" w:rsidRPr="00762361" w:rsidRDefault="00BA035B"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lastRenderedPageBreak/>
              <w:t>ARTICLE X</w:t>
            </w:r>
          </w:p>
          <w:p w:rsidR="00DE7058" w:rsidRPr="00762361" w:rsidRDefault="00DE7058" w:rsidP="00762361">
            <w:pPr>
              <w:pStyle w:val="Body"/>
              <w:jc w:val="center"/>
              <w:rPr>
                <w:rFonts w:ascii="Times New Roman" w:hAnsi="Times New Roman" w:cs="Times New Roman"/>
                <w:sz w:val="24"/>
                <w:szCs w:val="24"/>
                <w:u w:val="single"/>
              </w:rPr>
            </w:pPr>
          </w:p>
          <w:p w:rsidR="00BA035B" w:rsidRPr="00762361" w:rsidRDefault="00BA035B"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Architectural Committee</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10.1.</w:t>
            </w:r>
            <w:proofErr w:type="gramEnd"/>
            <w:r w:rsidRPr="00762361">
              <w:rPr>
                <w:rFonts w:ascii="Times New Roman" w:hAnsi="Times New Roman" w:cs="Times New Roman"/>
                <w:sz w:val="24"/>
                <w:szCs w:val="24"/>
              </w:rPr>
              <w:t xml:space="preserve"> </w:t>
            </w:r>
            <w:r w:rsidRPr="00762361">
              <w:rPr>
                <w:rFonts w:ascii="Times New Roman" w:hAnsi="Times New Roman" w:cs="Times New Roman"/>
                <w:color w:val="FF0000"/>
                <w:sz w:val="24"/>
                <w:szCs w:val="24"/>
              </w:rPr>
              <w:t>Architectural Committee Composition</w:t>
            </w:r>
          </w:p>
          <w:p w:rsidR="00BA035B" w:rsidRPr="00762361" w:rsidRDefault="00BA035B" w:rsidP="00B27775">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sz w:val="24"/>
                <w:szCs w:val="24"/>
              </w:rPr>
            </w:pPr>
            <w:r w:rsidRPr="00762361">
              <w:rPr>
                <w:rFonts w:ascii="Times New Roman" w:hAnsi="Times New Roman" w:cs="Times New Roman"/>
                <w:sz w:val="24"/>
                <w:szCs w:val="24"/>
              </w:rPr>
              <w:t>The Architectural Committee shall be composed of at least</w:t>
            </w:r>
          </w:p>
          <w:p w:rsidR="00BA035B" w:rsidRPr="00762361" w:rsidRDefault="00BA035B" w:rsidP="00BA035B">
            <w:pPr>
              <w:pStyle w:val="Body"/>
              <w:rPr>
                <w:rFonts w:ascii="Times New Roman" w:hAnsi="Times New Roman" w:cs="Times New Roman"/>
                <w:sz w:val="24"/>
                <w:szCs w:val="24"/>
              </w:rPr>
            </w:pPr>
            <w:proofErr w:type="gramStart"/>
            <w:r w:rsidRPr="00762361">
              <w:rPr>
                <w:rFonts w:ascii="Times New Roman" w:hAnsi="Times New Roman" w:cs="Times New Roman"/>
                <w:sz w:val="24"/>
                <w:szCs w:val="24"/>
              </w:rPr>
              <w:t>three</w:t>
            </w:r>
            <w:proofErr w:type="gramEnd"/>
            <w:r w:rsidRPr="00762361">
              <w:rPr>
                <w:rFonts w:ascii="Times New Roman" w:hAnsi="Times New Roman" w:cs="Times New Roman"/>
                <w:sz w:val="24"/>
                <w:szCs w:val="24"/>
              </w:rPr>
              <w:t xml:space="preserve"> (3), but no more than five (5) members, as determined by the </w:t>
            </w:r>
            <w:r w:rsidR="00EB7390" w:rsidRPr="00EB7390">
              <w:rPr>
                <w:rFonts w:ascii="Times New Roman" w:hAnsi="Times New Roman" w:cs="Times New Roman"/>
                <w:color w:val="FF0000"/>
                <w:sz w:val="24"/>
                <w:szCs w:val="24"/>
              </w:rPr>
              <w:t>chairperson</w:t>
            </w:r>
            <w:r w:rsidRPr="00762361">
              <w:rPr>
                <w:rFonts w:ascii="Times New Roman" w:hAnsi="Times New Roman" w:cs="Times New Roman"/>
                <w:sz w:val="24"/>
                <w:szCs w:val="24"/>
              </w:rPr>
              <w:t>, who shall be appointed for a term of two (2) years.  No member of said Committee shall be entitled to any compensation for services rendered as a member of such Committee.</w:t>
            </w:r>
          </w:p>
          <w:p w:rsidR="00BA035B" w:rsidRPr="00762361" w:rsidRDefault="00BA035B" w:rsidP="00BA035B">
            <w:pPr>
              <w:pStyle w:val="Body"/>
              <w:rPr>
                <w:rFonts w:ascii="Times New Roman" w:hAnsi="Times New Roman" w:cs="Times New Roman"/>
                <w:sz w:val="24"/>
                <w:szCs w:val="24"/>
              </w:rPr>
            </w:pPr>
          </w:p>
          <w:p w:rsidR="00BA035B" w:rsidRPr="00762361" w:rsidRDefault="00B27775" w:rsidP="00BA035B">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 xml:space="preserve">Section </w:t>
            </w:r>
            <w:r w:rsidR="00BA035B" w:rsidRPr="00762361">
              <w:rPr>
                <w:rFonts w:ascii="Times New Roman" w:hAnsi="Times New Roman" w:cs="Times New Roman"/>
                <w:sz w:val="24"/>
                <w:szCs w:val="24"/>
                <w:u w:val="single"/>
              </w:rPr>
              <w:t>10.2.</w:t>
            </w:r>
            <w:proofErr w:type="gramEnd"/>
            <w:r w:rsidR="00BA035B" w:rsidRPr="00762361">
              <w:rPr>
                <w:rFonts w:ascii="Times New Roman" w:hAnsi="Times New Roman" w:cs="Times New Roman"/>
                <w:sz w:val="24"/>
                <w:szCs w:val="24"/>
              </w:rPr>
              <w:t xml:space="preserve"> </w:t>
            </w:r>
            <w:r w:rsidR="00BA035B" w:rsidRPr="00762361">
              <w:rPr>
                <w:rFonts w:ascii="Times New Roman" w:hAnsi="Times New Roman" w:cs="Times New Roman"/>
                <w:color w:val="FF0000"/>
                <w:sz w:val="24"/>
                <w:szCs w:val="24"/>
              </w:rPr>
              <w:t>Architectural Committee Purpose</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sz w:val="24"/>
                <w:szCs w:val="24"/>
              </w:rPr>
            </w:pPr>
            <w:r w:rsidRPr="00762361">
              <w:rPr>
                <w:rFonts w:ascii="Times New Roman" w:hAnsi="Times New Roman" w:cs="Times New Roman"/>
                <w:sz w:val="24"/>
                <w:szCs w:val="24"/>
              </w:rPr>
              <w:t>The Architectural Committee shall review proposed</w:t>
            </w:r>
            <w:r w:rsidR="00B27775" w:rsidRPr="00762361">
              <w:rPr>
                <w:rFonts w:ascii="Times New Roman" w:hAnsi="Times New Roman" w:cs="Times New Roman"/>
                <w:sz w:val="24"/>
                <w:szCs w:val="24"/>
              </w:rPr>
              <w:t xml:space="preserve"> </w:t>
            </w:r>
            <w:r w:rsidRPr="00762361">
              <w:rPr>
                <w:rFonts w:ascii="Times New Roman" w:hAnsi="Times New Roman" w:cs="Times New Roman"/>
                <w:sz w:val="24"/>
                <w:szCs w:val="24"/>
              </w:rPr>
              <w:t xml:space="preserve">alterations to existing residences </w:t>
            </w:r>
            <w:r w:rsidRPr="00762361">
              <w:rPr>
                <w:rFonts w:ascii="Times New Roman" w:hAnsi="Times New Roman" w:cs="Times New Roman"/>
                <w:color w:val="FF0000"/>
                <w:sz w:val="24"/>
                <w:szCs w:val="24"/>
              </w:rPr>
              <w:t xml:space="preserve">and structures </w:t>
            </w:r>
            <w:r w:rsidRPr="00762361">
              <w:rPr>
                <w:rFonts w:ascii="Times New Roman" w:hAnsi="Times New Roman" w:cs="Times New Roman"/>
                <w:sz w:val="24"/>
                <w:szCs w:val="24"/>
              </w:rPr>
              <w:t xml:space="preserve">and the design of new residences </w:t>
            </w:r>
            <w:r w:rsidRPr="00762361">
              <w:rPr>
                <w:rFonts w:ascii="Times New Roman" w:hAnsi="Times New Roman" w:cs="Times New Roman"/>
                <w:color w:val="FF0000"/>
                <w:sz w:val="24"/>
                <w:szCs w:val="24"/>
              </w:rPr>
              <w:t xml:space="preserve">and structures </w:t>
            </w:r>
            <w:r w:rsidRPr="00762361">
              <w:rPr>
                <w:rFonts w:ascii="Times New Roman" w:hAnsi="Times New Roman" w:cs="Times New Roman"/>
                <w:sz w:val="24"/>
                <w:szCs w:val="24"/>
              </w:rPr>
              <w:t xml:space="preserve">to </w:t>
            </w:r>
            <w:r w:rsidR="005D4723" w:rsidRPr="00762361">
              <w:rPr>
                <w:rFonts w:ascii="Times New Roman" w:hAnsi="Times New Roman" w:cs="Times New Roman"/>
                <w:color w:val="FF0000"/>
                <w:sz w:val="24"/>
                <w:szCs w:val="24"/>
              </w:rPr>
              <w:t>strive</w:t>
            </w:r>
            <w:r w:rsidRPr="00762361">
              <w:rPr>
                <w:rFonts w:ascii="Times New Roman" w:hAnsi="Times New Roman" w:cs="Times New Roman"/>
                <w:color w:val="FF0000"/>
                <w:sz w:val="24"/>
                <w:szCs w:val="24"/>
              </w:rPr>
              <w:t xml:space="preserve"> </w:t>
            </w:r>
            <w:r w:rsidRPr="00762361">
              <w:rPr>
                <w:rFonts w:ascii="Times New Roman" w:hAnsi="Times New Roman" w:cs="Times New Roman"/>
                <w:sz w:val="24"/>
                <w:szCs w:val="24"/>
              </w:rPr>
              <w:t>for continuity of the character and integrity of Cape Cod Village and the continued aesthetics and harmony existing therein.</w:t>
            </w:r>
          </w:p>
          <w:p w:rsidR="002F3DCA" w:rsidRPr="00762361" w:rsidRDefault="002F3DCA" w:rsidP="00762361">
            <w:pPr>
              <w:pStyle w:val="Body"/>
              <w:tabs>
                <w:tab w:val="left" w:pos="1866"/>
              </w:tabs>
              <w:rPr>
                <w:rFonts w:ascii="Times New Roman" w:hAnsi="Times New Roman" w:cs="Times New Roman"/>
                <w:sz w:val="24"/>
                <w:szCs w:val="24"/>
              </w:rPr>
            </w:pPr>
          </w:p>
          <w:p w:rsidR="00BA035B" w:rsidRPr="00762361" w:rsidRDefault="00BA035B"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ARTICLE XI</w:t>
            </w:r>
          </w:p>
          <w:p w:rsidR="00F90CB6" w:rsidRPr="00762361" w:rsidRDefault="00F90CB6" w:rsidP="00762361">
            <w:pPr>
              <w:pStyle w:val="Body"/>
              <w:jc w:val="center"/>
              <w:rPr>
                <w:rFonts w:ascii="Times New Roman" w:hAnsi="Times New Roman" w:cs="Times New Roman"/>
                <w:sz w:val="16"/>
                <w:szCs w:val="16"/>
                <w:u w:val="single"/>
              </w:rPr>
            </w:pPr>
          </w:p>
          <w:p w:rsidR="00BA035B" w:rsidRPr="00762361" w:rsidRDefault="00BA035B"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Criteria for Architectural Committee</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11.1.</w:t>
            </w:r>
            <w:proofErr w:type="gramEnd"/>
            <w:r w:rsidRPr="00762361">
              <w:rPr>
                <w:rFonts w:ascii="Times New Roman" w:hAnsi="Times New Roman" w:cs="Times New Roman"/>
                <w:sz w:val="24"/>
                <w:szCs w:val="24"/>
              </w:rPr>
              <w:t xml:space="preserve"> </w:t>
            </w:r>
            <w:r w:rsidRPr="00762361">
              <w:rPr>
                <w:rFonts w:ascii="Times New Roman" w:hAnsi="Times New Roman" w:cs="Times New Roman"/>
                <w:color w:val="FF0000"/>
                <w:sz w:val="24"/>
                <w:szCs w:val="24"/>
              </w:rPr>
              <w:t>The</w:t>
            </w:r>
            <w:r w:rsidRPr="00762361">
              <w:rPr>
                <w:rFonts w:ascii="Times New Roman" w:hAnsi="Times New Roman" w:cs="Times New Roman"/>
                <w:sz w:val="24"/>
                <w:szCs w:val="24"/>
              </w:rPr>
              <w:t xml:space="preserve"> Architectural Change Process:</w:t>
            </w:r>
          </w:p>
          <w:p w:rsidR="004F2736" w:rsidRPr="00762361" w:rsidRDefault="004F2736" w:rsidP="00BA035B">
            <w:pPr>
              <w:pStyle w:val="Body"/>
              <w:rPr>
                <w:rFonts w:ascii="Times New Roman" w:hAnsi="Times New Roman" w:cs="Times New Roman"/>
                <w:sz w:val="24"/>
                <w:szCs w:val="24"/>
              </w:rPr>
            </w:pPr>
          </w:p>
          <w:p w:rsidR="005E6A6C" w:rsidRPr="00762361" w:rsidRDefault="00BA035B" w:rsidP="00762361">
            <w:pPr>
              <w:pStyle w:val="Body"/>
              <w:numPr>
                <w:ilvl w:val="0"/>
                <w:numId w:val="9"/>
              </w:numPr>
              <w:rPr>
                <w:rFonts w:ascii="Times New Roman" w:hAnsi="Times New Roman" w:cs="Times New Roman"/>
                <w:sz w:val="24"/>
                <w:szCs w:val="24"/>
              </w:rPr>
            </w:pPr>
            <w:r w:rsidRPr="00762361">
              <w:rPr>
                <w:rFonts w:ascii="Times New Roman" w:hAnsi="Times New Roman" w:cs="Times New Roman"/>
                <w:sz w:val="24"/>
                <w:szCs w:val="24"/>
              </w:rPr>
              <w:t xml:space="preserve">Any member planning construction of a new home, a major remodel, renovation, or an addition or plans to construct or renovate any structure will be required to submit a set of plans to the Architectural Committee for review. </w:t>
            </w:r>
            <w:r w:rsidR="003F2688" w:rsidRPr="00762361">
              <w:rPr>
                <w:rFonts w:ascii="Times New Roman" w:hAnsi="Times New Roman" w:cs="Times New Roman"/>
                <w:sz w:val="24"/>
                <w:szCs w:val="24"/>
              </w:rPr>
              <w:br/>
            </w:r>
            <w:r w:rsidR="003F2688" w:rsidRPr="00762361">
              <w:rPr>
                <w:rFonts w:ascii="Times New Roman" w:hAnsi="Times New Roman" w:cs="Times New Roman"/>
                <w:sz w:val="24"/>
                <w:szCs w:val="24"/>
              </w:rPr>
              <w:br/>
            </w:r>
            <w:r w:rsidRPr="00762361">
              <w:rPr>
                <w:rFonts w:ascii="Times New Roman" w:hAnsi="Times New Roman" w:cs="Times New Roman"/>
                <w:color w:val="FF0000"/>
                <w:sz w:val="24"/>
                <w:szCs w:val="24"/>
              </w:rPr>
              <w:t xml:space="preserve">The member must also submit an Architectural Application form along with a refundable deposit equal to $1.00 per </w:t>
            </w:r>
            <w:r w:rsidR="001F3AC4" w:rsidRPr="001F3AC4">
              <w:rPr>
                <w:rFonts w:ascii="Times New Roman" w:hAnsi="Times New Roman" w:cs="Times New Roman"/>
                <w:color w:val="FF0000"/>
                <w:sz w:val="24"/>
                <w:szCs w:val="24"/>
                <w:highlight w:val="yellow"/>
              </w:rPr>
              <w:lastRenderedPageBreak/>
              <w:t>total</w:t>
            </w:r>
            <w:r w:rsidR="001F3AC4">
              <w:rPr>
                <w:rFonts w:ascii="Times New Roman" w:hAnsi="Times New Roman" w:cs="Times New Roman"/>
                <w:color w:val="FF0000"/>
                <w:sz w:val="24"/>
                <w:szCs w:val="24"/>
              </w:rPr>
              <w:t xml:space="preserve"> </w:t>
            </w:r>
            <w:r w:rsidRPr="00762361">
              <w:rPr>
                <w:rFonts w:ascii="Times New Roman" w:hAnsi="Times New Roman" w:cs="Times New Roman"/>
                <w:color w:val="FF0000"/>
                <w:sz w:val="24"/>
                <w:szCs w:val="24"/>
              </w:rPr>
              <w:t>square foot of new construction with a minimum refundable deposit of $</w:t>
            </w:r>
            <w:r w:rsidR="00C55D32" w:rsidRPr="00762361">
              <w:rPr>
                <w:rFonts w:ascii="Times New Roman" w:hAnsi="Times New Roman" w:cs="Times New Roman"/>
                <w:color w:val="FF0000"/>
                <w:sz w:val="24"/>
                <w:szCs w:val="24"/>
              </w:rPr>
              <w:t>500</w:t>
            </w:r>
            <w:r w:rsidRPr="00762361">
              <w:rPr>
                <w:rFonts w:ascii="Times New Roman" w:hAnsi="Times New Roman" w:cs="Times New Roman"/>
                <w:color w:val="FF0000"/>
                <w:sz w:val="24"/>
                <w:szCs w:val="24"/>
              </w:rPr>
              <w:t>.00</w:t>
            </w:r>
            <w:r w:rsidR="00632D9F">
              <w:rPr>
                <w:rFonts w:ascii="Times New Roman" w:hAnsi="Times New Roman" w:cs="Times New Roman"/>
                <w:color w:val="FF0000"/>
                <w:sz w:val="24"/>
                <w:szCs w:val="24"/>
              </w:rPr>
              <w:t xml:space="preserve"> </w:t>
            </w:r>
            <w:r w:rsidR="00632D9F" w:rsidRPr="00632D9F">
              <w:rPr>
                <w:rFonts w:ascii="Times New Roman" w:hAnsi="Times New Roman" w:cs="Times New Roman"/>
                <w:color w:val="FF0000"/>
                <w:sz w:val="24"/>
                <w:szCs w:val="24"/>
                <w:highlight w:val="yellow"/>
              </w:rPr>
              <w:t>and maximum of $2500.00</w:t>
            </w:r>
            <w:r w:rsidRPr="00762361">
              <w:rPr>
                <w:rFonts w:ascii="Times New Roman" w:hAnsi="Times New Roman" w:cs="Times New Roman"/>
                <w:color w:val="FF0000"/>
                <w:sz w:val="24"/>
                <w:szCs w:val="24"/>
              </w:rPr>
              <w:t xml:space="preserve">. </w:t>
            </w:r>
            <w:r w:rsidR="005E6A6C" w:rsidRPr="00762361">
              <w:rPr>
                <w:rFonts w:ascii="Times New Roman" w:hAnsi="Times New Roman" w:cs="Times New Roman"/>
                <w:color w:val="FF0000"/>
                <w:sz w:val="24"/>
                <w:szCs w:val="24"/>
              </w:rPr>
              <w:t xml:space="preserve"> </w:t>
            </w:r>
            <w:r w:rsidRPr="00762361">
              <w:rPr>
                <w:rFonts w:ascii="Times New Roman" w:hAnsi="Times New Roman" w:cs="Times New Roman"/>
                <w:color w:val="FF0000"/>
                <w:sz w:val="24"/>
                <w:szCs w:val="24"/>
              </w:rPr>
              <w:t>Any expenses the</w:t>
            </w:r>
            <w:bookmarkStart w:id="3" w:name="_GoBack"/>
            <w:bookmarkEnd w:id="3"/>
            <w:r w:rsidRPr="00762361">
              <w:rPr>
                <w:rFonts w:ascii="Times New Roman" w:hAnsi="Times New Roman" w:cs="Times New Roman"/>
                <w:color w:val="FF0000"/>
                <w:sz w:val="24"/>
                <w:szCs w:val="24"/>
              </w:rPr>
              <w:t xml:space="preserve"> club would incur </w:t>
            </w:r>
            <w:r w:rsidR="00EB7390" w:rsidRPr="001F3AC4">
              <w:rPr>
                <w:rFonts w:ascii="Times New Roman" w:hAnsi="Times New Roman" w:cs="Times New Roman"/>
                <w:strike/>
                <w:color w:val="FF0000"/>
                <w:sz w:val="24"/>
                <w:szCs w:val="24"/>
                <w:highlight w:val="yellow"/>
              </w:rPr>
              <w:t>with either</w:t>
            </w:r>
            <w:r w:rsidRPr="001F3AC4">
              <w:rPr>
                <w:rFonts w:ascii="Times New Roman" w:hAnsi="Times New Roman" w:cs="Times New Roman"/>
                <w:color w:val="FF0000"/>
                <w:sz w:val="24"/>
                <w:szCs w:val="24"/>
                <w:highlight w:val="yellow"/>
              </w:rPr>
              <w:t xml:space="preserve"> </w:t>
            </w:r>
            <w:r w:rsidR="001F3AC4" w:rsidRPr="001F3AC4">
              <w:rPr>
                <w:rFonts w:ascii="Times New Roman" w:hAnsi="Times New Roman" w:cs="Times New Roman"/>
                <w:color w:val="FF0000"/>
                <w:sz w:val="24"/>
                <w:szCs w:val="24"/>
                <w:highlight w:val="yellow"/>
              </w:rPr>
              <w:t>including but not limited to</w:t>
            </w:r>
            <w:r w:rsidR="001F3AC4">
              <w:rPr>
                <w:rFonts w:ascii="Times New Roman" w:hAnsi="Times New Roman" w:cs="Times New Roman"/>
                <w:color w:val="FF0000"/>
                <w:sz w:val="24"/>
                <w:szCs w:val="24"/>
              </w:rPr>
              <w:t xml:space="preserve"> </w:t>
            </w:r>
            <w:r w:rsidRPr="00762361">
              <w:rPr>
                <w:rFonts w:ascii="Times New Roman" w:hAnsi="Times New Roman" w:cs="Times New Roman"/>
                <w:color w:val="FF0000"/>
                <w:sz w:val="24"/>
                <w:szCs w:val="24"/>
              </w:rPr>
              <w:t>legal fees or site cleanup from construction or damage to club property or other members property</w:t>
            </w:r>
            <w:r w:rsidR="007C6B5B" w:rsidRPr="00762361">
              <w:rPr>
                <w:rFonts w:ascii="Times New Roman" w:hAnsi="Times New Roman" w:cs="Times New Roman"/>
                <w:color w:val="FF0000"/>
                <w:sz w:val="24"/>
                <w:szCs w:val="24"/>
              </w:rPr>
              <w:t xml:space="preserve"> are the responsibility of the applicant.  Expenses</w:t>
            </w:r>
            <w:r w:rsidRPr="00762361">
              <w:rPr>
                <w:rFonts w:ascii="Times New Roman" w:hAnsi="Times New Roman" w:cs="Times New Roman"/>
                <w:color w:val="FF0000"/>
                <w:sz w:val="24"/>
                <w:szCs w:val="24"/>
              </w:rPr>
              <w:t xml:space="preserve"> </w:t>
            </w:r>
            <w:proofErr w:type="gramStart"/>
            <w:r w:rsidRPr="00762361">
              <w:rPr>
                <w:rFonts w:ascii="Times New Roman" w:hAnsi="Times New Roman" w:cs="Times New Roman"/>
                <w:color w:val="FF0000"/>
                <w:sz w:val="24"/>
                <w:szCs w:val="24"/>
              </w:rPr>
              <w:t>may be deducted</w:t>
            </w:r>
            <w:proofErr w:type="gramEnd"/>
            <w:r w:rsidRPr="00762361">
              <w:rPr>
                <w:rFonts w:ascii="Times New Roman" w:hAnsi="Times New Roman" w:cs="Times New Roman"/>
                <w:color w:val="FF0000"/>
                <w:sz w:val="24"/>
                <w:szCs w:val="24"/>
              </w:rPr>
              <w:t xml:space="preserve"> from </w:t>
            </w:r>
            <w:r w:rsidR="007C6B5B" w:rsidRPr="00762361">
              <w:rPr>
                <w:rFonts w:ascii="Times New Roman" w:hAnsi="Times New Roman" w:cs="Times New Roman"/>
                <w:color w:val="FF0000"/>
                <w:sz w:val="24"/>
                <w:szCs w:val="24"/>
              </w:rPr>
              <w:t>the</w:t>
            </w:r>
            <w:r w:rsidRPr="00762361">
              <w:rPr>
                <w:rFonts w:ascii="Times New Roman" w:hAnsi="Times New Roman" w:cs="Times New Roman"/>
                <w:color w:val="FF0000"/>
                <w:sz w:val="24"/>
                <w:szCs w:val="24"/>
              </w:rPr>
              <w:t xml:space="preserve"> deposit</w:t>
            </w:r>
            <w:r w:rsidR="007C6B5B" w:rsidRPr="00762361">
              <w:rPr>
                <w:rFonts w:ascii="Times New Roman" w:hAnsi="Times New Roman" w:cs="Times New Roman"/>
                <w:color w:val="FF0000"/>
                <w:sz w:val="24"/>
                <w:szCs w:val="24"/>
              </w:rPr>
              <w:t xml:space="preserve">.  Any remaining </w:t>
            </w:r>
            <w:r w:rsidRPr="00762361">
              <w:rPr>
                <w:rFonts w:ascii="Times New Roman" w:hAnsi="Times New Roman" w:cs="Times New Roman"/>
                <w:color w:val="FF0000"/>
                <w:sz w:val="24"/>
                <w:szCs w:val="24"/>
              </w:rPr>
              <w:t xml:space="preserve">balance of the deposit </w:t>
            </w:r>
            <w:proofErr w:type="gramStart"/>
            <w:r w:rsidRPr="00762361">
              <w:rPr>
                <w:rFonts w:ascii="Times New Roman" w:hAnsi="Times New Roman" w:cs="Times New Roman"/>
                <w:color w:val="FF0000"/>
                <w:sz w:val="24"/>
                <w:szCs w:val="24"/>
              </w:rPr>
              <w:t>will be refunded</w:t>
            </w:r>
            <w:proofErr w:type="gramEnd"/>
            <w:r w:rsidRPr="00762361">
              <w:rPr>
                <w:rFonts w:ascii="Times New Roman" w:hAnsi="Times New Roman" w:cs="Times New Roman"/>
                <w:color w:val="FF0000"/>
                <w:sz w:val="24"/>
                <w:szCs w:val="24"/>
              </w:rPr>
              <w:t xml:space="preserve"> within 30 days of completion of the project</w:t>
            </w:r>
            <w:r w:rsidR="005D7E2B" w:rsidRPr="005D7E2B">
              <w:rPr>
                <w:rFonts w:ascii="Times New Roman" w:hAnsi="Times New Roman" w:cs="Times New Roman"/>
                <w:color w:val="FF0000"/>
                <w:sz w:val="24"/>
                <w:szCs w:val="24"/>
                <w:highlight w:val="yellow"/>
              </w:rPr>
              <w:t>, whose date is determined by the Board of Directors</w:t>
            </w:r>
            <w:r w:rsidRPr="00762361">
              <w:rPr>
                <w:rFonts w:ascii="Times New Roman" w:hAnsi="Times New Roman" w:cs="Times New Roman"/>
                <w:color w:val="FF0000"/>
                <w:sz w:val="24"/>
                <w:szCs w:val="24"/>
              </w:rPr>
              <w:t xml:space="preserve">. </w:t>
            </w:r>
            <w:r w:rsidR="007C6B5B" w:rsidRPr="00762361">
              <w:rPr>
                <w:rFonts w:ascii="Times New Roman" w:hAnsi="Times New Roman" w:cs="Times New Roman"/>
                <w:color w:val="FF0000"/>
                <w:sz w:val="24"/>
                <w:szCs w:val="24"/>
              </w:rPr>
              <w:t xml:space="preserve">Any </w:t>
            </w:r>
            <w:r w:rsidR="005E6A6C" w:rsidRPr="00762361">
              <w:rPr>
                <w:rFonts w:ascii="Times New Roman" w:hAnsi="Times New Roman" w:cs="Times New Roman"/>
                <w:color w:val="FF0000"/>
                <w:sz w:val="24"/>
                <w:szCs w:val="24"/>
              </w:rPr>
              <w:t>expenses</w:t>
            </w:r>
            <w:r w:rsidR="007C6B5B" w:rsidRPr="00762361">
              <w:rPr>
                <w:rFonts w:ascii="Times New Roman" w:hAnsi="Times New Roman" w:cs="Times New Roman"/>
                <w:color w:val="FF0000"/>
                <w:sz w:val="24"/>
                <w:szCs w:val="24"/>
              </w:rPr>
              <w:t xml:space="preserve"> not covered by the deposit shall be due within </w:t>
            </w:r>
            <w:r w:rsidR="005E6A6C" w:rsidRPr="00762361">
              <w:rPr>
                <w:rFonts w:ascii="Times New Roman" w:hAnsi="Times New Roman" w:cs="Times New Roman"/>
                <w:color w:val="FF0000"/>
                <w:sz w:val="24"/>
                <w:szCs w:val="24"/>
              </w:rPr>
              <w:t>30</w:t>
            </w:r>
            <w:r w:rsidR="007C6B5B" w:rsidRPr="00762361">
              <w:rPr>
                <w:rFonts w:ascii="Times New Roman" w:hAnsi="Times New Roman" w:cs="Times New Roman"/>
                <w:color w:val="FF0000"/>
                <w:sz w:val="24"/>
                <w:szCs w:val="24"/>
              </w:rPr>
              <w:t xml:space="preserve"> days of notice to the applicant that the deposit </w:t>
            </w:r>
            <w:proofErr w:type="gramStart"/>
            <w:r w:rsidR="007C6B5B" w:rsidRPr="00762361">
              <w:rPr>
                <w:rFonts w:ascii="Times New Roman" w:hAnsi="Times New Roman" w:cs="Times New Roman"/>
                <w:color w:val="FF0000"/>
                <w:sz w:val="24"/>
                <w:szCs w:val="24"/>
              </w:rPr>
              <w:t>has been exhausted</w:t>
            </w:r>
            <w:proofErr w:type="gramEnd"/>
            <w:r w:rsidR="007C6B5B" w:rsidRPr="00762361">
              <w:rPr>
                <w:rFonts w:ascii="Times New Roman" w:hAnsi="Times New Roman" w:cs="Times New Roman"/>
                <w:color w:val="FF0000"/>
                <w:sz w:val="24"/>
                <w:szCs w:val="24"/>
              </w:rPr>
              <w:t xml:space="preserve"> and additional </w:t>
            </w:r>
            <w:r w:rsidR="005E6A6C" w:rsidRPr="00762361">
              <w:rPr>
                <w:rFonts w:ascii="Times New Roman" w:hAnsi="Times New Roman" w:cs="Times New Roman"/>
                <w:color w:val="FF0000"/>
                <w:sz w:val="24"/>
                <w:szCs w:val="24"/>
              </w:rPr>
              <w:t>expenses</w:t>
            </w:r>
            <w:r w:rsidR="007C6B5B" w:rsidRPr="00762361">
              <w:rPr>
                <w:rFonts w:ascii="Times New Roman" w:hAnsi="Times New Roman" w:cs="Times New Roman"/>
                <w:color w:val="FF0000"/>
                <w:sz w:val="24"/>
                <w:szCs w:val="24"/>
              </w:rPr>
              <w:t xml:space="preserve"> have or </w:t>
            </w:r>
            <w:r w:rsidR="005E6A6C" w:rsidRPr="00762361">
              <w:rPr>
                <w:rFonts w:ascii="Times New Roman" w:hAnsi="Times New Roman" w:cs="Times New Roman"/>
                <w:color w:val="FF0000"/>
                <w:sz w:val="24"/>
                <w:szCs w:val="24"/>
              </w:rPr>
              <w:t>shall</w:t>
            </w:r>
            <w:r w:rsidR="007C6B5B" w:rsidRPr="00762361">
              <w:rPr>
                <w:rFonts w:ascii="Times New Roman" w:hAnsi="Times New Roman" w:cs="Times New Roman"/>
                <w:color w:val="FF0000"/>
                <w:sz w:val="24"/>
                <w:szCs w:val="24"/>
              </w:rPr>
              <w:t xml:space="preserve"> be incurred</w:t>
            </w:r>
            <w:r w:rsidR="005E6A6C" w:rsidRPr="00762361">
              <w:rPr>
                <w:rFonts w:ascii="Times New Roman" w:hAnsi="Times New Roman" w:cs="Times New Roman"/>
                <w:color w:val="FF0000"/>
                <w:sz w:val="24"/>
                <w:szCs w:val="24"/>
              </w:rPr>
              <w:t>.</w:t>
            </w:r>
          </w:p>
          <w:p w:rsidR="00BA035B" w:rsidRPr="00762361" w:rsidRDefault="005E6A6C" w:rsidP="00762361">
            <w:pPr>
              <w:pStyle w:val="Body"/>
              <w:ind w:left="360"/>
              <w:rPr>
                <w:rFonts w:ascii="Times New Roman" w:hAnsi="Times New Roman" w:cs="Times New Roman"/>
                <w:sz w:val="24"/>
                <w:szCs w:val="24"/>
              </w:rPr>
            </w:pPr>
            <w:r w:rsidRPr="00762361">
              <w:rPr>
                <w:rFonts w:ascii="Times New Roman" w:hAnsi="Times New Roman" w:cs="Times New Roman"/>
                <w:color w:val="FF0000"/>
                <w:sz w:val="24"/>
                <w:szCs w:val="24"/>
              </w:rPr>
              <w:br/>
            </w:r>
            <w:r w:rsidR="00BA035B" w:rsidRPr="00762361">
              <w:rPr>
                <w:rFonts w:ascii="Times New Roman" w:hAnsi="Times New Roman" w:cs="Times New Roman"/>
                <w:sz w:val="24"/>
                <w:szCs w:val="24"/>
              </w:rPr>
              <w:t xml:space="preserve">Examples of structures include but are not limited to sheds, carport, garage, fuel storage tank, fence, generator or any other man made artifact. </w:t>
            </w:r>
            <w:proofErr w:type="gramStart"/>
            <w:r w:rsidR="00BA035B" w:rsidRPr="00762361">
              <w:rPr>
                <w:rFonts w:ascii="Times New Roman" w:hAnsi="Times New Roman" w:cs="Times New Roman"/>
                <w:sz w:val="24"/>
                <w:szCs w:val="24"/>
              </w:rPr>
              <w:t>The member may be required to appear or to have their architect/builder present at an Architectural Committee hearing/meeting and a Board of Directors meeting for the purpose of explaining in detail, using their prepared plans, the following: size and overall dimensions, external structure and design changes, character, balance, scale/proportion and symmetry with the existing community and surrounding area.</w:t>
            </w:r>
            <w:proofErr w:type="gramEnd"/>
            <w:r w:rsidR="00BA035B" w:rsidRPr="00762361">
              <w:rPr>
                <w:rFonts w:ascii="Times New Roman" w:hAnsi="Times New Roman" w:cs="Times New Roman"/>
                <w:sz w:val="24"/>
                <w:szCs w:val="24"/>
              </w:rPr>
              <w:t xml:space="preserve"> All plans must comply with the member’s individual deed restrictions (one of the three forms of deed restrictions attached, appendices A – C).</w:t>
            </w:r>
          </w:p>
          <w:p w:rsidR="00BA035B" w:rsidRPr="00762361" w:rsidRDefault="00BA035B" w:rsidP="00BA035B">
            <w:pPr>
              <w:pStyle w:val="Body"/>
              <w:rPr>
                <w:rFonts w:ascii="Times New Roman" w:hAnsi="Times New Roman" w:cs="Times New Roman"/>
                <w:color w:val="auto"/>
                <w:sz w:val="24"/>
                <w:szCs w:val="24"/>
              </w:rPr>
            </w:pPr>
          </w:p>
          <w:p w:rsidR="00BA035B" w:rsidRPr="00762361" w:rsidRDefault="00BA035B" w:rsidP="00762361">
            <w:pPr>
              <w:pStyle w:val="Body"/>
              <w:numPr>
                <w:ilvl w:val="0"/>
                <w:numId w:val="9"/>
              </w:numPr>
              <w:rPr>
                <w:rFonts w:ascii="Times New Roman" w:hAnsi="Times New Roman" w:cs="Times New Roman"/>
                <w:color w:val="165778"/>
                <w:sz w:val="24"/>
                <w:szCs w:val="24"/>
              </w:rPr>
            </w:pPr>
            <w:r w:rsidRPr="00762361">
              <w:rPr>
                <w:rFonts w:ascii="Times New Roman" w:hAnsi="Times New Roman" w:cs="Times New Roman"/>
                <w:color w:val="auto"/>
                <w:sz w:val="24"/>
                <w:szCs w:val="24"/>
              </w:rPr>
              <w:t xml:space="preserve">A member </w:t>
            </w:r>
            <w:r w:rsidRPr="00762361">
              <w:rPr>
                <w:rFonts w:ascii="Times New Roman" w:hAnsi="Times New Roman" w:cs="Times New Roman"/>
                <w:sz w:val="24"/>
                <w:szCs w:val="24"/>
              </w:rPr>
              <w:t>must submit plans</w:t>
            </w:r>
            <w:r w:rsidRPr="00762361">
              <w:rPr>
                <w:rFonts w:ascii="Times New Roman" w:hAnsi="Times New Roman" w:cs="Times New Roman"/>
                <w:color w:val="FF0000"/>
                <w:sz w:val="24"/>
                <w:szCs w:val="24"/>
              </w:rPr>
              <w:t>,</w:t>
            </w:r>
            <w:r w:rsidRPr="00762361">
              <w:rPr>
                <w:rFonts w:ascii="Times New Roman" w:hAnsi="Times New Roman" w:cs="Times New Roman"/>
                <w:sz w:val="24"/>
                <w:szCs w:val="24"/>
              </w:rPr>
              <w:t xml:space="preserve"> </w:t>
            </w:r>
            <w:r w:rsidRPr="00762361">
              <w:rPr>
                <w:rFonts w:ascii="Times New Roman" w:hAnsi="Times New Roman" w:cs="Times New Roman"/>
                <w:color w:val="FF0000"/>
                <w:sz w:val="24"/>
                <w:szCs w:val="24"/>
              </w:rPr>
              <w:t>an Architectural Application, and deposit</w:t>
            </w:r>
            <w:r w:rsidRPr="00762361">
              <w:rPr>
                <w:rFonts w:ascii="Times New Roman" w:hAnsi="Times New Roman" w:cs="Times New Roman"/>
                <w:color w:val="AD1915"/>
                <w:sz w:val="24"/>
                <w:szCs w:val="24"/>
              </w:rPr>
              <w:t xml:space="preserve"> </w:t>
            </w:r>
            <w:r w:rsidRPr="00762361">
              <w:rPr>
                <w:rFonts w:ascii="Times New Roman" w:hAnsi="Times New Roman" w:cs="Times New Roman"/>
                <w:sz w:val="24"/>
                <w:szCs w:val="24"/>
              </w:rPr>
              <w:t>to the Architectural Committee and must get Board of Director’s approval before seeking town approval.</w:t>
            </w:r>
            <w:r w:rsidR="000D3422" w:rsidRPr="00762361">
              <w:rPr>
                <w:rFonts w:ascii="Times New Roman" w:hAnsi="Times New Roman" w:cs="Times New Roman"/>
                <w:sz w:val="24"/>
                <w:szCs w:val="24"/>
              </w:rPr>
              <w:t xml:space="preserve"> </w:t>
            </w:r>
            <w:r w:rsidR="000D3422" w:rsidRPr="00762361">
              <w:rPr>
                <w:rFonts w:ascii="Times New Roman" w:hAnsi="Times New Roman" w:cs="Times New Roman"/>
                <w:color w:val="FF0000"/>
                <w:sz w:val="24"/>
                <w:szCs w:val="24"/>
              </w:rPr>
              <w:t xml:space="preserve">This rule does not preclude a member from consulting with the town for application preparation or </w:t>
            </w:r>
            <w:r w:rsidR="000D3422" w:rsidRPr="00762361">
              <w:rPr>
                <w:rFonts w:ascii="Times New Roman" w:hAnsi="Times New Roman" w:cs="Times New Roman"/>
                <w:color w:val="FF0000"/>
                <w:sz w:val="24"/>
                <w:szCs w:val="24"/>
              </w:rPr>
              <w:lastRenderedPageBreak/>
              <w:t xml:space="preserve">questions. </w:t>
            </w:r>
            <w:r w:rsidRPr="00762361">
              <w:rPr>
                <w:rFonts w:ascii="Times New Roman" w:hAnsi="Times New Roman" w:cs="Times New Roman"/>
                <w:color w:val="FF0000"/>
                <w:sz w:val="24"/>
                <w:szCs w:val="24"/>
              </w:rPr>
              <w:t xml:space="preserve">In the event a member proceeds with the town process before obtaining club approval the club may cease processing the application and may </w:t>
            </w:r>
            <w:r w:rsidR="00E27686" w:rsidRPr="00762361">
              <w:rPr>
                <w:rFonts w:ascii="Times New Roman" w:hAnsi="Times New Roman" w:cs="Times New Roman"/>
                <w:color w:val="FF0000"/>
                <w:sz w:val="24"/>
                <w:szCs w:val="24"/>
              </w:rPr>
              <w:t>assess</w:t>
            </w:r>
            <w:r w:rsidRPr="00762361">
              <w:rPr>
                <w:rFonts w:ascii="Times New Roman" w:hAnsi="Times New Roman" w:cs="Times New Roman"/>
                <w:color w:val="FF0000"/>
                <w:sz w:val="24"/>
                <w:szCs w:val="24"/>
              </w:rPr>
              <w:t xml:space="preserve"> a fee of up to $</w:t>
            </w:r>
            <w:r w:rsidR="00714CE6" w:rsidRPr="00762361">
              <w:rPr>
                <w:rFonts w:ascii="Times New Roman" w:hAnsi="Times New Roman" w:cs="Times New Roman"/>
                <w:color w:val="FF0000"/>
                <w:sz w:val="24"/>
                <w:szCs w:val="24"/>
              </w:rPr>
              <w:t>500, which</w:t>
            </w:r>
            <w:r w:rsidRPr="00762361">
              <w:rPr>
                <w:rFonts w:ascii="Times New Roman" w:hAnsi="Times New Roman" w:cs="Times New Roman"/>
                <w:color w:val="FF0000"/>
                <w:sz w:val="24"/>
                <w:szCs w:val="24"/>
              </w:rPr>
              <w:t xml:space="preserve"> </w:t>
            </w:r>
            <w:proofErr w:type="gramStart"/>
            <w:r w:rsidRPr="00762361">
              <w:rPr>
                <w:rFonts w:ascii="Times New Roman" w:hAnsi="Times New Roman" w:cs="Times New Roman"/>
                <w:color w:val="FF0000"/>
                <w:sz w:val="24"/>
                <w:szCs w:val="24"/>
              </w:rPr>
              <w:t>would be deducted</w:t>
            </w:r>
            <w:proofErr w:type="gramEnd"/>
            <w:r w:rsidRPr="00762361">
              <w:rPr>
                <w:rFonts w:ascii="Times New Roman" w:hAnsi="Times New Roman" w:cs="Times New Roman"/>
                <w:color w:val="FF0000"/>
                <w:sz w:val="24"/>
                <w:szCs w:val="24"/>
              </w:rPr>
              <w:t xml:space="preserve"> from the application deposi</w:t>
            </w:r>
            <w:r w:rsidR="00714CE6" w:rsidRPr="00762361">
              <w:rPr>
                <w:rFonts w:ascii="Times New Roman" w:hAnsi="Times New Roman" w:cs="Times New Roman"/>
                <w:color w:val="FF0000"/>
                <w:sz w:val="24"/>
                <w:szCs w:val="24"/>
              </w:rPr>
              <w:t>t.</w:t>
            </w:r>
            <w:r w:rsidR="00714CE6" w:rsidRPr="00762361">
              <w:rPr>
                <w:rFonts w:ascii="Times New Roman" w:hAnsi="Times New Roman" w:cs="Times New Roman"/>
                <w:color w:val="FF0000"/>
                <w:sz w:val="24"/>
                <w:szCs w:val="24"/>
              </w:rPr>
              <w:br/>
            </w:r>
            <w:r w:rsidR="00714CE6" w:rsidRPr="00762361">
              <w:rPr>
                <w:rFonts w:ascii="Times New Roman" w:hAnsi="Times New Roman" w:cs="Times New Roman"/>
                <w:color w:val="165778"/>
                <w:sz w:val="24"/>
                <w:szCs w:val="24"/>
              </w:rPr>
              <w:t xml:space="preserve"> </w:t>
            </w:r>
          </w:p>
          <w:p w:rsidR="00BA035B" w:rsidRPr="00762361" w:rsidRDefault="00BA035B" w:rsidP="00762361">
            <w:pPr>
              <w:pStyle w:val="Body"/>
              <w:numPr>
                <w:ilvl w:val="0"/>
                <w:numId w:val="9"/>
              </w:numPr>
              <w:ind w:left="363"/>
              <w:rPr>
                <w:rFonts w:ascii="Times New Roman" w:hAnsi="Times New Roman" w:cs="Times New Roman"/>
                <w:sz w:val="24"/>
                <w:szCs w:val="24"/>
              </w:rPr>
            </w:pPr>
            <w:r w:rsidRPr="00762361">
              <w:rPr>
                <w:rFonts w:ascii="Times New Roman" w:hAnsi="Times New Roman" w:cs="Times New Roman"/>
                <w:sz w:val="24"/>
                <w:szCs w:val="24"/>
              </w:rPr>
              <w:t>The Architectural Committee shall review proposed alterations to existing residences/</w:t>
            </w:r>
            <w:r w:rsidRPr="00762361">
              <w:rPr>
                <w:rFonts w:ascii="Times New Roman" w:hAnsi="Times New Roman" w:cs="Times New Roman"/>
                <w:color w:val="FF0000"/>
                <w:sz w:val="24"/>
                <w:szCs w:val="24"/>
              </w:rPr>
              <w:t xml:space="preserve">structures and </w:t>
            </w:r>
            <w:r w:rsidRPr="00762361">
              <w:rPr>
                <w:rFonts w:ascii="Times New Roman" w:hAnsi="Times New Roman" w:cs="Times New Roman"/>
                <w:sz w:val="24"/>
                <w:szCs w:val="24"/>
              </w:rPr>
              <w:t>the design of new residences/</w:t>
            </w:r>
            <w:r w:rsidRPr="00762361">
              <w:rPr>
                <w:rFonts w:ascii="Times New Roman" w:hAnsi="Times New Roman" w:cs="Times New Roman"/>
                <w:color w:val="FF0000"/>
                <w:sz w:val="24"/>
                <w:szCs w:val="24"/>
              </w:rPr>
              <w:t xml:space="preserve">structures </w:t>
            </w:r>
            <w:r w:rsidRPr="00762361">
              <w:rPr>
                <w:rFonts w:ascii="Times New Roman" w:hAnsi="Times New Roman" w:cs="Times New Roman"/>
                <w:sz w:val="24"/>
                <w:szCs w:val="24"/>
              </w:rPr>
              <w:t xml:space="preserve">to </w:t>
            </w:r>
            <w:r w:rsidRPr="00762361">
              <w:rPr>
                <w:rFonts w:ascii="Times New Roman" w:hAnsi="Times New Roman" w:cs="Times New Roman"/>
                <w:color w:val="FF0000"/>
                <w:sz w:val="24"/>
                <w:szCs w:val="24"/>
              </w:rPr>
              <w:t xml:space="preserve">ensure </w:t>
            </w:r>
            <w:r w:rsidRPr="00762361">
              <w:rPr>
                <w:rFonts w:ascii="Times New Roman" w:hAnsi="Times New Roman" w:cs="Times New Roman"/>
                <w:sz w:val="24"/>
                <w:szCs w:val="24"/>
              </w:rPr>
              <w:t>continuity of the character and integrity of Cape Cod Village and the continued aesthetics and harmony existing therein. They will review the proposed application to see if they meet the requirements set forth in the Bylaws</w:t>
            </w:r>
            <w:r w:rsidR="002B35B1">
              <w:object w:dxaOrig="1365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45.75pt" o:ole="">
                  <v:imagedata r:id="rId13" o:title=""/>
                </v:shape>
                <o:OLEObject Type="Embed" ProgID="PBrush" ShapeID="_x0000_i1025" DrawAspect="Content" ObjectID="_1534412583" r:id="rId14"/>
              </w:object>
            </w:r>
            <w:commentRangeStart w:id="4"/>
            <w:r w:rsidR="00BC4586" w:rsidRPr="00762361">
              <w:rPr>
                <w:rFonts w:ascii="Times New Roman" w:hAnsi="Times New Roman" w:cs="Times New Roman"/>
                <w:sz w:val="24"/>
                <w:szCs w:val="24"/>
              </w:rPr>
              <w:t xml:space="preserve"> </w:t>
            </w:r>
            <w:commentRangeEnd w:id="4"/>
            <w:r w:rsidR="00BC4586" w:rsidRPr="00762361">
              <w:rPr>
                <w:rStyle w:val="CommentReference"/>
                <w:rFonts w:ascii="Calibri" w:eastAsia="Calibri" w:hAnsi="Calibri" w:cs="Times New Roman"/>
                <w:color w:val="auto"/>
                <w:bdr w:val="none" w:sz="0" w:space="0" w:color="auto"/>
              </w:rPr>
              <w:commentReference w:id="4"/>
            </w:r>
          </w:p>
          <w:p w:rsidR="00BA035B" w:rsidRPr="00762361" w:rsidRDefault="00BA035B" w:rsidP="00762361">
            <w:pPr>
              <w:pStyle w:val="Body"/>
              <w:numPr>
                <w:ilvl w:val="1"/>
                <w:numId w:val="9"/>
              </w:numPr>
              <w:rPr>
                <w:rFonts w:ascii="Times New Roman" w:hAnsi="Times New Roman" w:cs="Times New Roman"/>
                <w:sz w:val="24"/>
                <w:szCs w:val="24"/>
              </w:rPr>
            </w:pPr>
            <w:r w:rsidRPr="00762361">
              <w:rPr>
                <w:rFonts w:ascii="Times New Roman" w:hAnsi="Times New Roman" w:cs="Times New Roman"/>
                <w:sz w:val="24"/>
                <w:szCs w:val="24"/>
              </w:rPr>
              <w:t xml:space="preserve">The Architectural Committee shall respond to the member who submitted the plans within </w:t>
            </w:r>
            <w:r w:rsidRPr="00001381">
              <w:rPr>
                <w:rFonts w:ascii="Times New Roman" w:hAnsi="Times New Roman" w:cs="Times New Roman"/>
                <w:strike/>
                <w:color w:val="FF0000"/>
                <w:sz w:val="24"/>
                <w:szCs w:val="24"/>
                <w:highlight w:val="yellow"/>
              </w:rPr>
              <w:t>15</w:t>
            </w:r>
            <w:r w:rsidR="00001381" w:rsidRPr="00001381">
              <w:rPr>
                <w:rFonts w:ascii="Times New Roman" w:hAnsi="Times New Roman" w:cs="Times New Roman"/>
                <w:color w:val="FF0000"/>
                <w:sz w:val="24"/>
                <w:szCs w:val="24"/>
                <w:highlight w:val="yellow"/>
              </w:rPr>
              <w:t xml:space="preserve"> 7</w:t>
            </w:r>
            <w:r w:rsidRPr="00762361">
              <w:rPr>
                <w:rFonts w:ascii="Times New Roman" w:hAnsi="Times New Roman" w:cs="Times New Roman"/>
                <w:color w:val="FF0000"/>
                <w:sz w:val="24"/>
                <w:szCs w:val="24"/>
              </w:rPr>
              <w:t xml:space="preserve"> </w:t>
            </w:r>
            <w:r w:rsidRPr="00762361">
              <w:rPr>
                <w:rFonts w:ascii="Times New Roman" w:hAnsi="Times New Roman" w:cs="Times New Roman"/>
                <w:sz w:val="24"/>
                <w:szCs w:val="24"/>
              </w:rPr>
              <w:t xml:space="preserve">days, indicating all information required per the Bylaws has been received or informing the member on what additional information is required. If additional information is required, the Architectural Committee will have an additional </w:t>
            </w:r>
            <w:r w:rsidRPr="00762361">
              <w:rPr>
                <w:rFonts w:ascii="Times New Roman" w:hAnsi="Times New Roman" w:cs="Times New Roman"/>
                <w:color w:val="FF0000"/>
                <w:sz w:val="24"/>
                <w:szCs w:val="24"/>
              </w:rPr>
              <w:t xml:space="preserve">15 </w:t>
            </w:r>
            <w:r w:rsidRPr="00762361">
              <w:rPr>
                <w:rFonts w:ascii="Times New Roman" w:hAnsi="Times New Roman" w:cs="Times New Roman"/>
                <w:sz w:val="24"/>
                <w:szCs w:val="24"/>
              </w:rPr>
              <w:t xml:space="preserve">days to respond to the member once the additional information </w:t>
            </w:r>
            <w:proofErr w:type="gramStart"/>
            <w:r w:rsidRPr="00762361">
              <w:rPr>
                <w:rFonts w:ascii="Times New Roman" w:hAnsi="Times New Roman" w:cs="Times New Roman"/>
                <w:sz w:val="24"/>
                <w:szCs w:val="24"/>
              </w:rPr>
              <w:t>is receive</w:t>
            </w:r>
            <w:r w:rsidR="009A7E12" w:rsidRPr="00762361">
              <w:rPr>
                <w:rFonts w:ascii="Times New Roman" w:hAnsi="Times New Roman" w:cs="Times New Roman"/>
                <w:sz w:val="24"/>
                <w:szCs w:val="24"/>
              </w:rPr>
              <w:t xml:space="preserve">d </w:t>
            </w:r>
            <w:r w:rsidR="00BD0E75" w:rsidRPr="00762361">
              <w:rPr>
                <w:rFonts w:ascii="Times New Roman" w:hAnsi="Times New Roman" w:cs="Times New Roman"/>
                <w:color w:val="FF0000"/>
                <w:sz w:val="24"/>
                <w:szCs w:val="24"/>
              </w:rPr>
              <w:t>and deemed complete</w:t>
            </w:r>
            <w:proofErr w:type="gramEnd"/>
            <w:r w:rsidR="00BD0E75" w:rsidRPr="00762361">
              <w:rPr>
                <w:rFonts w:ascii="Times New Roman" w:hAnsi="Times New Roman" w:cs="Times New Roman"/>
                <w:color w:val="FF0000"/>
                <w:sz w:val="24"/>
                <w:szCs w:val="24"/>
              </w:rPr>
              <w:t>.</w:t>
            </w:r>
          </w:p>
          <w:p w:rsidR="00BE65D7" w:rsidRPr="00762361" w:rsidRDefault="00BE65D7" w:rsidP="00762361">
            <w:pPr>
              <w:pStyle w:val="Body"/>
              <w:ind w:left="1191"/>
              <w:rPr>
                <w:rFonts w:ascii="Times New Roman" w:hAnsi="Times New Roman" w:cs="Times New Roman"/>
                <w:sz w:val="24"/>
                <w:szCs w:val="24"/>
              </w:rPr>
            </w:pPr>
          </w:p>
          <w:p w:rsidR="00BA035B" w:rsidRPr="00762361" w:rsidRDefault="00BA035B" w:rsidP="00762361">
            <w:pPr>
              <w:pStyle w:val="Body"/>
              <w:numPr>
                <w:ilvl w:val="1"/>
                <w:numId w:val="9"/>
              </w:numPr>
              <w:rPr>
                <w:rFonts w:ascii="Times New Roman" w:hAnsi="Times New Roman" w:cs="Times New Roman"/>
                <w:sz w:val="24"/>
                <w:szCs w:val="24"/>
              </w:rPr>
            </w:pPr>
            <w:r w:rsidRPr="00762361">
              <w:rPr>
                <w:rFonts w:ascii="Times New Roman" w:hAnsi="Times New Roman" w:cs="Times New Roman"/>
                <w:sz w:val="24"/>
                <w:szCs w:val="24"/>
              </w:rPr>
              <w:t xml:space="preserve">Once the Architectural Committee </w:t>
            </w:r>
            <w:r w:rsidRPr="00762361">
              <w:rPr>
                <w:rFonts w:ascii="Times New Roman" w:hAnsi="Times New Roman" w:cs="Times New Roman"/>
                <w:color w:val="auto"/>
                <w:sz w:val="24"/>
                <w:szCs w:val="24"/>
              </w:rPr>
              <w:t xml:space="preserve">has </w:t>
            </w:r>
            <w:r w:rsidR="007B209F" w:rsidRPr="00762361">
              <w:rPr>
                <w:rFonts w:ascii="Times New Roman" w:hAnsi="Times New Roman" w:cs="Times New Roman"/>
                <w:color w:val="FF0000"/>
                <w:sz w:val="24"/>
                <w:szCs w:val="24"/>
              </w:rPr>
              <w:t>determined</w:t>
            </w:r>
            <w:r w:rsidRPr="00762361">
              <w:rPr>
                <w:rFonts w:ascii="Times New Roman" w:hAnsi="Times New Roman" w:cs="Times New Roman"/>
                <w:color w:val="FF0000"/>
                <w:sz w:val="24"/>
                <w:szCs w:val="24"/>
              </w:rPr>
              <w:t xml:space="preserve"> </w:t>
            </w:r>
            <w:r w:rsidR="007B209F" w:rsidRPr="00762361">
              <w:rPr>
                <w:rFonts w:ascii="Times New Roman" w:hAnsi="Times New Roman" w:cs="Times New Roman"/>
                <w:color w:val="FF0000"/>
                <w:sz w:val="24"/>
                <w:szCs w:val="24"/>
              </w:rPr>
              <w:t>an</w:t>
            </w:r>
            <w:r w:rsidRPr="00762361">
              <w:rPr>
                <w:rFonts w:ascii="Times New Roman" w:hAnsi="Times New Roman" w:cs="Times New Roman"/>
                <w:color w:val="FF0000"/>
                <w:sz w:val="24"/>
                <w:szCs w:val="24"/>
              </w:rPr>
              <w:t xml:space="preserve"> application</w:t>
            </w:r>
            <w:r w:rsidR="007B209F" w:rsidRPr="00762361">
              <w:rPr>
                <w:rFonts w:ascii="Times New Roman" w:hAnsi="Times New Roman" w:cs="Times New Roman"/>
                <w:color w:val="FF0000"/>
                <w:sz w:val="24"/>
                <w:szCs w:val="24"/>
              </w:rPr>
              <w:t xml:space="preserve"> is complete</w:t>
            </w:r>
            <w:r w:rsidRPr="00762361">
              <w:rPr>
                <w:rFonts w:ascii="Times New Roman" w:hAnsi="Times New Roman" w:cs="Times New Roman"/>
                <w:color w:val="FF0000"/>
                <w:sz w:val="24"/>
                <w:szCs w:val="24"/>
              </w:rPr>
              <w:t>, as described in the Bylaws</w:t>
            </w:r>
            <w:r w:rsidRPr="00762361">
              <w:rPr>
                <w:rFonts w:ascii="Times New Roman" w:hAnsi="Times New Roman" w:cs="Times New Roman"/>
                <w:sz w:val="24"/>
                <w:szCs w:val="24"/>
              </w:rPr>
              <w:t xml:space="preserve">, the Architectural Committee shall notify the general membership </w:t>
            </w:r>
            <w:r w:rsidRPr="00762361">
              <w:rPr>
                <w:rFonts w:ascii="Times New Roman" w:hAnsi="Times New Roman" w:cs="Times New Roman"/>
                <w:color w:val="FF0000"/>
                <w:sz w:val="24"/>
                <w:szCs w:val="24"/>
              </w:rPr>
              <w:t xml:space="preserve">within 15 days, providing details in order to solicit </w:t>
            </w:r>
            <w:r w:rsidR="00B856C6" w:rsidRPr="00762361">
              <w:rPr>
                <w:rFonts w:ascii="Times New Roman" w:hAnsi="Times New Roman" w:cs="Times New Roman"/>
                <w:color w:val="FF0000"/>
                <w:sz w:val="24"/>
                <w:szCs w:val="24"/>
              </w:rPr>
              <w:t xml:space="preserve">all </w:t>
            </w:r>
            <w:r w:rsidRPr="00762361">
              <w:rPr>
                <w:rFonts w:ascii="Times New Roman" w:hAnsi="Times New Roman" w:cs="Times New Roman"/>
                <w:color w:val="FF0000"/>
                <w:sz w:val="24"/>
                <w:szCs w:val="24"/>
              </w:rPr>
              <w:t xml:space="preserve">members’ input and concerns. The general membership can provide feedback within 30 days from receiving notification from the Architectural </w:t>
            </w:r>
            <w:r w:rsidRPr="00762361">
              <w:rPr>
                <w:rFonts w:ascii="Times New Roman" w:hAnsi="Times New Roman" w:cs="Times New Roman"/>
                <w:color w:val="FF0000"/>
                <w:sz w:val="24"/>
                <w:szCs w:val="24"/>
              </w:rPr>
              <w:lastRenderedPageBreak/>
              <w:t>Committe</w:t>
            </w:r>
            <w:r w:rsidR="00807943" w:rsidRPr="00762361">
              <w:rPr>
                <w:rFonts w:ascii="Times New Roman" w:hAnsi="Times New Roman" w:cs="Times New Roman"/>
                <w:color w:val="FF0000"/>
                <w:sz w:val="24"/>
                <w:szCs w:val="24"/>
              </w:rPr>
              <w:t>e.</w:t>
            </w:r>
          </w:p>
          <w:p w:rsidR="00BA035B" w:rsidRPr="00762361" w:rsidRDefault="00BA035B" w:rsidP="00762361">
            <w:pPr>
              <w:pStyle w:val="Body"/>
              <w:numPr>
                <w:ilvl w:val="1"/>
                <w:numId w:val="9"/>
              </w:numPr>
              <w:rPr>
                <w:rFonts w:ascii="Times New Roman" w:hAnsi="Times New Roman" w:cs="Times New Roman"/>
                <w:sz w:val="24"/>
                <w:szCs w:val="24"/>
              </w:rPr>
            </w:pPr>
            <w:r w:rsidRPr="00762361">
              <w:rPr>
                <w:rFonts w:ascii="Times New Roman" w:hAnsi="Times New Roman" w:cs="Times New Roman"/>
                <w:sz w:val="24"/>
                <w:szCs w:val="24"/>
              </w:rPr>
              <w:t xml:space="preserve">The Architectural Committee will present all information for the plans, including members’ input and concerns, with their recommendation to the Board of Directors within </w:t>
            </w:r>
            <w:r w:rsidRPr="00762361">
              <w:rPr>
                <w:rFonts w:ascii="Times New Roman" w:hAnsi="Times New Roman" w:cs="Times New Roman"/>
                <w:strike/>
                <w:sz w:val="24"/>
                <w:szCs w:val="24"/>
              </w:rPr>
              <w:t>30</w:t>
            </w:r>
            <w:r w:rsidRPr="00762361">
              <w:rPr>
                <w:rFonts w:ascii="Times New Roman" w:hAnsi="Times New Roman" w:cs="Times New Roman"/>
                <w:sz w:val="24"/>
                <w:szCs w:val="24"/>
              </w:rPr>
              <w:t xml:space="preserve"> </w:t>
            </w:r>
            <w:r w:rsidRPr="00762361">
              <w:rPr>
                <w:rFonts w:ascii="Times New Roman" w:hAnsi="Times New Roman" w:cs="Times New Roman"/>
                <w:color w:val="AD1915"/>
                <w:sz w:val="24"/>
                <w:szCs w:val="24"/>
              </w:rPr>
              <w:t xml:space="preserve">15 </w:t>
            </w:r>
            <w:r w:rsidRPr="00762361">
              <w:rPr>
                <w:rFonts w:ascii="Times New Roman" w:hAnsi="Times New Roman" w:cs="Times New Roman"/>
                <w:sz w:val="24"/>
                <w:szCs w:val="24"/>
              </w:rPr>
              <w:t xml:space="preserve">days of completing the solicitation of </w:t>
            </w:r>
            <w:r w:rsidR="00B856C6" w:rsidRPr="00762361">
              <w:rPr>
                <w:rFonts w:ascii="Times New Roman" w:hAnsi="Times New Roman" w:cs="Times New Roman"/>
                <w:color w:val="FF0000"/>
                <w:sz w:val="24"/>
                <w:szCs w:val="24"/>
              </w:rPr>
              <w:t>all member</w:t>
            </w:r>
            <w:r w:rsidRPr="00762361">
              <w:rPr>
                <w:rFonts w:ascii="Times New Roman" w:hAnsi="Times New Roman" w:cs="Times New Roman"/>
                <w:color w:val="FF0000"/>
                <w:sz w:val="24"/>
                <w:szCs w:val="24"/>
              </w:rPr>
              <w:t>s</w:t>
            </w:r>
            <w:r w:rsidR="00B856C6" w:rsidRPr="00762361">
              <w:rPr>
                <w:rFonts w:ascii="Times New Roman" w:hAnsi="Times New Roman" w:cs="Times New Roman"/>
                <w:color w:val="FF0000"/>
                <w:sz w:val="24"/>
                <w:szCs w:val="24"/>
              </w:rPr>
              <w:t>’</w:t>
            </w:r>
            <w:r w:rsidRPr="00762361">
              <w:rPr>
                <w:rFonts w:ascii="Times New Roman" w:hAnsi="Times New Roman" w:cs="Times New Roman"/>
                <w:sz w:val="24"/>
                <w:szCs w:val="24"/>
              </w:rPr>
              <w:t xml:space="preserve"> input. The Board of Directors will review the plans and members’ concerns, and will clarify any issues with the applican</w:t>
            </w:r>
            <w:r w:rsidR="00B856C6" w:rsidRPr="00762361">
              <w:rPr>
                <w:rFonts w:ascii="Times New Roman" w:hAnsi="Times New Roman" w:cs="Times New Roman"/>
                <w:sz w:val="24"/>
                <w:szCs w:val="24"/>
              </w:rPr>
              <w:t>t.</w:t>
            </w:r>
          </w:p>
          <w:p w:rsidR="00BA035B" w:rsidRPr="00762361" w:rsidRDefault="00BA035B" w:rsidP="00762361">
            <w:pPr>
              <w:pStyle w:val="Body"/>
              <w:ind w:left="1191"/>
              <w:rPr>
                <w:rFonts w:ascii="Times New Roman" w:hAnsi="Times New Roman" w:cs="Times New Roman"/>
                <w:sz w:val="24"/>
                <w:szCs w:val="24"/>
              </w:rPr>
            </w:pPr>
          </w:p>
          <w:p w:rsidR="00BA035B" w:rsidRPr="00762361" w:rsidRDefault="00BA035B" w:rsidP="00762361">
            <w:pPr>
              <w:pStyle w:val="Body"/>
              <w:numPr>
                <w:ilvl w:val="1"/>
                <w:numId w:val="9"/>
              </w:numPr>
              <w:rPr>
                <w:rFonts w:ascii="Times New Roman" w:hAnsi="Times New Roman" w:cs="Times New Roman"/>
                <w:sz w:val="24"/>
                <w:szCs w:val="24"/>
              </w:rPr>
            </w:pPr>
            <w:r w:rsidRPr="00762361">
              <w:rPr>
                <w:rFonts w:ascii="Times New Roman" w:hAnsi="Times New Roman" w:cs="Times New Roman"/>
                <w:sz w:val="24"/>
                <w:szCs w:val="24"/>
              </w:rPr>
              <w:t xml:space="preserve">The Board of Directors will approve or reject the plans within </w:t>
            </w:r>
            <w:r w:rsidRPr="00762361">
              <w:rPr>
                <w:rFonts w:ascii="Times New Roman" w:hAnsi="Times New Roman" w:cs="Times New Roman"/>
                <w:strike/>
                <w:sz w:val="24"/>
                <w:szCs w:val="24"/>
              </w:rPr>
              <w:t xml:space="preserve">30 </w:t>
            </w:r>
            <w:r w:rsidRPr="00762361">
              <w:rPr>
                <w:rFonts w:ascii="Times New Roman" w:hAnsi="Times New Roman" w:cs="Times New Roman"/>
                <w:color w:val="FF0000"/>
                <w:sz w:val="24"/>
                <w:szCs w:val="24"/>
              </w:rPr>
              <w:t xml:space="preserve">15 </w:t>
            </w:r>
            <w:r w:rsidRPr="00762361">
              <w:rPr>
                <w:rFonts w:ascii="Times New Roman" w:hAnsi="Times New Roman" w:cs="Times New Roman"/>
                <w:sz w:val="24"/>
                <w:szCs w:val="24"/>
              </w:rPr>
              <w:t xml:space="preserve">days of the receipt of the information from the Architectural Committee. </w:t>
            </w:r>
            <w:r w:rsidR="00B856C6" w:rsidRPr="00762361">
              <w:rPr>
                <w:rFonts w:ascii="Times New Roman" w:hAnsi="Times New Roman" w:cs="Times New Roman"/>
                <w:sz w:val="24"/>
                <w:szCs w:val="24"/>
              </w:rPr>
              <w:t xml:space="preserve"> </w:t>
            </w:r>
            <w:proofErr w:type="gramStart"/>
            <w:r w:rsidRPr="00762361">
              <w:rPr>
                <w:rFonts w:ascii="Times New Roman" w:hAnsi="Times New Roman" w:cs="Times New Roman"/>
                <w:sz w:val="24"/>
                <w:szCs w:val="24"/>
              </w:rPr>
              <w:t xml:space="preserve">Written notification of the decision will be supplied by the Board </w:t>
            </w:r>
            <w:r w:rsidRPr="00762361">
              <w:rPr>
                <w:rFonts w:ascii="Times New Roman" w:hAnsi="Times New Roman" w:cs="Times New Roman"/>
                <w:color w:val="FF0000"/>
                <w:sz w:val="24"/>
                <w:szCs w:val="24"/>
              </w:rPr>
              <w:t>o</w:t>
            </w:r>
            <w:r w:rsidRPr="00762361">
              <w:rPr>
                <w:rFonts w:ascii="Times New Roman" w:hAnsi="Times New Roman" w:cs="Times New Roman"/>
                <w:sz w:val="24"/>
                <w:szCs w:val="24"/>
              </w:rPr>
              <w:t>f Directors to the applicant</w:t>
            </w:r>
            <w:proofErr w:type="gramEnd"/>
            <w:r w:rsidRPr="00762361">
              <w:rPr>
                <w:rFonts w:ascii="Times New Roman" w:hAnsi="Times New Roman" w:cs="Times New Roman"/>
                <w:sz w:val="24"/>
                <w:szCs w:val="24"/>
              </w:rPr>
              <w:t>.</w:t>
            </w:r>
          </w:p>
          <w:p w:rsidR="00BA035B" w:rsidRPr="00762361" w:rsidRDefault="00BA035B" w:rsidP="00BE65D7">
            <w:pPr>
              <w:pStyle w:val="Body"/>
              <w:rPr>
                <w:rFonts w:ascii="Times New Roman" w:hAnsi="Times New Roman" w:cs="Times New Roman"/>
                <w:color w:val="FF0000"/>
                <w:sz w:val="24"/>
                <w:szCs w:val="24"/>
              </w:rPr>
            </w:pPr>
          </w:p>
          <w:p w:rsidR="00BA035B" w:rsidRPr="00762361" w:rsidRDefault="00BA035B" w:rsidP="00762361">
            <w:pPr>
              <w:pStyle w:val="Body"/>
              <w:numPr>
                <w:ilvl w:val="1"/>
                <w:numId w:val="9"/>
              </w:numPr>
              <w:rPr>
                <w:rFonts w:ascii="Times New Roman" w:hAnsi="Times New Roman" w:cs="Times New Roman"/>
                <w:sz w:val="24"/>
                <w:szCs w:val="24"/>
              </w:rPr>
            </w:pPr>
            <w:r w:rsidRPr="00762361">
              <w:rPr>
                <w:rFonts w:ascii="Times New Roman" w:hAnsi="Times New Roman" w:cs="Times New Roman"/>
                <w:color w:val="FF0000"/>
                <w:sz w:val="24"/>
                <w:szCs w:val="24"/>
              </w:rPr>
              <w:t xml:space="preserve">The approval will remain valid for a period of two years from date of approval. </w:t>
            </w:r>
            <w:r w:rsidR="00B856C6" w:rsidRPr="00762361">
              <w:rPr>
                <w:rFonts w:ascii="Times New Roman" w:hAnsi="Times New Roman" w:cs="Times New Roman"/>
                <w:color w:val="FF0000"/>
                <w:sz w:val="24"/>
                <w:szCs w:val="24"/>
              </w:rPr>
              <w:t xml:space="preserve"> </w:t>
            </w:r>
            <w:r w:rsidRPr="00762361">
              <w:rPr>
                <w:rFonts w:ascii="Times New Roman" w:hAnsi="Times New Roman" w:cs="Times New Roman"/>
                <w:color w:val="FF0000"/>
                <w:sz w:val="24"/>
                <w:szCs w:val="24"/>
              </w:rPr>
              <w:t xml:space="preserve">If construction does not begin within two years of </w:t>
            </w:r>
            <w:r w:rsidR="00EB7390" w:rsidRPr="00762361">
              <w:rPr>
                <w:rFonts w:ascii="Times New Roman" w:hAnsi="Times New Roman" w:cs="Times New Roman"/>
                <w:color w:val="FF0000"/>
                <w:sz w:val="24"/>
                <w:szCs w:val="24"/>
              </w:rPr>
              <w:t>approval,</w:t>
            </w:r>
            <w:r w:rsidRPr="00762361">
              <w:rPr>
                <w:rFonts w:ascii="Times New Roman" w:hAnsi="Times New Roman" w:cs="Times New Roman"/>
                <w:color w:val="FF0000"/>
                <w:sz w:val="24"/>
                <w:szCs w:val="24"/>
              </w:rPr>
              <w:t xml:space="preserve"> the board may review the plans to see if they adhere to any bylaw changes since approval.</w:t>
            </w:r>
          </w:p>
          <w:p w:rsidR="00BE65D7" w:rsidRPr="00762361" w:rsidRDefault="00BE65D7" w:rsidP="00762361">
            <w:pPr>
              <w:pStyle w:val="Body"/>
              <w:ind w:left="1191"/>
              <w:rPr>
                <w:rFonts w:ascii="Times New Roman" w:hAnsi="Times New Roman" w:cs="Times New Roman"/>
                <w:color w:val="FF0000"/>
                <w:sz w:val="24"/>
                <w:szCs w:val="24"/>
              </w:rPr>
            </w:pPr>
          </w:p>
          <w:p w:rsidR="00BA035B" w:rsidRPr="00762361" w:rsidRDefault="00BA035B" w:rsidP="00762361">
            <w:pPr>
              <w:pStyle w:val="Body"/>
              <w:numPr>
                <w:ilvl w:val="1"/>
                <w:numId w:val="9"/>
              </w:numPr>
              <w:rPr>
                <w:rFonts w:ascii="Times New Roman" w:hAnsi="Times New Roman" w:cs="Times New Roman"/>
                <w:sz w:val="24"/>
                <w:szCs w:val="24"/>
              </w:rPr>
            </w:pPr>
            <w:r w:rsidRPr="00762361">
              <w:rPr>
                <w:rFonts w:ascii="Times New Roman" w:hAnsi="Times New Roman" w:cs="Times New Roman"/>
                <w:color w:val="FF0000"/>
                <w:sz w:val="24"/>
                <w:szCs w:val="24"/>
              </w:rPr>
              <w:t>The applicant must meet with at least two board members to discuss the construction process and how it relates to the bylaws before construction can begin.</w:t>
            </w:r>
          </w:p>
          <w:p w:rsidR="00BA035B" w:rsidRPr="00762361" w:rsidRDefault="00BA035B" w:rsidP="00762361">
            <w:pPr>
              <w:pStyle w:val="Body"/>
              <w:ind w:left="1191"/>
              <w:rPr>
                <w:rFonts w:ascii="Times New Roman" w:hAnsi="Times New Roman" w:cs="Times New Roman"/>
                <w:color w:val="FF0000"/>
                <w:sz w:val="24"/>
                <w:szCs w:val="24"/>
              </w:rPr>
            </w:pPr>
          </w:p>
          <w:p w:rsidR="00BA035B" w:rsidRPr="00762361" w:rsidRDefault="00BA035B" w:rsidP="00762361">
            <w:pPr>
              <w:pStyle w:val="Body"/>
              <w:numPr>
                <w:ilvl w:val="1"/>
                <w:numId w:val="9"/>
              </w:numPr>
              <w:rPr>
                <w:rFonts w:ascii="Times New Roman" w:hAnsi="Times New Roman" w:cs="Times New Roman"/>
                <w:sz w:val="24"/>
                <w:szCs w:val="24"/>
              </w:rPr>
            </w:pPr>
            <w:r w:rsidRPr="00762361">
              <w:rPr>
                <w:rFonts w:ascii="Times New Roman" w:hAnsi="Times New Roman" w:cs="Times New Roman"/>
                <w:color w:val="FF0000"/>
                <w:sz w:val="24"/>
                <w:szCs w:val="24"/>
              </w:rPr>
              <w:t xml:space="preserve">Exterior construction </w:t>
            </w:r>
            <w:proofErr w:type="gramStart"/>
            <w:r w:rsidRPr="00762361">
              <w:rPr>
                <w:rFonts w:ascii="Times New Roman" w:hAnsi="Times New Roman" w:cs="Times New Roman"/>
                <w:color w:val="FF0000"/>
                <w:sz w:val="24"/>
                <w:szCs w:val="24"/>
              </w:rPr>
              <w:t>must be completed</w:t>
            </w:r>
            <w:proofErr w:type="gramEnd"/>
            <w:r w:rsidRPr="00762361">
              <w:rPr>
                <w:rFonts w:ascii="Times New Roman" w:hAnsi="Times New Roman" w:cs="Times New Roman"/>
                <w:color w:val="FF0000"/>
                <w:sz w:val="24"/>
                <w:szCs w:val="24"/>
              </w:rPr>
              <w:t xml:space="preserve"> within two years of start of constructio</w:t>
            </w:r>
            <w:r w:rsidR="00F33AB3" w:rsidRPr="00762361">
              <w:rPr>
                <w:rFonts w:ascii="Times New Roman" w:hAnsi="Times New Roman" w:cs="Times New Roman"/>
                <w:color w:val="FF0000"/>
                <w:sz w:val="24"/>
                <w:szCs w:val="24"/>
              </w:rPr>
              <w:t>n.</w:t>
            </w:r>
          </w:p>
          <w:p w:rsidR="00BA035B" w:rsidRPr="00762361" w:rsidRDefault="00BA035B" w:rsidP="00762361">
            <w:pPr>
              <w:pStyle w:val="Body"/>
              <w:ind w:left="1191"/>
              <w:rPr>
                <w:rFonts w:ascii="Times New Roman" w:hAnsi="Times New Roman" w:cs="Times New Roman"/>
                <w:sz w:val="24"/>
                <w:szCs w:val="24"/>
              </w:rPr>
            </w:pPr>
          </w:p>
          <w:p w:rsidR="00BA035B" w:rsidRPr="00762361" w:rsidRDefault="00F33AB3" w:rsidP="00762361">
            <w:pPr>
              <w:pStyle w:val="Body"/>
              <w:ind w:left="741" w:hanging="381"/>
              <w:rPr>
                <w:rFonts w:ascii="Times New Roman" w:hAnsi="Times New Roman" w:cs="Times New Roman"/>
                <w:sz w:val="24"/>
                <w:szCs w:val="24"/>
              </w:rPr>
            </w:pPr>
            <w:r w:rsidRPr="00762361">
              <w:rPr>
                <w:rFonts w:ascii="Times New Roman" w:hAnsi="Times New Roman" w:cs="Times New Roman"/>
                <w:sz w:val="24"/>
                <w:szCs w:val="24"/>
              </w:rPr>
              <w:t>(</w:t>
            </w:r>
            <w:r w:rsidRPr="00762361">
              <w:rPr>
                <w:rFonts w:ascii="Times New Roman" w:hAnsi="Times New Roman" w:cs="Times New Roman"/>
                <w:color w:val="FF0000"/>
                <w:sz w:val="24"/>
                <w:szCs w:val="24"/>
              </w:rPr>
              <w:t>h</w:t>
            </w:r>
            <w:r w:rsidRPr="00762361">
              <w:rPr>
                <w:rFonts w:ascii="Times New Roman" w:hAnsi="Times New Roman" w:cs="Times New Roman"/>
                <w:sz w:val="24"/>
                <w:szCs w:val="24"/>
              </w:rPr>
              <w:t>)</w:t>
            </w:r>
            <w:r w:rsidR="007B5589">
              <w:t xml:space="preserve"> </w:t>
            </w:r>
            <w:r w:rsidR="007B5589" w:rsidRPr="00762361">
              <w:rPr>
                <w:rFonts w:ascii="Times New Roman" w:hAnsi="Times New Roman" w:cs="Times New Roman"/>
                <w:sz w:val="24"/>
                <w:szCs w:val="24"/>
              </w:rPr>
              <w:tab/>
            </w:r>
            <w:r w:rsidR="00BA035B" w:rsidRPr="00762361">
              <w:rPr>
                <w:rFonts w:ascii="Times New Roman" w:hAnsi="Times New Roman" w:cs="Times New Roman"/>
                <w:sz w:val="24"/>
                <w:szCs w:val="24"/>
              </w:rPr>
              <w:t xml:space="preserve">If the Architectural Committee and Board of Directors deny the building request of a member, said member has the right to appeal the decision to the general membership at the next scheduled meeting or special meeting. A final decision rendered by a </w:t>
            </w:r>
            <w:r w:rsidR="000422C8" w:rsidRPr="00762361">
              <w:rPr>
                <w:rFonts w:ascii="Times New Roman" w:hAnsi="Times New Roman" w:cs="Times New Roman"/>
                <w:sz w:val="24"/>
                <w:szCs w:val="24"/>
              </w:rPr>
              <w:t>two</w:t>
            </w:r>
            <w:r w:rsidR="000422C8" w:rsidRPr="00762361">
              <w:rPr>
                <w:rFonts w:ascii="Times New Roman" w:hAnsi="Times New Roman" w:cs="Times New Roman"/>
                <w:color w:val="FF0000"/>
                <w:sz w:val="24"/>
                <w:szCs w:val="24"/>
              </w:rPr>
              <w:t>-</w:t>
            </w:r>
            <w:r w:rsidR="000422C8" w:rsidRPr="00762361">
              <w:rPr>
                <w:rFonts w:ascii="Times New Roman" w:hAnsi="Times New Roman" w:cs="Times New Roman"/>
                <w:sz w:val="24"/>
                <w:szCs w:val="24"/>
              </w:rPr>
              <w:t>thirds</w:t>
            </w:r>
            <w:r w:rsidR="00BA035B" w:rsidRPr="00762361">
              <w:rPr>
                <w:rFonts w:ascii="Times New Roman" w:hAnsi="Times New Roman" w:cs="Times New Roman"/>
                <w:sz w:val="24"/>
                <w:szCs w:val="24"/>
              </w:rPr>
              <w:t xml:space="preserve"> vote </w:t>
            </w:r>
            <w:r w:rsidR="00BA035B" w:rsidRPr="00762361">
              <w:rPr>
                <w:rFonts w:ascii="Times New Roman" w:hAnsi="Times New Roman" w:cs="Times New Roman"/>
                <w:sz w:val="24"/>
                <w:szCs w:val="24"/>
              </w:rPr>
              <w:lastRenderedPageBreak/>
              <w:t>of the membership present and proxy shall rule.</w:t>
            </w:r>
          </w:p>
          <w:p w:rsidR="0074344C" w:rsidRPr="00762361" w:rsidRDefault="0074344C" w:rsidP="00762361">
            <w:pPr>
              <w:pStyle w:val="Body"/>
              <w:tabs>
                <w:tab w:val="left" w:pos="999"/>
              </w:tabs>
              <w:rPr>
                <w:rFonts w:ascii="Times New Roman" w:hAnsi="Times New Roman" w:cs="Times New Roman"/>
                <w:sz w:val="24"/>
                <w:szCs w:val="24"/>
              </w:rPr>
            </w:pPr>
          </w:p>
          <w:p w:rsidR="00BA035B" w:rsidRPr="00762361" w:rsidRDefault="00BA035B" w:rsidP="00762361">
            <w:pPr>
              <w:pStyle w:val="Body"/>
              <w:numPr>
                <w:ilvl w:val="0"/>
                <w:numId w:val="9"/>
              </w:numPr>
              <w:rPr>
                <w:rFonts w:ascii="Times New Roman" w:hAnsi="Times New Roman" w:cs="Times New Roman"/>
                <w:sz w:val="24"/>
                <w:szCs w:val="24"/>
              </w:rPr>
            </w:pPr>
            <w:r w:rsidRPr="00762361">
              <w:rPr>
                <w:rFonts w:ascii="Times New Roman" w:hAnsi="Times New Roman" w:cs="Times New Roman"/>
                <w:sz w:val="24"/>
                <w:szCs w:val="24"/>
              </w:rPr>
              <w:t>Any building or any part thereof, constructed, altered or improved shall conform to the Bylaws as well as those rules and regulations as set forth by the Town of Hague and Warren County building codes and/or ordinances.</w:t>
            </w:r>
          </w:p>
          <w:p w:rsidR="00BA035B" w:rsidRPr="00762361" w:rsidRDefault="00BA035B" w:rsidP="00BE65D7">
            <w:pPr>
              <w:pStyle w:val="Body"/>
              <w:rPr>
                <w:rFonts w:ascii="Times New Roman" w:hAnsi="Times New Roman" w:cs="Times New Roman"/>
                <w:sz w:val="24"/>
                <w:szCs w:val="24"/>
              </w:rPr>
            </w:pPr>
          </w:p>
          <w:p w:rsidR="000422C8" w:rsidRPr="00762361" w:rsidRDefault="000422C8" w:rsidP="00BE65D7">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11.2.</w:t>
            </w:r>
            <w:proofErr w:type="gramEnd"/>
            <w:r w:rsidRPr="00762361">
              <w:rPr>
                <w:rFonts w:ascii="Times New Roman" w:hAnsi="Times New Roman" w:cs="Times New Roman"/>
                <w:sz w:val="24"/>
                <w:szCs w:val="24"/>
              </w:rPr>
              <w:t xml:space="preserve"> </w:t>
            </w:r>
            <w:r w:rsidRPr="00762361">
              <w:rPr>
                <w:rFonts w:ascii="Times New Roman" w:hAnsi="Times New Roman" w:cs="Times New Roman"/>
                <w:color w:val="FF0000"/>
                <w:sz w:val="24"/>
                <w:szCs w:val="24"/>
              </w:rPr>
              <w:t>Architectural Application Process</w:t>
            </w:r>
            <w:r w:rsidRPr="00762361">
              <w:rPr>
                <w:rFonts w:ascii="Times New Roman" w:hAnsi="Times New Roman" w:cs="Times New Roman"/>
                <w:sz w:val="24"/>
                <w:szCs w:val="24"/>
              </w:rPr>
              <w:t>:</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762361">
            <w:pPr>
              <w:pStyle w:val="Body"/>
              <w:numPr>
                <w:ilvl w:val="0"/>
                <w:numId w:val="10"/>
              </w:numPr>
              <w:rPr>
                <w:rFonts w:ascii="Times New Roman" w:hAnsi="Times New Roman" w:cs="Times New Roman"/>
                <w:sz w:val="24"/>
                <w:szCs w:val="24"/>
              </w:rPr>
            </w:pPr>
            <w:r w:rsidRPr="00762361">
              <w:rPr>
                <w:rFonts w:ascii="Times New Roman" w:hAnsi="Times New Roman" w:cs="Times New Roman"/>
                <w:sz w:val="24"/>
                <w:szCs w:val="24"/>
              </w:rPr>
              <w:t>Applicant submits plot plans with a survey showing lot with all structures visible. Examples of structures include but are not limited to tanks, generators, garages, carports, fences and any other man made artifact.</w:t>
            </w:r>
          </w:p>
          <w:p w:rsidR="00BA035B" w:rsidRPr="00762361" w:rsidRDefault="00BA035B" w:rsidP="00762361">
            <w:pPr>
              <w:pStyle w:val="Body"/>
              <w:ind w:left="720"/>
              <w:rPr>
                <w:rFonts w:ascii="Times New Roman" w:hAnsi="Times New Roman" w:cs="Times New Roman"/>
                <w:sz w:val="24"/>
                <w:szCs w:val="24"/>
              </w:rPr>
            </w:pPr>
          </w:p>
          <w:p w:rsidR="00BE65D7" w:rsidRPr="00762361" w:rsidRDefault="00BE65D7" w:rsidP="00762361">
            <w:pPr>
              <w:pStyle w:val="Body"/>
              <w:ind w:left="720"/>
              <w:rPr>
                <w:rFonts w:ascii="Times New Roman" w:hAnsi="Times New Roman" w:cs="Times New Roman"/>
                <w:sz w:val="24"/>
                <w:szCs w:val="24"/>
              </w:rPr>
            </w:pPr>
          </w:p>
          <w:p w:rsidR="00BE65D7" w:rsidRPr="00762361" w:rsidRDefault="00BE65D7" w:rsidP="00762361">
            <w:pPr>
              <w:pStyle w:val="Body"/>
              <w:ind w:left="720"/>
              <w:rPr>
                <w:rFonts w:ascii="Times New Roman" w:hAnsi="Times New Roman" w:cs="Times New Roman"/>
                <w:sz w:val="24"/>
                <w:szCs w:val="24"/>
              </w:rPr>
            </w:pPr>
          </w:p>
          <w:p w:rsidR="00BE65D7" w:rsidRPr="00762361" w:rsidRDefault="00F96AA9" w:rsidP="00762361">
            <w:pPr>
              <w:pStyle w:val="Body"/>
              <w:ind w:left="720"/>
              <w:rPr>
                <w:rFonts w:ascii="Times New Roman" w:hAnsi="Times New Roman" w:cs="Times New Roman"/>
                <w:sz w:val="24"/>
                <w:szCs w:val="24"/>
              </w:rPr>
            </w:pPr>
            <w:r w:rsidRPr="00762361">
              <w:rPr>
                <w:rFonts w:ascii="Times New Roman" w:hAnsi="Times New Roman" w:cs="Times New Roman"/>
                <w:sz w:val="24"/>
                <w:szCs w:val="24"/>
              </w:rPr>
              <w:t xml:space="preserve">                                                                                       </w:t>
            </w:r>
          </w:p>
          <w:p w:rsidR="00BA035B" w:rsidRPr="00762361" w:rsidRDefault="00BA035B" w:rsidP="00762361">
            <w:pPr>
              <w:pStyle w:val="Body"/>
              <w:numPr>
                <w:ilvl w:val="0"/>
                <w:numId w:val="10"/>
              </w:numPr>
              <w:rPr>
                <w:rFonts w:ascii="Times New Roman" w:hAnsi="Times New Roman" w:cs="Times New Roman"/>
                <w:sz w:val="24"/>
                <w:szCs w:val="24"/>
              </w:rPr>
            </w:pPr>
            <w:r w:rsidRPr="00762361">
              <w:rPr>
                <w:rFonts w:ascii="Times New Roman" w:hAnsi="Times New Roman" w:cs="Times New Roman"/>
                <w:sz w:val="24"/>
                <w:szCs w:val="24"/>
              </w:rPr>
              <w:t>Applicant must submit architectural drawings showing all exterior views with measurements. The views should include doors, windows, trim, siding and colors.</w:t>
            </w:r>
          </w:p>
          <w:p w:rsidR="00BA035B" w:rsidRPr="00762361" w:rsidRDefault="00BA035B" w:rsidP="00BA035B">
            <w:pPr>
              <w:pStyle w:val="Body"/>
              <w:rPr>
                <w:rFonts w:ascii="Times New Roman" w:hAnsi="Times New Roman" w:cs="Times New Roman"/>
                <w:sz w:val="24"/>
                <w:szCs w:val="24"/>
              </w:rPr>
            </w:pPr>
          </w:p>
          <w:p w:rsidR="00BA035B" w:rsidRDefault="00BA035B" w:rsidP="00BA035B">
            <w:pPr>
              <w:pStyle w:val="Body"/>
              <w:rPr>
                <w:rFonts w:ascii="Times New Roman" w:hAnsi="Times New Roman" w:cs="Times New Roman"/>
                <w:sz w:val="24"/>
                <w:szCs w:val="24"/>
              </w:rPr>
            </w:pPr>
          </w:p>
          <w:p w:rsidR="002B35B1" w:rsidRDefault="002B35B1" w:rsidP="00BA035B">
            <w:pPr>
              <w:pStyle w:val="Body"/>
              <w:rPr>
                <w:rFonts w:ascii="Times New Roman" w:hAnsi="Times New Roman" w:cs="Times New Roman"/>
                <w:sz w:val="24"/>
                <w:szCs w:val="24"/>
              </w:rPr>
            </w:pPr>
          </w:p>
          <w:p w:rsidR="002B35B1" w:rsidRDefault="002B35B1" w:rsidP="00BA035B">
            <w:pPr>
              <w:pStyle w:val="Body"/>
              <w:rPr>
                <w:rFonts w:ascii="Times New Roman" w:hAnsi="Times New Roman" w:cs="Times New Roman"/>
                <w:sz w:val="24"/>
                <w:szCs w:val="24"/>
              </w:rPr>
            </w:pPr>
          </w:p>
          <w:p w:rsidR="00D91A45" w:rsidRDefault="00D91A45" w:rsidP="00BA035B">
            <w:pPr>
              <w:pStyle w:val="Body"/>
              <w:rPr>
                <w:rFonts w:ascii="Times New Roman" w:hAnsi="Times New Roman" w:cs="Times New Roman"/>
                <w:sz w:val="24"/>
                <w:szCs w:val="24"/>
              </w:rPr>
            </w:pPr>
          </w:p>
          <w:p w:rsidR="00D91A45" w:rsidRPr="00762361" w:rsidRDefault="00D91A45" w:rsidP="00BA035B">
            <w:pPr>
              <w:pStyle w:val="Body"/>
              <w:rPr>
                <w:rFonts w:ascii="Times New Roman" w:hAnsi="Times New Roman" w:cs="Times New Roman"/>
                <w:sz w:val="24"/>
                <w:szCs w:val="24"/>
              </w:rPr>
            </w:pPr>
          </w:p>
          <w:p w:rsidR="00B06B3C" w:rsidRPr="00BB0D9F" w:rsidRDefault="003D3129" w:rsidP="00BA035B">
            <w:pPr>
              <w:pStyle w:val="Body"/>
              <w:rPr>
                <w:rFonts w:ascii="Times New Roman" w:hAnsi="Times New Roman" w:cs="Times New Roman"/>
                <w:color w:val="FF0000"/>
                <w:sz w:val="24"/>
                <w:szCs w:val="24"/>
              </w:rPr>
            </w:pPr>
            <w:proofErr w:type="gramStart"/>
            <w:r>
              <w:rPr>
                <w:rFonts w:ascii="Times New Roman" w:hAnsi="Times New Roman" w:cs="Times New Roman"/>
                <w:sz w:val="24"/>
                <w:szCs w:val="24"/>
              </w:rPr>
              <w:t>Section 11.3.</w:t>
            </w:r>
            <w:proofErr w:type="gramEnd"/>
            <w:r>
              <w:rPr>
                <w:rFonts w:ascii="Times New Roman" w:hAnsi="Times New Roman" w:cs="Times New Roman"/>
                <w:sz w:val="24"/>
                <w:szCs w:val="24"/>
              </w:rPr>
              <w:t xml:space="preserve">  Criteria to meet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BB0D9F">
              <w:rPr>
                <w:rFonts w:ascii="Times New Roman" w:hAnsi="Times New Roman" w:cs="Times New Roman"/>
                <w:color w:val="FF0000"/>
                <w:sz w:val="24"/>
                <w:szCs w:val="24"/>
              </w:rPr>
              <w:t xml:space="preserve">The </w:t>
            </w:r>
            <w:r w:rsidR="00A946D4">
              <w:rPr>
                <w:rFonts w:ascii="Times New Roman" w:hAnsi="Times New Roman" w:cs="Times New Roman"/>
                <w:color w:val="FF0000"/>
                <w:sz w:val="24"/>
                <w:szCs w:val="24"/>
              </w:rPr>
              <w:t xml:space="preserve">architectural </w:t>
            </w:r>
            <w:r w:rsidRPr="00BB0D9F">
              <w:rPr>
                <w:rFonts w:ascii="Times New Roman" w:hAnsi="Times New Roman" w:cs="Times New Roman"/>
                <w:color w:val="FF0000"/>
                <w:sz w:val="24"/>
                <w:szCs w:val="24"/>
              </w:rPr>
              <w:t xml:space="preserve">criteria to meet, depends on the lot location and associated size.  Section 11.3.A describes the criteria for all lots, excluding lots 1, 2, 3 and 4 </w:t>
            </w:r>
            <w:r w:rsidR="00BB0D9F" w:rsidRPr="00BB0D9F">
              <w:rPr>
                <w:rFonts w:ascii="Times New Roman" w:hAnsi="Times New Roman" w:cs="Times New Roman"/>
                <w:color w:val="FF0000"/>
                <w:sz w:val="24"/>
                <w:szCs w:val="24"/>
              </w:rPr>
              <w:t>to the west of NY</w:t>
            </w:r>
            <w:r w:rsidR="00F32404">
              <w:rPr>
                <w:rFonts w:ascii="Times New Roman" w:hAnsi="Times New Roman" w:cs="Times New Roman"/>
                <w:color w:val="FF0000"/>
                <w:sz w:val="24"/>
                <w:szCs w:val="24"/>
              </w:rPr>
              <w:t xml:space="preserve"> State</w:t>
            </w:r>
            <w:r w:rsidR="00BB0D9F" w:rsidRPr="00BB0D9F">
              <w:rPr>
                <w:rFonts w:ascii="Times New Roman" w:hAnsi="Times New Roman" w:cs="Times New Roman"/>
                <w:color w:val="FF0000"/>
                <w:sz w:val="24"/>
                <w:szCs w:val="24"/>
              </w:rPr>
              <w:t xml:space="preserve"> Route 9N.  Section </w:t>
            </w:r>
            <w:r w:rsidR="004E422F" w:rsidRPr="00BB0D9F">
              <w:rPr>
                <w:rFonts w:ascii="Times New Roman" w:hAnsi="Times New Roman" w:cs="Times New Roman"/>
                <w:color w:val="FF0000"/>
                <w:sz w:val="24"/>
                <w:szCs w:val="24"/>
              </w:rPr>
              <w:t>11.3.B identifies</w:t>
            </w:r>
            <w:r w:rsidR="00BB0D9F" w:rsidRPr="00BB0D9F">
              <w:rPr>
                <w:rFonts w:ascii="Times New Roman" w:hAnsi="Times New Roman" w:cs="Times New Roman"/>
                <w:color w:val="FF0000"/>
                <w:sz w:val="24"/>
                <w:szCs w:val="24"/>
              </w:rPr>
              <w:t xml:space="preserve"> the criteria for lots 1, 2, 3 and 4 to the west of NY</w:t>
            </w:r>
            <w:r w:rsidR="00EC7FE3">
              <w:rPr>
                <w:rFonts w:ascii="Times New Roman" w:hAnsi="Times New Roman" w:cs="Times New Roman"/>
                <w:color w:val="FF0000"/>
                <w:sz w:val="24"/>
                <w:szCs w:val="24"/>
              </w:rPr>
              <w:t xml:space="preserve"> </w:t>
            </w:r>
            <w:r w:rsidR="00BB0D9F" w:rsidRPr="00BB0D9F">
              <w:rPr>
                <w:rFonts w:ascii="Times New Roman" w:hAnsi="Times New Roman" w:cs="Times New Roman"/>
                <w:color w:val="FF0000"/>
                <w:sz w:val="24"/>
                <w:szCs w:val="24"/>
              </w:rPr>
              <w:t>S</w:t>
            </w:r>
            <w:r w:rsidR="00EC7FE3">
              <w:rPr>
                <w:rFonts w:ascii="Times New Roman" w:hAnsi="Times New Roman" w:cs="Times New Roman"/>
                <w:color w:val="FF0000"/>
                <w:sz w:val="24"/>
                <w:szCs w:val="24"/>
              </w:rPr>
              <w:t>tate</w:t>
            </w:r>
            <w:r w:rsidR="00BB0D9F" w:rsidRPr="00BB0D9F">
              <w:rPr>
                <w:rFonts w:ascii="Times New Roman" w:hAnsi="Times New Roman" w:cs="Times New Roman"/>
                <w:color w:val="FF0000"/>
                <w:sz w:val="24"/>
                <w:szCs w:val="24"/>
              </w:rPr>
              <w:t xml:space="preserve"> Route 9N.</w:t>
            </w:r>
            <w:commentRangeStart w:id="5"/>
            <w:r w:rsidR="00BB0D9F">
              <w:rPr>
                <w:rFonts w:ascii="Times New Roman" w:hAnsi="Times New Roman" w:cs="Times New Roman"/>
                <w:color w:val="FF0000"/>
                <w:sz w:val="24"/>
                <w:szCs w:val="24"/>
              </w:rPr>
              <w:t xml:space="preserve">  </w:t>
            </w:r>
            <w:commentRangeEnd w:id="5"/>
            <w:r w:rsidR="00BB0D9F">
              <w:rPr>
                <w:rStyle w:val="CommentReference"/>
                <w:rFonts w:ascii="Calibri" w:eastAsia="Calibri" w:hAnsi="Calibri" w:cs="Times New Roman"/>
                <w:color w:val="auto"/>
                <w:bdr w:val="none" w:sz="0" w:space="0" w:color="auto"/>
              </w:rPr>
              <w:commentReference w:id="5"/>
            </w:r>
          </w:p>
          <w:p w:rsidR="00B06B3C" w:rsidRPr="00762361" w:rsidRDefault="00B06B3C" w:rsidP="00BA035B">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color w:val="FF0000"/>
                <w:sz w:val="24"/>
                <w:szCs w:val="24"/>
              </w:rPr>
            </w:pPr>
            <w:r w:rsidRPr="00762361">
              <w:rPr>
                <w:rFonts w:ascii="Times New Roman" w:hAnsi="Times New Roman" w:cs="Times New Roman"/>
                <w:color w:val="FF0000"/>
                <w:sz w:val="24"/>
                <w:szCs w:val="24"/>
                <w:u w:val="single"/>
              </w:rPr>
              <w:t>Section 11.3.A.</w:t>
            </w:r>
            <w:r w:rsidR="00A620AB">
              <w:rPr>
                <w:rFonts w:ascii="Times New Roman" w:hAnsi="Times New Roman" w:cs="Times New Roman"/>
                <w:color w:val="FF0000"/>
                <w:sz w:val="24"/>
                <w:szCs w:val="24"/>
              </w:rPr>
              <w:t xml:space="preserve"> Criteria for development, </w:t>
            </w:r>
            <w:r w:rsidRPr="00762361">
              <w:rPr>
                <w:rFonts w:ascii="Times New Roman" w:hAnsi="Times New Roman" w:cs="Times New Roman"/>
                <w:color w:val="FF0000"/>
                <w:sz w:val="24"/>
                <w:szCs w:val="24"/>
              </w:rPr>
              <w:t xml:space="preserve">excluding lots 1, 2, 3, and 4 </w:t>
            </w:r>
            <w:r w:rsidR="00F32404">
              <w:rPr>
                <w:rFonts w:ascii="Times New Roman" w:hAnsi="Times New Roman" w:cs="Times New Roman"/>
                <w:color w:val="FF0000"/>
                <w:sz w:val="24"/>
                <w:szCs w:val="24"/>
              </w:rPr>
              <w:t>w</w:t>
            </w:r>
            <w:r w:rsidRPr="00762361">
              <w:rPr>
                <w:rFonts w:ascii="Times New Roman" w:hAnsi="Times New Roman" w:cs="Times New Roman"/>
                <w:color w:val="FF0000"/>
                <w:sz w:val="24"/>
                <w:szCs w:val="24"/>
              </w:rPr>
              <w:t xml:space="preserve">est of </w:t>
            </w:r>
            <w:r w:rsidR="00F32404">
              <w:rPr>
                <w:rFonts w:ascii="Times New Roman" w:hAnsi="Times New Roman" w:cs="Times New Roman"/>
                <w:color w:val="FF0000"/>
                <w:sz w:val="24"/>
                <w:szCs w:val="24"/>
              </w:rPr>
              <w:t xml:space="preserve">NY State </w:t>
            </w:r>
            <w:r w:rsidRPr="00762361">
              <w:rPr>
                <w:rFonts w:ascii="Times New Roman" w:hAnsi="Times New Roman" w:cs="Times New Roman"/>
                <w:color w:val="FF0000"/>
                <w:sz w:val="24"/>
                <w:szCs w:val="24"/>
              </w:rPr>
              <w:t xml:space="preserve">Route 9N </w:t>
            </w:r>
            <w:r w:rsidR="00A620AB">
              <w:rPr>
                <w:rFonts w:ascii="Times New Roman" w:hAnsi="Times New Roman" w:cs="Times New Roman"/>
                <w:color w:val="FF0000"/>
                <w:sz w:val="24"/>
                <w:szCs w:val="24"/>
              </w:rPr>
              <w:t>(</w:t>
            </w:r>
            <w:r w:rsidR="00FC02CB" w:rsidRPr="00762361">
              <w:rPr>
                <w:rFonts w:ascii="Times New Roman" w:hAnsi="Times New Roman" w:cs="Times New Roman"/>
                <w:color w:val="FF0000"/>
                <w:sz w:val="24"/>
                <w:szCs w:val="24"/>
              </w:rPr>
              <w:t xml:space="preserve">as described in Map of a proposed subdivision for Robert </w:t>
            </w:r>
            <w:proofErr w:type="spellStart"/>
            <w:r w:rsidR="00FC02CB" w:rsidRPr="00762361">
              <w:rPr>
                <w:rFonts w:ascii="Times New Roman" w:hAnsi="Times New Roman" w:cs="Times New Roman"/>
                <w:color w:val="FF0000"/>
                <w:sz w:val="24"/>
                <w:szCs w:val="24"/>
              </w:rPr>
              <w:t>Ragot</w:t>
            </w:r>
            <w:proofErr w:type="spellEnd"/>
            <w:r w:rsidR="00FC02CB" w:rsidRPr="00762361">
              <w:rPr>
                <w:rFonts w:ascii="Times New Roman" w:hAnsi="Times New Roman" w:cs="Times New Roman"/>
                <w:color w:val="FF0000"/>
                <w:sz w:val="24"/>
                <w:szCs w:val="24"/>
              </w:rPr>
              <w:t>, Situate in Town of Hague, County of Warren, State of New York, dated 5 February 201</w:t>
            </w:r>
            <w:r w:rsidR="000422C8" w:rsidRPr="00762361">
              <w:rPr>
                <w:rFonts w:ascii="Times New Roman" w:hAnsi="Times New Roman" w:cs="Times New Roman"/>
                <w:color w:val="FF0000"/>
                <w:sz w:val="24"/>
                <w:szCs w:val="24"/>
              </w:rPr>
              <w:t>3)</w:t>
            </w:r>
            <w:r w:rsidRPr="00762361">
              <w:rPr>
                <w:rFonts w:ascii="Times New Roman" w:hAnsi="Times New Roman" w:cs="Times New Roman"/>
                <w:color w:val="FF0000"/>
                <w:sz w:val="24"/>
                <w:szCs w:val="24"/>
              </w:rPr>
              <w:t>:</w:t>
            </w:r>
          </w:p>
          <w:p w:rsidR="00BA035B" w:rsidRPr="00762361" w:rsidRDefault="00BA035B" w:rsidP="00BA035B">
            <w:pPr>
              <w:pStyle w:val="Body"/>
              <w:rPr>
                <w:rFonts w:ascii="Times New Roman" w:hAnsi="Times New Roman" w:cs="Times New Roman"/>
                <w:color w:val="FF0000"/>
                <w:sz w:val="24"/>
                <w:szCs w:val="24"/>
              </w:rPr>
            </w:pPr>
          </w:p>
          <w:p w:rsidR="00BA035B" w:rsidRPr="00762361" w:rsidRDefault="00BA035B" w:rsidP="00762361">
            <w:pPr>
              <w:pStyle w:val="Body"/>
              <w:numPr>
                <w:ilvl w:val="0"/>
                <w:numId w:val="11"/>
              </w:numPr>
              <w:rPr>
                <w:rFonts w:ascii="Times New Roman" w:hAnsi="Times New Roman" w:cs="Times New Roman"/>
                <w:color w:val="FF0000"/>
                <w:sz w:val="24"/>
                <w:szCs w:val="24"/>
              </w:rPr>
            </w:pPr>
            <w:proofErr w:type="gramStart"/>
            <w:r w:rsidRPr="00762361">
              <w:rPr>
                <w:rFonts w:ascii="Times New Roman" w:hAnsi="Times New Roman" w:cs="Times New Roman"/>
                <w:color w:val="FF0000"/>
                <w:sz w:val="24"/>
                <w:szCs w:val="24"/>
              </w:rPr>
              <w:t>Maximum height of 22 feet.</w:t>
            </w:r>
            <w:proofErr w:type="gramEnd"/>
            <w:r w:rsidRPr="00762361">
              <w:rPr>
                <w:rFonts w:ascii="Times New Roman" w:hAnsi="Times New Roman" w:cs="Times New Roman"/>
                <w:color w:val="FF0000"/>
                <w:sz w:val="24"/>
                <w:szCs w:val="24"/>
              </w:rPr>
              <w:t xml:space="preserve"> This measurement is made from 8 inches above the existing grade, or the top of the existing foundation (whichever is higher), to the top of the highest roof pea</w:t>
            </w:r>
            <w:r w:rsidR="000422C8" w:rsidRPr="00762361">
              <w:rPr>
                <w:rFonts w:ascii="Times New Roman" w:hAnsi="Times New Roman" w:cs="Times New Roman"/>
                <w:color w:val="FF0000"/>
                <w:sz w:val="24"/>
                <w:szCs w:val="24"/>
              </w:rPr>
              <w:t>k.</w:t>
            </w:r>
          </w:p>
          <w:p w:rsidR="00BA035B" w:rsidRPr="00762361" w:rsidRDefault="00BA035B" w:rsidP="00762361">
            <w:pPr>
              <w:pStyle w:val="Body"/>
              <w:ind w:left="720"/>
              <w:rPr>
                <w:rFonts w:ascii="Times New Roman" w:hAnsi="Times New Roman" w:cs="Times New Roman"/>
                <w:color w:val="FF0000"/>
                <w:sz w:val="24"/>
                <w:szCs w:val="24"/>
              </w:rPr>
            </w:pPr>
          </w:p>
          <w:p w:rsidR="00BA035B" w:rsidRPr="00762361" w:rsidRDefault="00BA035B" w:rsidP="00762361">
            <w:pPr>
              <w:pStyle w:val="Body"/>
              <w:numPr>
                <w:ilvl w:val="0"/>
                <w:numId w:val="11"/>
              </w:numPr>
              <w:rPr>
                <w:rFonts w:ascii="Times New Roman" w:hAnsi="Times New Roman" w:cs="Times New Roman"/>
                <w:color w:val="FF0000"/>
                <w:sz w:val="24"/>
                <w:szCs w:val="24"/>
              </w:rPr>
            </w:pPr>
            <w:r w:rsidRPr="00762361">
              <w:rPr>
                <w:rFonts w:ascii="Times New Roman" w:hAnsi="Times New Roman" w:cs="Times New Roman"/>
                <w:color w:val="auto"/>
                <w:sz w:val="24"/>
                <w:szCs w:val="24"/>
              </w:rPr>
              <w:t xml:space="preserve">The </w:t>
            </w:r>
            <w:r w:rsidRPr="00762361">
              <w:rPr>
                <w:rFonts w:ascii="Times New Roman" w:hAnsi="Times New Roman" w:cs="Times New Roman"/>
                <w:color w:val="FF0000"/>
                <w:sz w:val="24"/>
                <w:szCs w:val="24"/>
              </w:rPr>
              <w:t xml:space="preserve">footprint (measured using exterior wall dimensions) </w:t>
            </w:r>
            <w:r w:rsidRPr="00762361">
              <w:rPr>
                <w:rFonts w:ascii="Times New Roman" w:hAnsi="Times New Roman" w:cs="Times New Roman"/>
                <w:color w:val="auto"/>
                <w:sz w:val="24"/>
                <w:szCs w:val="24"/>
              </w:rPr>
              <w:t>may not exceed a total of 1400 square feet.</w:t>
            </w:r>
            <w:r w:rsidRPr="00762361">
              <w:rPr>
                <w:rFonts w:ascii="Times New Roman" w:hAnsi="Times New Roman" w:cs="Times New Roman"/>
                <w:color w:val="FF0000"/>
                <w:sz w:val="24"/>
                <w:szCs w:val="24"/>
              </w:rPr>
              <w:t xml:space="preserve"> </w:t>
            </w:r>
            <w:r w:rsidRPr="00762361">
              <w:rPr>
                <w:rFonts w:ascii="Times New Roman" w:hAnsi="Times New Roman" w:cs="Times New Roman"/>
                <w:color w:val="auto"/>
                <w:sz w:val="24"/>
                <w:szCs w:val="24"/>
              </w:rPr>
              <w:t xml:space="preserve">The following </w:t>
            </w:r>
            <w:r w:rsidRPr="00762361">
              <w:rPr>
                <w:rFonts w:ascii="Times New Roman" w:hAnsi="Times New Roman" w:cs="Times New Roman"/>
                <w:color w:val="FF0000"/>
                <w:sz w:val="24"/>
                <w:szCs w:val="24"/>
              </w:rPr>
              <w:t xml:space="preserve">ARE </w:t>
            </w:r>
            <w:r w:rsidRPr="00762361">
              <w:rPr>
                <w:rFonts w:ascii="Times New Roman" w:hAnsi="Times New Roman" w:cs="Times New Roman"/>
                <w:color w:val="auto"/>
                <w:sz w:val="24"/>
                <w:szCs w:val="24"/>
              </w:rPr>
              <w:t xml:space="preserve">considered part of the footprint: </w:t>
            </w:r>
            <w:r w:rsidR="000422C8" w:rsidRPr="00762361">
              <w:rPr>
                <w:rFonts w:ascii="Times New Roman" w:hAnsi="Times New Roman" w:cs="Times New Roman"/>
                <w:color w:val="FF0000"/>
                <w:sz w:val="24"/>
                <w:szCs w:val="24"/>
              </w:rPr>
              <w:t xml:space="preserve">residence, </w:t>
            </w:r>
            <w:r w:rsidRPr="00762361">
              <w:rPr>
                <w:rFonts w:ascii="Times New Roman" w:hAnsi="Times New Roman" w:cs="Times New Roman"/>
                <w:color w:val="auto"/>
                <w:sz w:val="24"/>
                <w:szCs w:val="24"/>
              </w:rPr>
              <w:t xml:space="preserve">porches </w:t>
            </w:r>
            <w:r w:rsidRPr="00762361">
              <w:rPr>
                <w:rFonts w:ascii="Times New Roman" w:hAnsi="Times New Roman" w:cs="Times New Roman"/>
                <w:color w:val="FF0000"/>
                <w:sz w:val="24"/>
                <w:szCs w:val="24"/>
              </w:rPr>
              <w:t xml:space="preserve">(covered or uncovered), </w:t>
            </w:r>
            <w:r w:rsidRPr="00762361">
              <w:rPr>
                <w:rFonts w:ascii="Times New Roman" w:hAnsi="Times New Roman" w:cs="Times New Roman"/>
                <w:color w:val="auto"/>
                <w:sz w:val="24"/>
                <w:szCs w:val="24"/>
              </w:rPr>
              <w:t xml:space="preserve">decks </w:t>
            </w:r>
            <w:r w:rsidRPr="00762361">
              <w:rPr>
                <w:rFonts w:ascii="Times New Roman" w:hAnsi="Times New Roman" w:cs="Times New Roman"/>
                <w:color w:val="FF0000"/>
                <w:sz w:val="24"/>
                <w:szCs w:val="24"/>
              </w:rPr>
              <w:t xml:space="preserve">(covered or uncovered), covered stoops, </w:t>
            </w:r>
            <w:r w:rsidRPr="00762361">
              <w:rPr>
                <w:rFonts w:ascii="Times New Roman" w:hAnsi="Times New Roman" w:cs="Times New Roman"/>
                <w:color w:val="auto"/>
                <w:sz w:val="24"/>
                <w:szCs w:val="24"/>
              </w:rPr>
              <w:t>bays</w:t>
            </w:r>
            <w:r w:rsidRPr="00762361">
              <w:rPr>
                <w:rFonts w:ascii="Times New Roman" w:hAnsi="Times New Roman" w:cs="Times New Roman"/>
                <w:color w:val="FF0000"/>
                <w:sz w:val="24"/>
                <w:szCs w:val="24"/>
              </w:rPr>
              <w:t xml:space="preserve">, bulkhead doors, </w:t>
            </w:r>
            <w:r w:rsidRPr="00762361">
              <w:rPr>
                <w:rFonts w:ascii="Times New Roman" w:hAnsi="Times New Roman" w:cs="Times New Roman"/>
                <w:color w:val="auto"/>
                <w:sz w:val="24"/>
                <w:szCs w:val="24"/>
              </w:rPr>
              <w:t xml:space="preserve">and </w:t>
            </w:r>
            <w:r w:rsidRPr="00762361">
              <w:rPr>
                <w:rFonts w:ascii="Times New Roman" w:hAnsi="Times New Roman" w:cs="Times New Roman"/>
                <w:color w:val="FF0000"/>
                <w:sz w:val="24"/>
                <w:szCs w:val="24"/>
              </w:rPr>
              <w:t xml:space="preserve">all other </w:t>
            </w:r>
            <w:r w:rsidRPr="00762361">
              <w:rPr>
                <w:rFonts w:ascii="Times New Roman" w:hAnsi="Times New Roman" w:cs="Times New Roman"/>
                <w:color w:val="auto"/>
                <w:sz w:val="24"/>
                <w:szCs w:val="24"/>
              </w:rPr>
              <w:t>covered areas</w:t>
            </w:r>
            <w:r w:rsidRPr="00762361">
              <w:rPr>
                <w:rFonts w:ascii="Times New Roman" w:hAnsi="Times New Roman" w:cs="Times New Roman"/>
                <w:color w:val="FF0000"/>
                <w:sz w:val="24"/>
                <w:szCs w:val="24"/>
              </w:rPr>
              <w:t xml:space="preserve"> (unless specified otherwise). The following ARE NOT considered part of the footprint: </w:t>
            </w:r>
            <w:proofErr w:type="gramStart"/>
            <w:r w:rsidRPr="00762361">
              <w:rPr>
                <w:rFonts w:ascii="Times New Roman" w:hAnsi="Times New Roman" w:cs="Times New Roman"/>
                <w:color w:val="FF0000"/>
                <w:sz w:val="24"/>
                <w:szCs w:val="24"/>
              </w:rPr>
              <w:t>sheds,</w:t>
            </w:r>
            <w:proofErr w:type="gramEnd"/>
            <w:r w:rsidRPr="00762361">
              <w:rPr>
                <w:rFonts w:ascii="Times New Roman" w:hAnsi="Times New Roman" w:cs="Times New Roman"/>
                <w:color w:val="FF0000"/>
                <w:sz w:val="24"/>
                <w:szCs w:val="24"/>
              </w:rPr>
              <w:t xml:space="preserve"> garages, carports, uncovered stoops and ground level patio</w:t>
            </w:r>
            <w:r w:rsidR="002D0AAB" w:rsidRPr="00762361">
              <w:rPr>
                <w:rFonts w:ascii="Times New Roman" w:hAnsi="Times New Roman" w:cs="Times New Roman"/>
                <w:color w:val="FF0000"/>
                <w:sz w:val="24"/>
                <w:szCs w:val="24"/>
              </w:rPr>
              <w:t>s.</w:t>
            </w:r>
          </w:p>
          <w:p w:rsidR="00BA035B" w:rsidRPr="00762361" w:rsidRDefault="00BA035B" w:rsidP="00762361">
            <w:pPr>
              <w:pStyle w:val="Body"/>
              <w:ind w:left="720"/>
              <w:rPr>
                <w:rFonts w:ascii="Times New Roman" w:hAnsi="Times New Roman" w:cs="Times New Roman"/>
                <w:color w:val="FF0000"/>
                <w:sz w:val="24"/>
                <w:szCs w:val="24"/>
              </w:rPr>
            </w:pPr>
          </w:p>
          <w:p w:rsidR="00BA035B" w:rsidRPr="00762361" w:rsidRDefault="002D0AAB" w:rsidP="00762361">
            <w:pPr>
              <w:pStyle w:val="Body"/>
              <w:ind w:left="381" w:hanging="381"/>
              <w:rPr>
                <w:rFonts w:ascii="Times New Roman" w:hAnsi="Times New Roman" w:cs="Times New Roman"/>
                <w:color w:val="FF0000"/>
                <w:sz w:val="24"/>
                <w:szCs w:val="24"/>
              </w:rPr>
            </w:pPr>
            <w:proofErr w:type="gramStart"/>
            <w:r w:rsidRPr="00762361">
              <w:rPr>
                <w:rFonts w:ascii="Times New Roman" w:hAnsi="Times New Roman" w:cs="Times New Roman"/>
                <w:color w:val="FF0000"/>
                <w:sz w:val="24"/>
                <w:szCs w:val="24"/>
              </w:rPr>
              <w:t xml:space="preserve">(3) </w:t>
            </w:r>
            <w:r w:rsidR="00BA035B" w:rsidRPr="00762361">
              <w:rPr>
                <w:rFonts w:ascii="Times New Roman" w:hAnsi="Times New Roman" w:cs="Times New Roman"/>
                <w:color w:val="FF0000"/>
                <w:sz w:val="24"/>
                <w:szCs w:val="24"/>
              </w:rPr>
              <w:t>Only</w:t>
            </w:r>
            <w:proofErr w:type="gramEnd"/>
            <w:r w:rsidR="00BA035B" w:rsidRPr="00762361">
              <w:rPr>
                <w:rFonts w:ascii="Times New Roman" w:hAnsi="Times New Roman" w:cs="Times New Roman"/>
                <w:color w:val="FF0000"/>
                <w:sz w:val="24"/>
                <w:szCs w:val="24"/>
              </w:rPr>
              <w:t xml:space="preserve"> the 1400 square foot footprint may have living space.  No living space </w:t>
            </w:r>
            <w:proofErr w:type="gramStart"/>
            <w:r w:rsidR="00BA035B" w:rsidRPr="00762361">
              <w:rPr>
                <w:rFonts w:ascii="Times New Roman" w:hAnsi="Times New Roman" w:cs="Times New Roman"/>
                <w:color w:val="FF0000"/>
                <w:sz w:val="24"/>
                <w:szCs w:val="24"/>
              </w:rPr>
              <w:t>is allowed</w:t>
            </w:r>
            <w:proofErr w:type="gramEnd"/>
            <w:r w:rsidR="00BA035B" w:rsidRPr="00762361">
              <w:rPr>
                <w:rFonts w:ascii="Times New Roman" w:hAnsi="Times New Roman" w:cs="Times New Roman"/>
                <w:color w:val="FF0000"/>
                <w:sz w:val="24"/>
                <w:szCs w:val="24"/>
              </w:rPr>
              <w:t xml:space="preserve"> in or above garages, sheds or any other outbuilding</w:t>
            </w:r>
            <w:r w:rsidRPr="00762361">
              <w:rPr>
                <w:rFonts w:ascii="Times New Roman" w:hAnsi="Times New Roman" w:cs="Times New Roman"/>
                <w:color w:val="FF0000"/>
                <w:sz w:val="24"/>
                <w:szCs w:val="24"/>
              </w:rPr>
              <w:t>s.</w:t>
            </w:r>
          </w:p>
          <w:p w:rsidR="00BA035B" w:rsidRPr="00762361" w:rsidRDefault="00BA035B" w:rsidP="00BA035B">
            <w:pPr>
              <w:pStyle w:val="Body"/>
              <w:rPr>
                <w:rFonts w:ascii="Times New Roman" w:hAnsi="Times New Roman" w:cs="Times New Roman"/>
                <w:color w:val="FF0000"/>
                <w:sz w:val="24"/>
                <w:szCs w:val="24"/>
              </w:rPr>
            </w:pPr>
          </w:p>
          <w:p w:rsidR="00BA035B" w:rsidRPr="00762361" w:rsidRDefault="00BA035B" w:rsidP="00762361">
            <w:pPr>
              <w:pStyle w:val="Body"/>
              <w:numPr>
                <w:ilvl w:val="0"/>
                <w:numId w:val="31"/>
              </w:numPr>
              <w:rPr>
                <w:rFonts w:ascii="Times New Roman" w:hAnsi="Times New Roman" w:cs="Times New Roman"/>
                <w:color w:val="FF0000"/>
                <w:sz w:val="24"/>
                <w:szCs w:val="24"/>
              </w:rPr>
            </w:pPr>
            <w:r w:rsidRPr="00762361">
              <w:rPr>
                <w:rFonts w:ascii="Times New Roman" w:hAnsi="Times New Roman" w:cs="Times New Roman"/>
                <w:color w:val="FF0000"/>
                <w:sz w:val="24"/>
                <w:szCs w:val="24"/>
              </w:rPr>
              <w:t xml:space="preserve">The design of new or renovated structures must be consistent with the harmony, balance, scale, proportion, consistency, and character of the existing structures in </w:t>
            </w:r>
            <w:r w:rsidR="00001381" w:rsidRPr="00001381">
              <w:rPr>
                <w:rFonts w:ascii="Times New Roman" w:hAnsi="Times New Roman" w:cs="Times New Roman"/>
                <w:color w:val="FF0000"/>
                <w:sz w:val="24"/>
                <w:szCs w:val="24"/>
                <w:highlight w:val="yellow"/>
              </w:rPr>
              <w:t>t</w:t>
            </w:r>
            <w:r w:rsidRPr="00762361">
              <w:rPr>
                <w:rFonts w:ascii="Times New Roman" w:hAnsi="Times New Roman" w:cs="Times New Roman"/>
                <w:color w:val="FF0000"/>
                <w:sz w:val="24"/>
                <w:szCs w:val="24"/>
              </w:rPr>
              <w:t>he Club as determined by the Board of Directors.</w:t>
            </w:r>
          </w:p>
          <w:p w:rsidR="00BA035B" w:rsidRPr="00762361" w:rsidRDefault="00BA035B" w:rsidP="00BA035B">
            <w:pPr>
              <w:pStyle w:val="Body"/>
              <w:rPr>
                <w:rFonts w:ascii="Times New Roman" w:hAnsi="Times New Roman" w:cs="Times New Roman"/>
                <w:color w:val="FF0000"/>
                <w:sz w:val="24"/>
                <w:szCs w:val="24"/>
              </w:rPr>
            </w:pPr>
          </w:p>
          <w:p w:rsidR="00BA035B" w:rsidRPr="00762361" w:rsidRDefault="002D0AAB" w:rsidP="00762361">
            <w:pPr>
              <w:pStyle w:val="Body"/>
              <w:ind w:left="381" w:hanging="381"/>
              <w:rPr>
                <w:rFonts w:ascii="Times New Roman" w:hAnsi="Times New Roman" w:cs="Times New Roman"/>
                <w:color w:val="FF0000"/>
                <w:sz w:val="24"/>
                <w:szCs w:val="24"/>
              </w:rPr>
            </w:pPr>
            <w:r w:rsidRPr="00762361">
              <w:rPr>
                <w:rFonts w:ascii="Times New Roman" w:hAnsi="Times New Roman" w:cs="Times New Roman"/>
                <w:color w:val="FF0000"/>
                <w:sz w:val="24"/>
                <w:szCs w:val="24"/>
              </w:rPr>
              <w:t xml:space="preserve">(5) </w:t>
            </w:r>
            <w:r w:rsidR="00BA035B" w:rsidRPr="00762361">
              <w:rPr>
                <w:rFonts w:ascii="Times New Roman" w:hAnsi="Times New Roman" w:cs="Times New Roman"/>
                <w:color w:val="FF0000"/>
                <w:sz w:val="24"/>
                <w:szCs w:val="24"/>
              </w:rPr>
              <w:t>Changes to the original footprint must adhere to setbacks as specified by the deed restrictions, even if the original footprint does not adhere to these setbacks.</w:t>
            </w:r>
          </w:p>
          <w:p w:rsidR="00BA035B" w:rsidRPr="00762361" w:rsidRDefault="00BA035B" w:rsidP="00BA035B">
            <w:pPr>
              <w:pStyle w:val="Body"/>
              <w:rPr>
                <w:rFonts w:ascii="Times New Roman" w:hAnsi="Times New Roman" w:cs="Times New Roman"/>
                <w:sz w:val="24"/>
                <w:szCs w:val="24"/>
              </w:rPr>
            </w:pPr>
          </w:p>
          <w:p w:rsidR="00D91A45" w:rsidRDefault="00D91A45" w:rsidP="00BA035B">
            <w:pPr>
              <w:rPr>
                <w:rFonts w:ascii="Times New Roman" w:hAnsi="Times New Roman"/>
                <w:color w:val="FF0000"/>
                <w:u w:val="single"/>
              </w:rPr>
            </w:pPr>
          </w:p>
          <w:p w:rsidR="00BA035B" w:rsidRPr="00762361" w:rsidRDefault="00BA035B" w:rsidP="00BA035B">
            <w:pPr>
              <w:rPr>
                <w:rFonts w:ascii="Times New Roman" w:hAnsi="Times New Roman"/>
                <w:color w:val="FF0000"/>
              </w:rPr>
            </w:pPr>
            <w:r w:rsidRPr="00762361">
              <w:rPr>
                <w:rFonts w:ascii="Times New Roman" w:hAnsi="Times New Roman"/>
                <w:color w:val="FF0000"/>
                <w:u w:val="single"/>
              </w:rPr>
              <w:t>Section 11.3.B.</w:t>
            </w:r>
            <w:r w:rsidRPr="00762361">
              <w:rPr>
                <w:rFonts w:ascii="Times New Roman" w:hAnsi="Times New Roman"/>
                <w:color w:val="FF0000"/>
              </w:rPr>
              <w:t xml:space="preserve"> Criteria for development on lots 1, 2, 3, and 4 </w:t>
            </w:r>
            <w:r w:rsidR="00C20DBA">
              <w:rPr>
                <w:rFonts w:ascii="Times New Roman" w:hAnsi="Times New Roman"/>
                <w:color w:val="FF0000"/>
              </w:rPr>
              <w:t>w</w:t>
            </w:r>
            <w:r w:rsidRPr="00762361">
              <w:rPr>
                <w:rFonts w:ascii="Times New Roman" w:hAnsi="Times New Roman"/>
                <w:color w:val="FF0000"/>
              </w:rPr>
              <w:t xml:space="preserve">est of </w:t>
            </w:r>
            <w:r w:rsidR="00AD6A57">
              <w:rPr>
                <w:rFonts w:ascii="Times New Roman" w:hAnsi="Times New Roman"/>
                <w:color w:val="FF0000"/>
              </w:rPr>
              <w:t xml:space="preserve">NY State </w:t>
            </w:r>
            <w:r w:rsidRPr="00762361">
              <w:rPr>
                <w:rFonts w:ascii="Times New Roman" w:hAnsi="Times New Roman"/>
                <w:color w:val="FF0000"/>
              </w:rPr>
              <w:t>Route 9N (</w:t>
            </w:r>
            <w:r w:rsidR="00D51442" w:rsidRPr="00762361">
              <w:rPr>
                <w:rFonts w:ascii="Times New Roman" w:hAnsi="Times New Roman"/>
                <w:color w:val="FF0000"/>
              </w:rPr>
              <w:t xml:space="preserve">as described in Map of a proposed subdivision for Robert </w:t>
            </w:r>
            <w:proofErr w:type="spellStart"/>
            <w:r w:rsidR="00D51442" w:rsidRPr="00762361">
              <w:rPr>
                <w:rFonts w:ascii="Times New Roman" w:hAnsi="Times New Roman"/>
                <w:color w:val="FF0000"/>
              </w:rPr>
              <w:t>Ragot</w:t>
            </w:r>
            <w:proofErr w:type="spellEnd"/>
            <w:r w:rsidR="00D51442" w:rsidRPr="00762361">
              <w:rPr>
                <w:rFonts w:ascii="Times New Roman" w:hAnsi="Times New Roman"/>
                <w:color w:val="FF0000"/>
              </w:rPr>
              <w:t>, Situate in Town of Hague, County of Warren, State of New York, dated 5 February 201</w:t>
            </w:r>
            <w:r w:rsidR="00D544A8" w:rsidRPr="00762361">
              <w:rPr>
                <w:rFonts w:ascii="Times New Roman" w:hAnsi="Times New Roman"/>
                <w:color w:val="FF0000"/>
              </w:rPr>
              <w:t xml:space="preserve">3) is shown below.  Note: </w:t>
            </w:r>
            <w:r w:rsidR="00C256AF" w:rsidRPr="00762361">
              <w:rPr>
                <w:rFonts w:ascii="Times New Roman" w:hAnsi="Times New Roman"/>
                <w:color w:val="FF0000"/>
              </w:rPr>
              <w:t xml:space="preserve">Lot 1 shall </w:t>
            </w:r>
            <w:r w:rsidR="005323B8" w:rsidRPr="00762361">
              <w:rPr>
                <w:rFonts w:ascii="Times New Roman" w:hAnsi="Times New Roman"/>
                <w:color w:val="FF0000"/>
              </w:rPr>
              <w:t xml:space="preserve">also </w:t>
            </w:r>
            <w:r w:rsidR="00C256AF" w:rsidRPr="00762361">
              <w:rPr>
                <w:rFonts w:ascii="Times New Roman" w:hAnsi="Times New Roman"/>
                <w:color w:val="FF0000"/>
              </w:rPr>
              <w:t xml:space="preserve">comply with the </w:t>
            </w:r>
            <w:proofErr w:type="spellStart"/>
            <w:r w:rsidR="005323B8" w:rsidRPr="00762361">
              <w:rPr>
                <w:rFonts w:ascii="Times New Roman" w:hAnsi="Times New Roman"/>
                <w:color w:val="FF0000"/>
              </w:rPr>
              <w:t>Ragot</w:t>
            </w:r>
            <w:proofErr w:type="spellEnd"/>
            <w:r w:rsidR="005323B8" w:rsidRPr="00762361">
              <w:rPr>
                <w:rFonts w:ascii="Times New Roman" w:hAnsi="Times New Roman"/>
                <w:color w:val="FF0000"/>
              </w:rPr>
              <w:t xml:space="preserve"> agreement, </w:t>
            </w:r>
            <w:r w:rsidR="00D544A8" w:rsidRPr="00762361">
              <w:rPr>
                <w:rFonts w:ascii="Times New Roman" w:hAnsi="Times New Roman"/>
                <w:color w:val="FF0000"/>
              </w:rPr>
              <w:t xml:space="preserve">dated 25 March 2013, </w:t>
            </w:r>
            <w:r w:rsidR="005323B8" w:rsidRPr="00762361">
              <w:rPr>
                <w:rFonts w:ascii="Times New Roman" w:hAnsi="Times New Roman"/>
                <w:color w:val="FF0000"/>
              </w:rPr>
              <w:t>on file with the Secretary.</w:t>
            </w:r>
          </w:p>
          <w:p w:rsidR="00C256AF" w:rsidRPr="00762361" w:rsidRDefault="00C256AF" w:rsidP="00BA035B">
            <w:pPr>
              <w:rPr>
                <w:rFonts w:ascii="Times New Roman" w:hAnsi="Times New Roman"/>
              </w:rPr>
            </w:pPr>
          </w:p>
          <w:p w:rsidR="00BA035B" w:rsidRPr="00762361" w:rsidRDefault="00BA035B" w:rsidP="00AD6A57">
            <w:pPr>
              <w:numPr>
                <w:ilvl w:val="0"/>
                <w:numId w:val="33"/>
              </w:numPr>
              <w:rPr>
                <w:color w:val="FF0000"/>
              </w:rPr>
            </w:pPr>
            <w:proofErr w:type="gramStart"/>
            <w:r w:rsidRPr="00762361">
              <w:rPr>
                <w:color w:val="FF0000"/>
              </w:rPr>
              <w:t xml:space="preserve">Maximum height of </w:t>
            </w:r>
            <w:r w:rsidRPr="00762361">
              <w:rPr>
                <w:b/>
                <w:color w:val="FF0000"/>
              </w:rPr>
              <w:t>25</w:t>
            </w:r>
            <w:r w:rsidRPr="00762361">
              <w:rPr>
                <w:color w:val="FF0000"/>
              </w:rPr>
              <w:t xml:space="preserve"> feet.</w:t>
            </w:r>
            <w:proofErr w:type="gramEnd"/>
            <w:r w:rsidRPr="00762361">
              <w:rPr>
                <w:color w:val="FF0000"/>
              </w:rPr>
              <w:t xml:space="preserve"> This measurement </w:t>
            </w:r>
            <w:proofErr w:type="gramStart"/>
            <w:r w:rsidRPr="00762361">
              <w:rPr>
                <w:color w:val="FF0000"/>
              </w:rPr>
              <w:t>is made</w:t>
            </w:r>
            <w:proofErr w:type="gramEnd"/>
            <w:r w:rsidRPr="00762361">
              <w:rPr>
                <w:color w:val="FF0000"/>
              </w:rPr>
              <w:t xml:space="preserve"> from 8 inches above the existing grade to the top of the highest roof peak.</w:t>
            </w:r>
          </w:p>
          <w:p w:rsidR="00BA035B" w:rsidRPr="00762361" w:rsidRDefault="00BA035B" w:rsidP="00762361">
            <w:pPr>
              <w:pStyle w:val="ListParagraph"/>
              <w:ind w:left="360"/>
              <w:rPr>
                <w:color w:val="FF0000"/>
              </w:rPr>
            </w:pPr>
          </w:p>
          <w:p w:rsidR="00BA035B" w:rsidRPr="00762361" w:rsidRDefault="00BA035B" w:rsidP="00AD6A57">
            <w:pPr>
              <w:pStyle w:val="ListParagraph"/>
              <w:numPr>
                <w:ilvl w:val="0"/>
                <w:numId w:val="33"/>
              </w:numPr>
              <w:rPr>
                <w:color w:val="FF0000"/>
              </w:rPr>
            </w:pPr>
            <w:r w:rsidRPr="00762361">
              <w:rPr>
                <w:color w:val="FF0000"/>
              </w:rPr>
              <w:t xml:space="preserve">The footprint (measured using exterior wall dimensions) may not exceed a total of 1400 square feet. The following are NOT considered part of the footprint: porches (covered or uncovered), decks (covered or uncovered), stoops (covered or uncovered), bays, bulkhead doors, sheds, garages, carports, </w:t>
            </w:r>
            <w:r w:rsidR="00AD6A57">
              <w:rPr>
                <w:color w:val="FF0000"/>
              </w:rPr>
              <w:t>patios (ground level or raised)</w:t>
            </w:r>
            <w:r w:rsidRPr="00762361">
              <w:rPr>
                <w:color w:val="FF0000"/>
              </w:rPr>
              <w:t xml:space="preserve"> and all other covered or uncovered areas other than the main living structure.</w:t>
            </w:r>
          </w:p>
          <w:p w:rsidR="00BA035B" w:rsidRPr="00762361" w:rsidRDefault="00BA035B" w:rsidP="00BA035B">
            <w:pPr>
              <w:rPr>
                <w:rFonts w:ascii="Times New Roman" w:hAnsi="Times New Roman"/>
                <w:color w:val="FF0000"/>
              </w:rPr>
            </w:pPr>
          </w:p>
          <w:p w:rsidR="00BA035B" w:rsidRPr="00762361" w:rsidRDefault="00BA035B" w:rsidP="00AD6A57">
            <w:pPr>
              <w:pStyle w:val="ListParagraph"/>
              <w:numPr>
                <w:ilvl w:val="0"/>
                <w:numId w:val="33"/>
              </w:numPr>
              <w:rPr>
                <w:color w:val="FF0000"/>
              </w:rPr>
            </w:pPr>
            <w:r w:rsidRPr="00762361">
              <w:rPr>
                <w:color w:val="FF0000"/>
              </w:rPr>
              <w:t>Only the 1400 square foot fo</w:t>
            </w:r>
            <w:r w:rsidR="00C3342A" w:rsidRPr="00762361">
              <w:rPr>
                <w:color w:val="FF0000"/>
              </w:rPr>
              <w:t xml:space="preserve">otprint may have living space. </w:t>
            </w:r>
            <w:r w:rsidRPr="00762361">
              <w:rPr>
                <w:color w:val="FF0000"/>
              </w:rPr>
              <w:t xml:space="preserve">No living space </w:t>
            </w:r>
            <w:proofErr w:type="gramStart"/>
            <w:r w:rsidRPr="00762361">
              <w:rPr>
                <w:color w:val="FF0000"/>
              </w:rPr>
              <w:t>is allowed</w:t>
            </w:r>
            <w:proofErr w:type="gramEnd"/>
            <w:r w:rsidRPr="00762361">
              <w:rPr>
                <w:color w:val="FF0000"/>
              </w:rPr>
              <w:t xml:space="preserve"> in or above gara</w:t>
            </w:r>
            <w:r w:rsidR="0071010D">
              <w:rPr>
                <w:color w:val="FF0000"/>
              </w:rPr>
              <w:t>ges, sheds</w:t>
            </w:r>
            <w:r w:rsidRPr="00762361">
              <w:rPr>
                <w:color w:val="FF0000"/>
              </w:rPr>
              <w:t xml:space="preserve"> or any other outbuildings.</w:t>
            </w:r>
          </w:p>
          <w:p w:rsidR="00BA035B" w:rsidRPr="00762361" w:rsidRDefault="00BA035B" w:rsidP="00BA035B">
            <w:pPr>
              <w:rPr>
                <w:rFonts w:ascii="Times New Roman" w:hAnsi="Times New Roman"/>
                <w:color w:val="FF0000"/>
              </w:rPr>
            </w:pPr>
          </w:p>
          <w:p w:rsidR="00BA035B" w:rsidRPr="00762361" w:rsidRDefault="00BA035B" w:rsidP="00AD6A57">
            <w:pPr>
              <w:pStyle w:val="ListParagraph"/>
              <w:numPr>
                <w:ilvl w:val="0"/>
                <w:numId w:val="33"/>
              </w:numPr>
              <w:rPr>
                <w:color w:val="FF0000"/>
              </w:rPr>
            </w:pPr>
            <w:r w:rsidRPr="00762361">
              <w:rPr>
                <w:color w:val="FF0000"/>
              </w:rPr>
              <w:t xml:space="preserve">The design of new structures must be consistent with the harmony, balance, scale, proportion, consistency and character of the existing structures in </w:t>
            </w:r>
            <w:r w:rsidR="00001381" w:rsidRPr="00A64C29">
              <w:rPr>
                <w:color w:val="FF0000"/>
                <w:highlight w:val="yellow"/>
              </w:rPr>
              <w:t>t</w:t>
            </w:r>
            <w:r w:rsidRPr="00762361">
              <w:rPr>
                <w:color w:val="FF0000"/>
              </w:rPr>
              <w:t>he Club as determined by the Board of Directors.</w:t>
            </w:r>
          </w:p>
          <w:p w:rsidR="00BA035B" w:rsidRPr="00762361" w:rsidRDefault="00BA035B" w:rsidP="00BA035B">
            <w:pPr>
              <w:rPr>
                <w:rFonts w:ascii="Times New Roman" w:hAnsi="Times New Roman"/>
                <w:color w:val="FF0000"/>
              </w:rPr>
            </w:pPr>
          </w:p>
          <w:p w:rsidR="00BA035B" w:rsidRPr="00762361" w:rsidRDefault="00BA035B" w:rsidP="00AD6A57">
            <w:pPr>
              <w:pStyle w:val="ListParagraph"/>
              <w:numPr>
                <w:ilvl w:val="0"/>
                <w:numId w:val="33"/>
              </w:numPr>
              <w:rPr>
                <w:color w:val="FF0000"/>
              </w:rPr>
            </w:pPr>
            <w:r w:rsidRPr="00762361">
              <w:rPr>
                <w:color w:val="FF0000"/>
              </w:rPr>
              <w:t xml:space="preserve">Changes to the original footprint must adhere to setbacks as specified by the deed restrictions, even if the original </w:t>
            </w:r>
            <w:r w:rsidRPr="00762361">
              <w:rPr>
                <w:color w:val="FF0000"/>
              </w:rPr>
              <w:lastRenderedPageBreak/>
              <w:t>footprint does not adhere to these setback</w:t>
            </w:r>
            <w:r w:rsidR="00D544A8" w:rsidRPr="00762361">
              <w:rPr>
                <w:color w:val="FF0000"/>
              </w:rPr>
              <w:t>s.</w:t>
            </w:r>
          </w:p>
          <w:p w:rsidR="00BA035B" w:rsidRPr="00762361" w:rsidRDefault="00BA035B" w:rsidP="00AD6A57">
            <w:pPr>
              <w:pStyle w:val="ListParagraph"/>
              <w:numPr>
                <w:ilvl w:val="0"/>
                <w:numId w:val="33"/>
              </w:numPr>
              <w:rPr>
                <w:color w:val="FF0000"/>
              </w:rPr>
            </w:pPr>
            <w:r w:rsidRPr="00762361">
              <w:rPr>
                <w:color w:val="FF0000"/>
              </w:rPr>
              <w:t>The lot to be developed must be a minimum size of 1.1 acres.</w:t>
            </w:r>
          </w:p>
          <w:p w:rsidR="00BA035B" w:rsidRPr="00762361" w:rsidRDefault="00BA035B" w:rsidP="00BA035B">
            <w:pPr>
              <w:rPr>
                <w:rFonts w:ascii="Times New Roman" w:hAnsi="Times New Roman"/>
                <w:color w:val="FF0000"/>
              </w:rPr>
            </w:pPr>
          </w:p>
          <w:p w:rsidR="00BA035B" w:rsidRPr="00762361" w:rsidRDefault="00406421" w:rsidP="00AD6A57">
            <w:pPr>
              <w:pStyle w:val="ListParagraph"/>
              <w:numPr>
                <w:ilvl w:val="0"/>
                <w:numId w:val="33"/>
              </w:numPr>
              <w:rPr>
                <w:color w:val="FF0000"/>
              </w:rPr>
            </w:pPr>
            <w:r w:rsidRPr="00762361">
              <w:rPr>
                <w:color w:val="FF0000"/>
              </w:rPr>
              <w:t xml:space="preserve">Any structure to </w:t>
            </w:r>
            <w:proofErr w:type="gramStart"/>
            <w:r w:rsidRPr="00762361">
              <w:rPr>
                <w:color w:val="FF0000"/>
              </w:rPr>
              <w:t>be built</w:t>
            </w:r>
            <w:proofErr w:type="gramEnd"/>
            <w:r w:rsidRPr="00762361">
              <w:rPr>
                <w:color w:val="FF0000"/>
              </w:rPr>
              <w:t xml:space="preserve"> must adhere to a front, back and side setbacks define</w:t>
            </w:r>
            <w:r w:rsidR="00F51545" w:rsidRPr="00762361">
              <w:rPr>
                <w:color w:val="FF0000"/>
              </w:rPr>
              <w:t>d</w:t>
            </w:r>
            <w:r w:rsidRPr="00762361">
              <w:rPr>
                <w:color w:val="FF0000"/>
              </w:rPr>
              <w:t xml:space="preserve"> by</w:t>
            </w:r>
            <w:r w:rsidR="009076B8" w:rsidRPr="00762361">
              <w:rPr>
                <w:color w:val="FF0000"/>
              </w:rPr>
              <w:t xml:space="preserve"> either the town or de</w:t>
            </w:r>
            <w:r w:rsidR="00C256AF" w:rsidRPr="00762361">
              <w:rPr>
                <w:color w:val="FF0000"/>
              </w:rPr>
              <w:t>e</w:t>
            </w:r>
            <w:r w:rsidR="009076B8" w:rsidRPr="00762361">
              <w:rPr>
                <w:color w:val="FF0000"/>
              </w:rPr>
              <w:t>d restrictions, whichever is more restrictive</w:t>
            </w:r>
            <w:r w:rsidR="00BA035B" w:rsidRPr="00762361">
              <w:rPr>
                <w:color w:val="FF0000"/>
              </w:rPr>
              <w:t>.</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11.4.</w:t>
            </w:r>
            <w:proofErr w:type="gramEnd"/>
            <w:r w:rsidRPr="00762361">
              <w:rPr>
                <w:rFonts w:ascii="Times New Roman" w:hAnsi="Times New Roman" w:cs="Times New Roman"/>
                <w:sz w:val="24"/>
                <w:szCs w:val="24"/>
              </w:rPr>
              <w:t xml:space="preserve"> Existing Structures:</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762361">
            <w:pPr>
              <w:pStyle w:val="Body"/>
              <w:numPr>
                <w:ilvl w:val="0"/>
                <w:numId w:val="13"/>
              </w:numPr>
              <w:rPr>
                <w:rFonts w:ascii="Times New Roman" w:hAnsi="Times New Roman" w:cs="Times New Roman"/>
                <w:sz w:val="24"/>
                <w:szCs w:val="24"/>
              </w:rPr>
            </w:pPr>
            <w:r w:rsidRPr="00762361">
              <w:rPr>
                <w:rFonts w:ascii="Times New Roman" w:hAnsi="Times New Roman" w:cs="Times New Roman"/>
                <w:sz w:val="24"/>
                <w:szCs w:val="24"/>
              </w:rPr>
              <w:t xml:space="preserve">Structures in existence on August 1, 1993 that do not conform to the architectural restrictions imposed herein </w:t>
            </w:r>
            <w:proofErr w:type="gramStart"/>
            <w:r w:rsidRPr="00762361">
              <w:rPr>
                <w:rFonts w:ascii="Times New Roman" w:hAnsi="Times New Roman" w:cs="Times New Roman"/>
                <w:sz w:val="24"/>
                <w:szCs w:val="24"/>
              </w:rPr>
              <w:t>shall be allowed</w:t>
            </w:r>
            <w:proofErr w:type="gramEnd"/>
            <w:r w:rsidRPr="00762361">
              <w:rPr>
                <w:rFonts w:ascii="Times New Roman" w:hAnsi="Times New Roman" w:cs="Times New Roman"/>
                <w:sz w:val="24"/>
                <w:szCs w:val="24"/>
              </w:rPr>
              <w:t xml:space="preserve"> to exist. If, however, said nonconforming structures </w:t>
            </w:r>
            <w:proofErr w:type="gramStart"/>
            <w:r w:rsidRPr="00762361">
              <w:rPr>
                <w:rFonts w:ascii="Times New Roman" w:hAnsi="Times New Roman" w:cs="Times New Roman"/>
                <w:sz w:val="24"/>
                <w:szCs w:val="24"/>
              </w:rPr>
              <w:t>are removed</w:t>
            </w:r>
            <w:proofErr w:type="gramEnd"/>
            <w:r w:rsidRPr="00762361">
              <w:rPr>
                <w:rFonts w:ascii="Times New Roman" w:hAnsi="Times New Roman" w:cs="Times New Roman"/>
                <w:sz w:val="24"/>
                <w:szCs w:val="24"/>
              </w:rPr>
              <w:t xml:space="preserve"> from the property voluntarily or are destroyed by fire or some other casualty, the replacement structure shall be designed to conform </w:t>
            </w:r>
            <w:r w:rsidR="003D6AEF" w:rsidRPr="003D6AEF">
              <w:rPr>
                <w:rFonts w:ascii="Times New Roman" w:hAnsi="Times New Roman" w:cs="Times New Roman"/>
                <w:color w:val="FF0000"/>
                <w:sz w:val="24"/>
                <w:szCs w:val="24"/>
              </w:rPr>
              <w:t>to</w:t>
            </w:r>
            <w:r w:rsidRPr="003D6AEF">
              <w:rPr>
                <w:rFonts w:ascii="Times New Roman" w:hAnsi="Times New Roman" w:cs="Times New Roman"/>
                <w:color w:val="FF0000"/>
                <w:sz w:val="24"/>
                <w:szCs w:val="24"/>
              </w:rPr>
              <w:t xml:space="preserve"> </w:t>
            </w:r>
            <w:r w:rsidRPr="00762361">
              <w:rPr>
                <w:rFonts w:ascii="Times New Roman" w:hAnsi="Times New Roman" w:cs="Times New Roman"/>
                <w:sz w:val="24"/>
                <w:szCs w:val="24"/>
              </w:rPr>
              <w:t>the architectural standards set forth in these Bylaws.</w:t>
            </w:r>
          </w:p>
          <w:p w:rsidR="00BA035B" w:rsidRPr="00762361" w:rsidRDefault="00BA035B" w:rsidP="00BA035B">
            <w:pPr>
              <w:pStyle w:val="Body"/>
              <w:rPr>
                <w:rFonts w:ascii="Times New Roman" w:hAnsi="Times New Roman" w:cs="Times New Roman"/>
                <w:sz w:val="24"/>
                <w:szCs w:val="24"/>
              </w:rPr>
            </w:pPr>
          </w:p>
          <w:p w:rsidR="00705319" w:rsidRPr="00762361" w:rsidRDefault="00705319" w:rsidP="00BA035B">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11.5.</w:t>
            </w:r>
            <w:proofErr w:type="gramEnd"/>
            <w:r w:rsidRPr="00762361">
              <w:rPr>
                <w:rFonts w:ascii="Times New Roman" w:hAnsi="Times New Roman" w:cs="Times New Roman"/>
                <w:sz w:val="24"/>
                <w:szCs w:val="24"/>
              </w:rPr>
              <w:t xml:space="preserve"> Restrictions:</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762361">
            <w:pPr>
              <w:pStyle w:val="Body"/>
              <w:numPr>
                <w:ilvl w:val="0"/>
                <w:numId w:val="14"/>
              </w:numPr>
              <w:rPr>
                <w:rFonts w:ascii="Times New Roman" w:hAnsi="Times New Roman" w:cs="Times New Roman"/>
                <w:sz w:val="24"/>
                <w:szCs w:val="24"/>
              </w:rPr>
            </w:pPr>
            <w:r w:rsidRPr="00762361">
              <w:rPr>
                <w:rFonts w:ascii="Times New Roman" w:hAnsi="Times New Roman" w:cs="Times New Roman"/>
                <w:sz w:val="24"/>
                <w:szCs w:val="24"/>
              </w:rPr>
              <w:t xml:space="preserve">There is to be no major </w:t>
            </w:r>
            <w:proofErr w:type="gramStart"/>
            <w:r w:rsidRPr="00762361">
              <w:rPr>
                <w:rFonts w:ascii="Times New Roman" w:hAnsi="Times New Roman" w:cs="Times New Roman"/>
                <w:sz w:val="24"/>
                <w:szCs w:val="24"/>
              </w:rPr>
              <w:t>construction which</w:t>
            </w:r>
            <w:proofErr w:type="gramEnd"/>
            <w:r w:rsidRPr="00762361">
              <w:rPr>
                <w:rFonts w:ascii="Times New Roman" w:hAnsi="Times New Roman" w:cs="Times New Roman"/>
                <w:sz w:val="24"/>
                <w:szCs w:val="24"/>
              </w:rPr>
              <w:t xml:space="preserve"> would be disruptive to the peace</w:t>
            </w:r>
            <w:r w:rsidRPr="00762361">
              <w:rPr>
                <w:rFonts w:ascii="Times New Roman" w:hAnsi="Times New Roman" w:cs="Times New Roman"/>
                <w:color w:val="FF0000"/>
                <w:sz w:val="24"/>
                <w:szCs w:val="24"/>
              </w:rPr>
              <w:t xml:space="preserve">, </w:t>
            </w:r>
            <w:r w:rsidRPr="00762361">
              <w:rPr>
                <w:rFonts w:ascii="Times New Roman" w:hAnsi="Times New Roman" w:cs="Times New Roman"/>
                <w:sz w:val="24"/>
                <w:szCs w:val="24"/>
              </w:rPr>
              <w:t xml:space="preserve">tranquility, and character of the other homes and property during the months of July and August. This restriction may be exempt when the home or property requires immediate work due to fire, weather or other </w:t>
            </w:r>
            <w:r w:rsidRPr="00762361">
              <w:rPr>
                <w:rFonts w:ascii="Times New Roman" w:hAnsi="Times New Roman" w:cs="Times New Roman"/>
                <w:color w:val="FF0000"/>
                <w:sz w:val="24"/>
                <w:szCs w:val="24"/>
              </w:rPr>
              <w:t xml:space="preserve">unforeseen </w:t>
            </w:r>
            <w:r w:rsidRPr="00762361">
              <w:rPr>
                <w:rFonts w:ascii="Times New Roman" w:hAnsi="Times New Roman" w:cs="Times New Roman"/>
                <w:sz w:val="24"/>
                <w:szCs w:val="24"/>
              </w:rPr>
              <w:t xml:space="preserve">events that expose the home or property to further damage. Approval to exempt this restriction requires a majority vote by the Board of Directors. </w:t>
            </w:r>
            <w:r w:rsidR="00042F1E" w:rsidRPr="00762361">
              <w:rPr>
                <w:rFonts w:ascii="Times New Roman" w:hAnsi="Times New Roman" w:cs="Times New Roman"/>
                <w:sz w:val="24"/>
                <w:szCs w:val="24"/>
              </w:rPr>
              <w:br/>
            </w:r>
            <w:r w:rsidR="00042F1E" w:rsidRPr="00762361">
              <w:rPr>
                <w:rFonts w:ascii="Times New Roman" w:hAnsi="Times New Roman" w:cs="Times New Roman"/>
                <w:sz w:val="24"/>
                <w:szCs w:val="24"/>
              </w:rPr>
              <w:br/>
            </w:r>
            <w:r w:rsidRPr="00762361">
              <w:rPr>
                <w:rFonts w:ascii="Times New Roman" w:hAnsi="Times New Roman" w:cs="Times New Roman"/>
                <w:color w:val="FF0000"/>
                <w:sz w:val="24"/>
                <w:szCs w:val="24"/>
              </w:rPr>
              <w:t xml:space="preserve">Major construction includes, but is not limited to excavation work, roofing, siding, masonry work, repetitive interior or exterior nailing or sawing, prolonged pressure </w:t>
            </w:r>
            <w:r w:rsidRPr="00762361">
              <w:rPr>
                <w:rFonts w:ascii="Times New Roman" w:hAnsi="Times New Roman" w:cs="Times New Roman"/>
                <w:color w:val="FF0000"/>
                <w:sz w:val="24"/>
                <w:szCs w:val="24"/>
              </w:rPr>
              <w:lastRenderedPageBreak/>
              <w:t xml:space="preserve">washing, major tree work. Construction equipment </w:t>
            </w:r>
            <w:proofErr w:type="gramStart"/>
            <w:r w:rsidRPr="00762361">
              <w:rPr>
                <w:rFonts w:ascii="Times New Roman" w:hAnsi="Times New Roman" w:cs="Times New Roman"/>
                <w:color w:val="FF0000"/>
                <w:sz w:val="24"/>
                <w:szCs w:val="24"/>
              </w:rPr>
              <w:t>should be removed</w:t>
            </w:r>
            <w:proofErr w:type="gramEnd"/>
            <w:r w:rsidRPr="00762361">
              <w:rPr>
                <w:rFonts w:ascii="Times New Roman" w:hAnsi="Times New Roman" w:cs="Times New Roman"/>
                <w:color w:val="FF0000"/>
                <w:sz w:val="24"/>
                <w:szCs w:val="24"/>
              </w:rPr>
              <w:t xml:space="preserve"> from </w:t>
            </w:r>
            <w:r w:rsidR="00042F1E" w:rsidRPr="00762361">
              <w:rPr>
                <w:rFonts w:ascii="Times New Roman" w:hAnsi="Times New Roman" w:cs="Times New Roman"/>
                <w:color w:val="FF0000"/>
                <w:sz w:val="24"/>
                <w:szCs w:val="24"/>
              </w:rPr>
              <w:t xml:space="preserve">the </w:t>
            </w:r>
            <w:r w:rsidRPr="00762361">
              <w:rPr>
                <w:rFonts w:ascii="Times New Roman" w:hAnsi="Times New Roman" w:cs="Times New Roman"/>
                <w:color w:val="FF0000"/>
                <w:sz w:val="24"/>
                <w:szCs w:val="24"/>
              </w:rPr>
              <w:t>job site during the months of July and August and the site should be cleaned up. Construction equipment includes, but is not limited to</w:t>
            </w:r>
            <w:r w:rsidR="00042F1E" w:rsidRPr="00762361">
              <w:rPr>
                <w:rFonts w:ascii="Times New Roman" w:hAnsi="Times New Roman" w:cs="Times New Roman"/>
                <w:color w:val="FF0000"/>
                <w:sz w:val="24"/>
                <w:szCs w:val="24"/>
              </w:rPr>
              <w:t>,</w:t>
            </w:r>
            <w:r w:rsidRPr="00762361">
              <w:rPr>
                <w:rFonts w:ascii="Times New Roman" w:hAnsi="Times New Roman" w:cs="Times New Roman"/>
                <w:color w:val="FF0000"/>
                <w:sz w:val="24"/>
                <w:szCs w:val="24"/>
              </w:rPr>
              <w:t xml:space="preserve"> heavy equipment, construction trailers, scaffolding, and storage containers. Supplies and material should not block neighbors view and </w:t>
            </w:r>
            <w:proofErr w:type="gramStart"/>
            <w:r w:rsidRPr="00762361">
              <w:rPr>
                <w:rFonts w:ascii="Times New Roman" w:hAnsi="Times New Roman" w:cs="Times New Roman"/>
                <w:color w:val="FF0000"/>
                <w:sz w:val="24"/>
                <w:szCs w:val="24"/>
              </w:rPr>
              <w:t>should be covered</w:t>
            </w:r>
            <w:proofErr w:type="gramEnd"/>
            <w:r w:rsidRPr="00762361">
              <w:rPr>
                <w:rFonts w:ascii="Times New Roman" w:hAnsi="Times New Roman" w:cs="Times New Roman"/>
                <w:color w:val="FF0000"/>
                <w:sz w:val="24"/>
                <w:szCs w:val="24"/>
              </w:rPr>
              <w:t>. Normal maintenance procedures such as lawn mowing, weed trimming, hedge trimming, minor landscaping, cutting firewood, short term pressure washing, painting, minor non-repetitive nailing and sawing are permitte</w:t>
            </w:r>
            <w:r w:rsidR="00042F1E" w:rsidRPr="00762361">
              <w:rPr>
                <w:rFonts w:ascii="Times New Roman" w:hAnsi="Times New Roman" w:cs="Times New Roman"/>
                <w:color w:val="FF0000"/>
                <w:sz w:val="24"/>
                <w:szCs w:val="24"/>
              </w:rPr>
              <w:t>d.</w:t>
            </w:r>
            <w:r w:rsidRPr="00762361">
              <w:rPr>
                <w:rFonts w:ascii="Times New Roman" w:hAnsi="Times New Roman" w:cs="Times New Roman"/>
                <w:color w:val="0339FF"/>
                <w:sz w:val="24"/>
                <w:szCs w:val="24"/>
              </w:rPr>
              <w:t xml:space="preserve"> </w:t>
            </w:r>
          </w:p>
          <w:p w:rsidR="00BA035B" w:rsidRPr="00762361" w:rsidRDefault="00BA035B" w:rsidP="00762361">
            <w:pPr>
              <w:pStyle w:val="Body"/>
              <w:ind w:left="360"/>
              <w:rPr>
                <w:rFonts w:ascii="Times New Roman" w:hAnsi="Times New Roman" w:cs="Times New Roman"/>
                <w:sz w:val="24"/>
                <w:szCs w:val="24"/>
              </w:rPr>
            </w:pPr>
          </w:p>
          <w:p w:rsidR="00BA035B" w:rsidRPr="00762361" w:rsidRDefault="00BA035B" w:rsidP="00762361">
            <w:pPr>
              <w:pStyle w:val="Body"/>
              <w:numPr>
                <w:ilvl w:val="0"/>
                <w:numId w:val="14"/>
              </w:numPr>
              <w:rPr>
                <w:rFonts w:ascii="Times New Roman" w:hAnsi="Times New Roman" w:cs="Times New Roman"/>
                <w:sz w:val="24"/>
                <w:szCs w:val="24"/>
              </w:rPr>
            </w:pPr>
            <w:r w:rsidRPr="00762361">
              <w:rPr>
                <w:rFonts w:ascii="Times New Roman" w:hAnsi="Times New Roman" w:cs="Times New Roman"/>
                <w:sz w:val="24"/>
                <w:szCs w:val="24"/>
              </w:rPr>
              <w:t>Work in general on grounds or external home repair, cannot begin before 8:00 A.M. and must end by 8:00 P.</w:t>
            </w:r>
            <w:r w:rsidR="00042F1E" w:rsidRPr="00762361">
              <w:rPr>
                <w:rFonts w:ascii="Times New Roman" w:hAnsi="Times New Roman" w:cs="Times New Roman"/>
                <w:sz w:val="24"/>
                <w:szCs w:val="24"/>
              </w:rPr>
              <w:t>M.</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BA035B">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11.6.</w:t>
            </w:r>
            <w:proofErr w:type="gramEnd"/>
            <w:r w:rsidRPr="00762361">
              <w:rPr>
                <w:rFonts w:ascii="Times New Roman" w:hAnsi="Times New Roman" w:cs="Times New Roman"/>
                <w:sz w:val="24"/>
                <w:szCs w:val="24"/>
              </w:rPr>
              <w:t xml:space="preserve"> </w:t>
            </w:r>
            <w:r w:rsidRPr="002B35B1">
              <w:rPr>
                <w:rFonts w:ascii="Times New Roman" w:hAnsi="Times New Roman" w:cs="Times New Roman"/>
                <w:color w:val="auto"/>
                <w:sz w:val="24"/>
                <w:szCs w:val="24"/>
              </w:rPr>
              <w:t>Changes</w:t>
            </w:r>
            <w:r w:rsidRPr="00762361">
              <w:rPr>
                <w:rFonts w:ascii="Times New Roman" w:hAnsi="Times New Roman" w:cs="Times New Roman"/>
                <w:color w:val="FF0000"/>
                <w:sz w:val="24"/>
                <w:szCs w:val="24"/>
              </w:rPr>
              <w:t xml:space="preserve"> to Architectural Applications</w:t>
            </w:r>
            <w:r w:rsidRPr="00762361">
              <w:rPr>
                <w:rFonts w:ascii="Times New Roman" w:hAnsi="Times New Roman" w:cs="Times New Roman"/>
                <w:sz w:val="24"/>
                <w:szCs w:val="24"/>
              </w:rPr>
              <w:t>:</w:t>
            </w:r>
          </w:p>
          <w:p w:rsidR="00BA035B" w:rsidRPr="00762361" w:rsidRDefault="00BA035B" w:rsidP="00BA035B">
            <w:pPr>
              <w:pStyle w:val="Body"/>
              <w:rPr>
                <w:rFonts w:ascii="Times New Roman" w:hAnsi="Times New Roman" w:cs="Times New Roman"/>
                <w:sz w:val="24"/>
                <w:szCs w:val="24"/>
              </w:rPr>
            </w:pPr>
          </w:p>
          <w:p w:rsidR="00BA035B" w:rsidRPr="00762361" w:rsidRDefault="00BA035B" w:rsidP="00762361">
            <w:pPr>
              <w:pStyle w:val="Body"/>
              <w:numPr>
                <w:ilvl w:val="0"/>
                <w:numId w:val="29"/>
              </w:numPr>
              <w:ind w:left="381"/>
              <w:rPr>
                <w:rFonts w:ascii="Times New Roman" w:hAnsi="Times New Roman" w:cs="Times New Roman"/>
                <w:sz w:val="24"/>
                <w:szCs w:val="24"/>
              </w:rPr>
            </w:pPr>
            <w:r w:rsidRPr="00762361">
              <w:rPr>
                <w:rFonts w:ascii="Times New Roman" w:hAnsi="Times New Roman" w:cs="Times New Roman"/>
                <w:sz w:val="24"/>
                <w:szCs w:val="24"/>
              </w:rPr>
              <w:t xml:space="preserve">There shall be no changes in the plans once they have been approved unless the member and / or architect/designer/builder </w:t>
            </w:r>
            <w:proofErr w:type="gramStart"/>
            <w:r w:rsidRPr="00762361">
              <w:rPr>
                <w:rFonts w:ascii="Times New Roman" w:hAnsi="Times New Roman" w:cs="Times New Roman"/>
                <w:sz w:val="24"/>
                <w:szCs w:val="24"/>
              </w:rPr>
              <w:t>appears</w:t>
            </w:r>
            <w:proofErr w:type="gramEnd"/>
            <w:r w:rsidRPr="00762361">
              <w:rPr>
                <w:rFonts w:ascii="Times New Roman" w:hAnsi="Times New Roman" w:cs="Times New Roman"/>
                <w:sz w:val="24"/>
                <w:szCs w:val="24"/>
              </w:rPr>
              <w:t xml:space="preserve"> before the Architectural Committee and the Board of Directors to provide a clearly defined description of change(s). </w:t>
            </w:r>
            <w:r w:rsidR="003D6AEF" w:rsidRPr="003D6AEF">
              <w:rPr>
                <w:rFonts w:ascii="Times New Roman" w:hAnsi="Times New Roman" w:cs="Times New Roman"/>
                <w:color w:val="FF0000"/>
                <w:sz w:val="24"/>
                <w:szCs w:val="24"/>
              </w:rPr>
              <w:t>The Board of Director then approves changes</w:t>
            </w:r>
            <w:r w:rsidRPr="00762361">
              <w:rPr>
                <w:rFonts w:ascii="Times New Roman" w:hAnsi="Times New Roman" w:cs="Times New Roman"/>
                <w:sz w:val="24"/>
                <w:szCs w:val="24"/>
              </w:rPr>
              <w:t xml:space="preserve">. A written notice of change(s) </w:t>
            </w:r>
            <w:proofErr w:type="gramStart"/>
            <w:r w:rsidRPr="00762361">
              <w:rPr>
                <w:rFonts w:ascii="Times New Roman" w:hAnsi="Times New Roman" w:cs="Times New Roman"/>
                <w:sz w:val="24"/>
                <w:szCs w:val="24"/>
              </w:rPr>
              <w:t>will be prepared by Board of Directors and distributed to general membership</w:t>
            </w:r>
            <w:proofErr w:type="gramEnd"/>
            <w:r w:rsidRPr="00762361">
              <w:rPr>
                <w:rFonts w:ascii="Times New Roman" w:hAnsi="Times New Roman" w:cs="Times New Roman"/>
                <w:sz w:val="24"/>
                <w:szCs w:val="24"/>
              </w:rPr>
              <w:t>.</w:t>
            </w:r>
          </w:p>
          <w:p w:rsidR="007A12F5" w:rsidRPr="00762361" w:rsidRDefault="007A12F5" w:rsidP="00762361">
            <w:pPr>
              <w:pStyle w:val="Body"/>
              <w:ind w:left="714"/>
              <w:rPr>
                <w:rFonts w:ascii="Times New Roman" w:hAnsi="Times New Roman" w:cs="Times New Roman"/>
                <w:sz w:val="24"/>
                <w:szCs w:val="24"/>
              </w:rPr>
            </w:pPr>
          </w:p>
          <w:p w:rsidR="007A12F5" w:rsidRPr="00762361" w:rsidRDefault="007A12F5" w:rsidP="00762361">
            <w:pPr>
              <w:pStyle w:val="Body"/>
              <w:ind w:left="714"/>
              <w:rPr>
                <w:rFonts w:ascii="Times New Roman" w:hAnsi="Times New Roman" w:cs="Times New Roman"/>
                <w:sz w:val="24"/>
                <w:szCs w:val="24"/>
              </w:rPr>
            </w:pPr>
          </w:p>
          <w:p w:rsidR="009775AC" w:rsidRPr="00762361" w:rsidRDefault="009775AC" w:rsidP="00762361">
            <w:pPr>
              <w:pStyle w:val="Body"/>
              <w:ind w:left="714"/>
              <w:rPr>
                <w:rFonts w:ascii="Times New Roman" w:hAnsi="Times New Roman" w:cs="Times New Roman"/>
                <w:sz w:val="24"/>
                <w:szCs w:val="24"/>
              </w:rPr>
            </w:pPr>
          </w:p>
          <w:p w:rsidR="009775AC" w:rsidRPr="00762361" w:rsidRDefault="009775AC" w:rsidP="00762361">
            <w:pPr>
              <w:pStyle w:val="Body"/>
              <w:ind w:left="714"/>
              <w:rPr>
                <w:rFonts w:ascii="Times New Roman" w:hAnsi="Times New Roman" w:cs="Times New Roman"/>
                <w:sz w:val="24"/>
                <w:szCs w:val="24"/>
              </w:rPr>
            </w:pPr>
          </w:p>
          <w:p w:rsidR="009775AC" w:rsidRPr="00762361" w:rsidRDefault="009775AC" w:rsidP="00762361">
            <w:pPr>
              <w:pStyle w:val="Body"/>
              <w:ind w:left="714"/>
              <w:rPr>
                <w:rFonts w:ascii="Times New Roman" w:hAnsi="Times New Roman" w:cs="Times New Roman"/>
                <w:sz w:val="24"/>
                <w:szCs w:val="24"/>
              </w:rPr>
            </w:pPr>
          </w:p>
          <w:p w:rsidR="009775AC" w:rsidRPr="00762361" w:rsidRDefault="009775AC" w:rsidP="00762361">
            <w:pPr>
              <w:pStyle w:val="Body"/>
              <w:ind w:left="714"/>
              <w:rPr>
                <w:rFonts w:ascii="Times New Roman" w:hAnsi="Times New Roman" w:cs="Times New Roman"/>
                <w:sz w:val="24"/>
                <w:szCs w:val="24"/>
              </w:rPr>
            </w:pPr>
          </w:p>
          <w:p w:rsidR="009775AC" w:rsidRPr="00762361" w:rsidRDefault="009775AC" w:rsidP="00762361">
            <w:pPr>
              <w:pStyle w:val="Body"/>
              <w:ind w:left="714"/>
              <w:rPr>
                <w:rFonts w:ascii="Times New Roman" w:hAnsi="Times New Roman" w:cs="Times New Roman"/>
                <w:sz w:val="24"/>
                <w:szCs w:val="24"/>
              </w:rPr>
            </w:pPr>
          </w:p>
          <w:p w:rsidR="009775AC" w:rsidRPr="00762361" w:rsidRDefault="009775AC" w:rsidP="00762361">
            <w:pPr>
              <w:pStyle w:val="Body"/>
              <w:ind w:left="714"/>
              <w:rPr>
                <w:rFonts w:ascii="Times New Roman" w:hAnsi="Times New Roman" w:cs="Times New Roman"/>
                <w:sz w:val="24"/>
                <w:szCs w:val="24"/>
              </w:rPr>
            </w:pPr>
          </w:p>
          <w:p w:rsidR="009775AC" w:rsidRPr="00762361" w:rsidRDefault="009775AC" w:rsidP="00762361">
            <w:pPr>
              <w:pStyle w:val="Body"/>
              <w:ind w:left="714"/>
              <w:rPr>
                <w:rFonts w:ascii="Times New Roman" w:hAnsi="Times New Roman" w:cs="Times New Roman"/>
                <w:sz w:val="24"/>
                <w:szCs w:val="24"/>
              </w:rPr>
            </w:pPr>
          </w:p>
          <w:p w:rsidR="009775AC" w:rsidRPr="00762361" w:rsidRDefault="009775AC" w:rsidP="00762361">
            <w:pPr>
              <w:pStyle w:val="Body"/>
              <w:ind w:left="714"/>
              <w:rPr>
                <w:rFonts w:ascii="Times New Roman" w:hAnsi="Times New Roman" w:cs="Times New Roman"/>
                <w:sz w:val="24"/>
                <w:szCs w:val="24"/>
              </w:rPr>
            </w:pPr>
          </w:p>
          <w:p w:rsidR="007A12F5" w:rsidRPr="00762361" w:rsidRDefault="007A12F5"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ARTICLE XII</w:t>
            </w:r>
          </w:p>
          <w:p w:rsidR="007A12F5" w:rsidRPr="00762361" w:rsidRDefault="007A12F5" w:rsidP="00762361">
            <w:pPr>
              <w:pStyle w:val="Body"/>
              <w:jc w:val="center"/>
              <w:rPr>
                <w:rFonts w:ascii="Times New Roman" w:hAnsi="Times New Roman" w:cs="Times New Roman"/>
                <w:sz w:val="24"/>
                <w:szCs w:val="24"/>
                <w:u w:val="single"/>
              </w:rPr>
            </w:pPr>
          </w:p>
          <w:p w:rsidR="007A12F5" w:rsidRPr="00762361" w:rsidRDefault="007A12F5"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Cape Cod Village Club Inc.</w:t>
            </w:r>
          </w:p>
          <w:p w:rsidR="007A12F5" w:rsidRPr="00762361" w:rsidRDefault="00132C50" w:rsidP="00762361">
            <w:pPr>
              <w:pStyle w:val="Body"/>
              <w:jc w:val="center"/>
              <w:rPr>
                <w:rFonts w:ascii="Times New Roman" w:hAnsi="Times New Roman" w:cs="Times New Roman"/>
                <w:sz w:val="24"/>
                <w:szCs w:val="24"/>
                <w:u w:val="single"/>
              </w:rPr>
            </w:pPr>
            <w:r w:rsidRPr="00762361">
              <w:rPr>
                <w:rFonts w:ascii="Times New Roman" w:hAnsi="Times New Roman" w:cs="Times New Roman"/>
                <w:sz w:val="24"/>
                <w:szCs w:val="24"/>
                <w:u w:val="single"/>
              </w:rPr>
              <w:t>Rules a</w:t>
            </w:r>
            <w:r w:rsidR="007A12F5" w:rsidRPr="00762361">
              <w:rPr>
                <w:rFonts w:ascii="Times New Roman" w:hAnsi="Times New Roman" w:cs="Times New Roman"/>
                <w:sz w:val="24"/>
                <w:szCs w:val="24"/>
                <w:u w:val="single"/>
              </w:rPr>
              <w:t>nd Regulations - Land Use</w:t>
            </w:r>
          </w:p>
          <w:p w:rsidR="007A12F5" w:rsidRPr="00762361" w:rsidRDefault="007A12F5" w:rsidP="007A12F5">
            <w:pPr>
              <w:pStyle w:val="Body"/>
              <w:rPr>
                <w:rFonts w:ascii="Times New Roman" w:hAnsi="Times New Roman" w:cs="Times New Roman"/>
                <w:sz w:val="24"/>
                <w:szCs w:val="24"/>
              </w:rPr>
            </w:pPr>
          </w:p>
          <w:p w:rsidR="00B91DCB" w:rsidRPr="00762361" w:rsidRDefault="00B91DCB" w:rsidP="007A12F5">
            <w:pPr>
              <w:pStyle w:val="Body"/>
              <w:rPr>
                <w:rFonts w:ascii="Times New Roman" w:hAnsi="Times New Roman" w:cs="Times New Roman"/>
                <w:sz w:val="24"/>
                <w:szCs w:val="24"/>
              </w:rPr>
            </w:pPr>
            <w:proofErr w:type="gramStart"/>
            <w:r w:rsidRPr="00762361">
              <w:rPr>
                <w:rFonts w:ascii="Times New Roman" w:hAnsi="Times New Roman" w:cs="Times New Roman"/>
                <w:sz w:val="24"/>
                <w:szCs w:val="24"/>
                <w:u w:val="single"/>
              </w:rPr>
              <w:t>Section 12.1.</w:t>
            </w:r>
            <w:proofErr w:type="gramEnd"/>
          </w:p>
          <w:p w:rsidR="00B91DCB" w:rsidRPr="00762361" w:rsidRDefault="00B91DCB" w:rsidP="00B91DCB">
            <w:pPr>
              <w:pStyle w:val="Body"/>
              <w:rPr>
                <w:rFonts w:ascii="Times New Roman" w:hAnsi="Times New Roman" w:cs="Times New Roman"/>
                <w:sz w:val="24"/>
                <w:szCs w:val="24"/>
              </w:rPr>
            </w:pPr>
          </w:p>
          <w:p w:rsidR="00B91DCB" w:rsidRPr="00762361" w:rsidRDefault="00BE0CB2" w:rsidP="00762361">
            <w:pPr>
              <w:pStyle w:val="Body"/>
              <w:numPr>
                <w:ilvl w:val="0"/>
                <w:numId w:val="22"/>
              </w:numPr>
              <w:rPr>
                <w:rFonts w:ascii="Times New Roman" w:hAnsi="Times New Roman" w:cs="Times New Roman"/>
                <w:sz w:val="24"/>
                <w:szCs w:val="24"/>
              </w:rPr>
            </w:pPr>
            <w:proofErr w:type="gramStart"/>
            <w:r w:rsidRPr="00762361">
              <w:rPr>
                <w:rFonts w:ascii="Times New Roman" w:hAnsi="Times New Roman" w:cs="Times New Roman"/>
                <w:color w:val="FF0000"/>
                <w:sz w:val="24"/>
                <w:szCs w:val="24"/>
              </w:rPr>
              <w:t>Dock</w:t>
            </w:r>
            <w:r w:rsidR="007A12F5" w:rsidRPr="00762361">
              <w:rPr>
                <w:rFonts w:ascii="Times New Roman" w:hAnsi="Times New Roman" w:cs="Times New Roman"/>
                <w:color w:val="FF0000"/>
                <w:sz w:val="24"/>
                <w:szCs w:val="24"/>
              </w:rPr>
              <w:t xml:space="preserve"> </w:t>
            </w:r>
            <w:r w:rsidR="007A12F5" w:rsidRPr="00762361">
              <w:rPr>
                <w:rFonts w:ascii="Times New Roman" w:hAnsi="Times New Roman" w:cs="Times New Roman"/>
                <w:sz w:val="24"/>
                <w:szCs w:val="24"/>
              </w:rPr>
              <w:t>space is assigned by</w:t>
            </w:r>
            <w:r w:rsidR="00DA41C5" w:rsidRPr="00762361">
              <w:rPr>
                <w:rFonts w:ascii="Times New Roman" w:hAnsi="Times New Roman" w:cs="Times New Roman"/>
                <w:sz w:val="24"/>
                <w:szCs w:val="24"/>
              </w:rPr>
              <w:t xml:space="preserve"> the</w:t>
            </w:r>
            <w:r w:rsidR="007A12F5" w:rsidRPr="00762361">
              <w:rPr>
                <w:rFonts w:ascii="Times New Roman" w:hAnsi="Times New Roman" w:cs="Times New Roman"/>
                <w:sz w:val="24"/>
                <w:szCs w:val="24"/>
              </w:rPr>
              <w:t xml:space="preserve"> Dock Committee based on seniority</w:t>
            </w:r>
            <w:proofErr w:type="gramEnd"/>
            <w:r w:rsidR="007A12F5" w:rsidRPr="00762361">
              <w:rPr>
                <w:rFonts w:ascii="Times New Roman" w:hAnsi="Times New Roman" w:cs="Times New Roman"/>
                <w:sz w:val="24"/>
                <w:szCs w:val="24"/>
              </w:rPr>
              <w:t>.</w:t>
            </w:r>
          </w:p>
          <w:p w:rsidR="00B91DCB" w:rsidRPr="00762361" w:rsidRDefault="00B91DCB" w:rsidP="00B91DCB">
            <w:pPr>
              <w:pStyle w:val="Body"/>
              <w:rPr>
                <w:rFonts w:ascii="Times New Roman" w:hAnsi="Times New Roman" w:cs="Times New Roman"/>
                <w:sz w:val="24"/>
                <w:szCs w:val="24"/>
              </w:rPr>
            </w:pPr>
          </w:p>
          <w:p w:rsidR="00B91DCB" w:rsidRPr="00762361" w:rsidRDefault="007A12F5" w:rsidP="00762361">
            <w:pPr>
              <w:pStyle w:val="Body"/>
              <w:numPr>
                <w:ilvl w:val="0"/>
                <w:numId w:val="22"/>
              </w:numPr>
              <w:rPr>
                <w:rFonts w:ascii="Times New Roman" w:hAnsi="Times New Roman" w:cs="Times New Roman"/>
                <w:sz w:val="24"/>
                <w:szCs w:val="24"/>
              </w:rPr>
            </w:pPr>
            <w:r w:rsidRPr="00762361">
              <w:rPr>
                <w:rFonts w:ascii="Times New Roman" w:hAnsi="Times New Roman" w:cs="Times New Roman"/>
                <w:sz w:val="24"/>
                <w:szCs w:val="24"/>
              </w:rPr>
              <w:t xml:space="preserve">Only watercraft up to 16 feet </w:t>
            </w:r>
            <w:proofErr w:type="gramStart"/>
            <w:r w:rsidRPr="00762361">
              <w:rPr>
                <w:rFonts w:ascii="Times New Roman" w:hAnsi="Times New Roman" w:cs="Times New Roman"/>
                <w:sz w:val="24"/>
                <w:szCs w:val="24"/>
              </w:rPr>
              <w:t>can be launched</w:t>
            </w:r>
            <w:proofErr w:type="gramEnd"/>
            <w:r w:rsidRPr="00762361">
              <w:rPr>
                <w:rFonts w:ascii="Times New Roman" w:hAnsi="Times New Roman" w:cs="Times New Roman"/>
                <w:sz w:val="24"/>
                <w:szCs w:val="24"/>
              </w:rPr>
              <w:t xml:space="preserve"> at Club launch areas. If </w:t>
            </w:r>
            <w:proofErr w:type="gramStart"/>
            <w:r w:rsidRPr="00762361">
              <w:rPr>
                <w:rFonts w:ascii="Times New Roman" w:hAnsi="Times New Roman" w:cs="Times New Roman"/>
                <w:sz w:val="24"/>
                <w:szCs w:val="24"/>
              </w:rPr>
              <w:t>the watercraft is launched by a vehicle</w:t>
            </w:r>
            <w:proofErr w:type="gramEnd"/>
            <w:r w:rsidRPr="00762361">
              <w:rPr>
                <w:rFonts w:ascii="Times New Roman" w:hAnsi="Times New Roman" w:cs="Times New Roman"/>
                <w:sz w:val="24"/>
                <w:szCs w:val="24"/>
              </w:rPr>
              <w:t xml:space="preserve"> it must be 4 wheel drive capable. Only members that </w:t>
            </w:r>
            <w:proofErr w:type="gramStart"/>
            <w:r w:rsidRPr="00762361">
              <w:rPr>
                <w:rFonts w:ascii="Times New Roman" w:hAnsi="Times New Roman" w:cs="Times New Roman"/>
                <w:sz w:val="24"/>
                <w:szCs w:val="24"/>
              </w:rPr>
              <w:t>are listed</w:t>
            </w:r>
            <w:proofErr w:type="gramEnd"/>
            <w:r w:rsidRPr="00762361">
              <w:rPr>
                <w:rFonts w:ascii="Times New Roman" w:hAnsi="Times New Roman" w:cs="Times New Roman"/>
                <w:sz w:val="24"/>
                <w:szCs w:val="24"/>
              </w:rPr>
              <w:t xml:space="preserve"> on the LGPC Launch Agreement may launch trailered boats from the CCVC launch ramp.</w:t>
            </w:r>
          </w:p>
          <w:p w:rsidR="00B91DCB" w:rsidRPr="00762361" w:rsidRDefault="00B91DCB" w:rsidP="00B91DCB">
            <w:pPr>
              <w:pStyle w:val="Body"/>
              <w:rPr>
                <w:rFonts w:ascii="Times New Roman" w:hAnsi="Times New Roman" w:cs="Times New Roman"/>
                <w:sz w:val="24"/>
                <w:szCs w:val="24"/>
              </w:rPr>
            </w:pPr>
          </w:p>
          <w:p w:rsidR="00B91DCB" w:rsidRPr="00762361" w:rsidRDefault="007A12F5" w:rsidP="00762361">
            <w:pPr>
              <w:pStyle w:val="Body"/>
              <w:numPr>
                <w:ilvl w:val="0"/>
                <w:numId w:val="22"/>
              </w:numPr>
              <w:rPr>
                <w:rFonts w:ascii="Times New Roman" w:hAnsi="Times New Roman" w:cs="Times New Roman"/>
                <w:sz w:val="24"/>
                <w:szCs w:val="24"/>
              </w:rPr>
            </w:pPr>
            <w:r w:rsidRPr="00762361">
              <w:rPr>
                <w:rFonts w:ascii="Times New Roman" w:hAnsi="Times New Roman" w:cs="Times New Roman"/>
                <w:sz w:val="24"/>
                <w:szCs w:val="24"/>
              </w:rPr>
              <w:t xml:space="preserve">Boats are not to </w:t>
            </w:r>
            <w:proofErr w:type="gramStart"/>
            <w:r w:rsidRPr="00762361">
              <w:rPr>
                <w:rFonts w:ascii="Times New Roman" w:hAnsi="Times New Roman" w:cs="Times New Roman"/>
                <w:sz w:val="24"/>
                <w:szCs w:val="24"/>
              </w:rPr>
              <w:t>be used</w:t>
            </w:r>
            <w:proofErr w:type="gramEnd"/>
            <w:r w:rsidRPr="00762361">
              <w:rPr>
                <w:rFonts w:ascii="Times New Roman" w:hAnsi="Times New Roman" w:cs="Times New Roman"/>
                <w:sz w:val="24"/>
                <w:szCs w:val="24"/>
              </w:rPr>
              <w:t xml:space="preserve"> as sleeping quarters.</w:t>
            </w:r>
          </w:p>
          <w:p w:rsidR="00B91DCB" w:rsidRPr="00762361" w:rsidRDefault="00B91DCB" w:rsidP="00B91DCB">
            <w:pPr>
              <w:pStyle w:val="Body"/>
              <w:rPr>
                <w:rFonts w:ascii="Times New Roman" w:hAnsi="Times New Roman" w:cs="Times New Roman"/>
                <w:sz w:val="24"/>
                <w:szCs w:val="24"/>
              </w:rPr>
            </w:pPr>
          </w:p>
          <w:p w:rsidR="00B91DCB" w:rsidRPr="00762361" w:rsidRDefault="007A12F5" w:rsidP="00762361">
            <w:pPr>
              <w:pStyle w:val="Body"/>
              <w:numPr>
                <w:ilvl w:val="0"/>
                <w:numId w:val="22"/>
              </w:numPr>
              <w:rPr>
                <w:rFonts w:ascii="Times New Roman" w:hAnsi="Times New Roman" w:cs="Times New Roman"/>
                <w:strike/>
                <w:color w:val="FF0000"/>
                <w:sz w:val="24"/>
                <w:szCs w:val="24"/>
              </w:rPr>
            </w:pPr>
            <w:r w:rsidRPr="00762361">
              <w:rPr>
                <w:rFonts w:ascii="Times New Roman" w:hAnsi="Times New Roman" w:cs="Times New Roman"/>
                <w:strike/>
                <w:color w:val="FF0000"/>
                <w:sz w:val="24"/>
                <w:szCs w:val="24"/>
              </w:rPr>
              <w:t>The Club House is available for adult functions only.  The Club House Lounge is available for adults and children.  Keys to the Club House are available from members of the Board of Directors.</w:t>
            </w:r>
          </w:p>
          <w:p w:rsidR="001B3F4C" w:rsidRDefault="001B3F4C"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Default="00531883" w:rsidP="002E35C1">
            <w:pPr>
              <w:pStyle w:val="Body"/>
              <w:rPr>
                <w:rFonts w:ascii="Times New Roman" w:hAnsi="Times New Roman" w:cs="Times New Roman"/>
                <w:sz w:val="24"/>
                <w:szCs w:val="24"/>
              </w:rPr>
            </w:pPr>
          </w:p>
          <w:p w:rsidR="00531883" w:rsidRPr="00531883" w:rsidRDefault="00531883" w:rsidP="00531883">
            <w:pPr>
              <w:jc w:val="center"/>
              <w:outlineLvl w:val="0"/>
              <w:rPr>
                <w:rFonts w:ascii="Courier New" w:hAnsi="Courier New"/>
                <w:sz w:val="20"/>
                <w:szCs w:val="20"/>
              </w:rPr>
            </w:pPr>
            <w:r w:rsidRPr="00531883">
              <w:rPr>
                <w:rFonts w:ascii="Courier New" w:hAnsi="Courier New"/>
                <w:sz w:val="20"/>
                <w:szCs w:val="20"/>
                <w:u w:val="single"/>
              </w:rPr>
              <w:t>APPENDIX A</w:t>
            </w:r>
          </w:p>
          <w:p w:rsidR="00531883" w:rsidRPr="00531883" w:rsidRDefault="00531883" w:rsidP="00531883">
            <w:pPr>
              <w:tabs>
                <w:tab w:val="left" w:pos="8460"/>
              </w:tabs>
              <w:jc w:val="center"/>
              <w:outlineLvl w:val="0"/>
              <w:rPr>
                <w:sz w:val="20"/>
                <w:szCs w:val="20"/>
              </w:rPr>
            </w:pPr>
          </w:p>
          <w:p w:rsidR="00531883" w:rsidRDefault="00531883" w:rsidP="00531883">
            <w:pPr>
              <w:jc w:val="center"/>
              <w:outlineLvl w:val="0"/>
              <w:rPr>
                <w:rFonts w:ascii="Courier New" w:hAnsi="Courier New"/>
                <w:sz w:val="20"/>
                <w:szCs w:val="20"/>
                <w:u w:val="single"/>
              </w:rPr>
            </w:pPr>
            <w:r w:rsidRPr="00531883">
              <w:rPr>
                <w:rFonts w:ascii="Courier New" w:hAnsi="Courier New"/>
                <w:sz w:val="20"/>
                <w:szCs w:val="20"/>
                <w:u w:val="single"/>
              </w:rPr>
              <w:t>Covenants – Glenn Barnes – Liber 399 Page 271</w:t>
            </w:r>
          </w:p>
          <w:p w:rsidR="00531883" w:rsidRPr="00531883" w:rsidRDefault="00531883" w:rsidP="00531883">
            <w:pPr>
              <w:jc w:val="center"/>
              <w:outlineLvl w:val="0"/>
              <w:rPr>
                <w:rFonts w:ascii="Courier New" w:hAnsi="Courier New"/>
                <w:sz w:val="20"/>
                <w:szCs w:val="20"/>
                <w:u w:val="single"/>
              </w:rPr>
            </w:pPr>
          </w:p>
          <w:p w:rsidR="00531883" w:rsidRPr="00531883" w:rsidRDefault="00531883" w:rsidP="00531883">
            <w:pPr>
              <w:pStyle w:val="BodyTextIndent"/>
              <w:numPr>
                <w:ilvl w:val="0"/>
                <w:numId w:val="34"/>
              </w:numPr>
              <w:spacing w:line="360" w:lineRule="auto"/>
              <w:ind w:left="0" w:firstLine="0"/>
              <w:rPr>
                <w:b w:val="0"/>
                <w:sz w:val="20"/>
              </w:rPr>
            </w:pPr>
            <w:r w:rsidRPr="00531883">
              <w:rPr>
                <w:b w:val="0"/>
                <w:sz w:val="20"/>
              </w:rPr>
              <w:t>No residence, garage, or out buildings, of any type shall be erected on the said land within twenty (20) feet of any of the roads or road-</w:t>
            </w:r>
          </w:p>
          <w:p w:rsidR="00531883" w:rsidRDefault="00531883" w:rsidP="00531883">
            <w:pPr>
              <w:pStyle w:val="BodyTextIndent"/>
              <w:spacing w:line="360" w:lineRule="auto"/>
              <w:ind w:left="0" w:firstLine="0"/>
              <w:rPr>
                <w:b w:val="0"/>
                <w:sz w:val="20"/>
              </w:rPr>
            </w:pPr>
            <w:proofErr w:type="gramStart"/>
            <w:r>
              <w:rPr>
                <w:b w:val="0"/>
                <w:sz w:val="20"/>
              </w:rPr>
              <w:t>ways</w:t>
            </w:r>
            <w:proofErr w:type="gramEnd"/>
            <w:r>
              <w:rPr>
                <w:b w:val="0"/>
                <w:sz w:val="20"/>
              </w:rPr>
              <w:t>, referred to herein, or within twenty (20) feet of any side or rea</w:t>
            </w:r>
            <w:r>
              <w:rPr>
                <w:b w:val="0"/>
                <w:color w:val="FF0000"/>
                <w:sz w:val="20"/>
              </w:rPr>
              <w:t>r</w:t>
            </w:r>
            <w:r>
              <w:rPr>
                <w:b w:val="0"/>
                <w:sz w:val="20"/>
              </w:rPr>
              <w:t xml:space="preserve"> area, except within the area occupied by the present building.</w:t>
            </w:r>
          </w:p>
          <w:p w:rsidR="00531883" w:rsidRPr="00762361" w:rsidRDefault="00531883" w:rsidP="002E35C1">
            <w:pPr>
              <w:pStyle w:val="Body"/>
              <w:rPr>
                <w:rFonts w:ascii="Times New Roman" w:hAnsi="Times New Roman" w:cs="Times New Roman"/>
                <w:sz w:val="24"/>
                <w:szCs w:val="24"/>
              </w:rPr>
            </w:pPr>
          </w:p>
        </w:tc>
      </w:tr>
    </w:tbl>
    <w:p w:rsidR="003F74E4" w:rsidRPr="001E0642" w:rsidRDefault="00303628" w:rsidP="001E0642">
      <w:pPr>
        <w:tabs>
          <w:tab w:val="left" w:pos="5582"/>
        </w:tabs>
        <w:rPr>
          <w:rFonts w:ascii="Times New Roman" w:hAnsi="Times New Roman"/>
          <w:sz w:val="22"/>
          <w:szCs w:val="22"/>
        </w:rPr>
      </w:pPr>
      <w:r>
        <w:rPr>
          <w:rFonts w:ascii="Times New Roman" w:hAnsi="Times New Roman"/>
          <w:noProof/>
          <w:sz w:val="22"/>
          <w:szCs w:val="22"/>
        </w:rPr>
        <w:lastRenderedPageBreak/>
        <w:br w:type="page"/>
      </w:r>
      <w:commentRangeStart w:id="6"/>
      <w:r w:rsidR="00D053FB">
        <w:rPr>
          <w:rFonts w:ascii="Times New Roman" w:hAnsi="Times New Roman"/>
          <w:noProof/>
          <w:sz w:val="22"/>
          <w:szCs w:val="22"/>
        </w:rPr>
        <w:lastRenderedPageBreak/>
        <w:drawing>
          <wp:inline distT="0" distB="0" distL="0" distR="0">
            <wp:extent cx="7953375" cy="1409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7953375" cy="1409700"/>
                    </a:xfrm>
                    <a:prstGeom prst="rect">
                      <a:avLst/>
                    </a:prstGeom>
                    <a:noFill/>
                    <a:ln w="9525">
                      <a:noFill/>
                      <a:miter lim="800000"/>
                      <a:headEnd/>
                      <a:tailEnd/>
                    </a:ln>
                  </pic:spPr>
                </pic:pic>
              </a:graphicData>
            </a:graphic>
          </wp:inline>
        </w:drawing>
      </w:r>
      <w:r w:rsidR="00212667">
        <w:rPr>
          <w:rFonts w:ascii="Times New Roman" w:hAnsi="Times New Roman"/>
          <w:sz w:val="22"/>
          <w:szCs w:val="22"/>
        </w:rPr>
        <w:t xml:space="preserve"> </w:t>
      </w:r>
      <w:commentRangeEnd w:id="6"/>
      <w:r w:rsidR="00212667">
        <w:rPr>
          <w:rStyle w:val="CommentReference"/>
        </w:rPr>
        <w:commentReference w:id="6"/>
      </w:r>
    </w:p>
    <w:sectPr w:rsidR="003F74E4" w:rsidRPr="001E0642" w:rsidSect="00944F32">
      <w:headerReference w:type="default" r:id="rId16"/>
      <w:headerReference w:type="first" r:id="rId17"/>
      <w:pgSz w:w="15840" w:h="12240" w:orient="landscape" w:code="1"/>
      <w:pgMar w:top="1440" w:right="1440" w:bottom="1440" w:left="1440" w:header="720" w:footer="720" w:gutter="0"/>
      <w:cols w:sep="1"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ACKGROUND" w:date="2016-08-18T23:58:00Z" w:initials="CCVC">
    <w:p w:rsidR="002A3C89" w:rsidRPr="002A3C89" w:rsidRDefault="002A3C89" w:rsidP="002A3C89">
      <w:pPr>
        <w:pStyle w:val="CommentText"/>
        <w:rPr>
          <w:b/>
        </w:rPr>
      </w:pPr>
      <w:r w:rsidRPr="002A3C89">
        <w:rPr>
          <w:rStyle w:val="CommentReference"/>
          <w:b/>
        </w:rPr>
        <w:annotationRef/>
      </w:r>
      <w:r w:rsidRPr="002A3C89">
        <w:rPr>
          <w:b/>
        </w:rPr>
        <w:t>TO ADD A COMMENT…</w:t>
      </w:r>
    </w:p>
    <w:p w:rsidR="002A3C89" w:rsidRPr="002A3C89" w:rsidRDefault="002A3C89" w:rsidP="002A3C89">
      <w:pPr>
        <w:pStyle w:val="CommentText"/>
        <w:numPr>
          <w:ilvl w:val="0"/>
          <w:numId w:val="2"/>
        </w:numPr>
      </w:pPr>
      <w:r w:rsidRPr="002A3C89">
        <w:rPr>
          <w:b/>
          <w:sz w:val="24"/>
          <w:szCs w:val="24"/>
        </w:rPr>
        <w:t>Select text/item to comment on or click at the end of the text.</w:t>
      </w:r>
    </w:p>
    <w:p w:rsidR="002A3C89" w:rsidRPr="002A3C89" w:rsidRDefault="002A3C89" w:rsidP="002A3C89">
      <w:pPr>
        <w:pStyle w:val="CommentText"/>
        <w:numPr>
          <w:ilvl w:val="0"/>
          <w:numId w:val="2"/>
        </w:numPr>
      </w:pPr>
      <w:r w:rsidRPr="002A3C89">
        <w:rPr>
          <w:b/>
          <w:sz w:val="24"/>
          <w:szCs w:val="24"/>
        </w:rPr>
        <w:t xml:space="preserve"> </w:t>
      </w:r>
      <w:proofErr w:type="gramStart"/>
      <w:r w:rsidRPr="002A3C89">
        <w:rPr>
          <w:b/>
          <w:sz w:val="24"/>
          <w:szCs w:val="24"/>
        </w:rPr>
        <w:t>Click on the Review tab.</w:t>
      </w:r>
      <w:proofErr w:type="gramEnd"/>
      <w:r w:rsidRPr="002A3C89">
        <w:rPr>
          <w:b/>
          <w:sz w:val="24"/>
          <w:szCs w:val="24"/>
        </w:rPr>
        <w:t xml:space="preserve"> </w:t>
      </w:r>
    </w:p>
    <w:p w:rsidR="002A3C89" w:rsidRPr="002A3C89" w:rsidRDefault="002A3C89" w:rsidP="002A3C89">
      <w:pPr>
        <w:pStyle w:val="CommentText"/>
        <w:numPr>
          <w:ilvl w:val="0"/>
          <w:numId w:val="2"/>
        </w:numPr>
      </w:pPr>
      <w:r w:rsidRPr="002A3C89">
        <w:rPr>
          <w:b/>
          <w:sz w:val="24"/>
          <w:szCs w:val="24"/>
        </w:rPr>
        <w:t xml:space="preserve"> In the Comments group, click “New Comment”.</w:t>
      </w:r>
    </w:p>
    <w:p w:rsidR="002A3C89" w:rsidRDefault="002A3C89" w:rsidP="002A3C89">
      <w:pPr>
        <w:pStyle w:val="CommentText"/>
        <w:numPr>
          <w:ilvl w:val="0"/>
          <w:numId w:val="2"/>
        </w:numPr>
      </w:pPr>
      <w:r w:rsidRPr="002A3C89">
        <w:rPr>
          <w:b/>
          <w:sz w:val="24"/>
          <w:szCs w:val="24"/>
        </w:rPr>
        <w:t>Type your comment text in the comment bubble.</w:t>
      </w:r>
    </w:p>
  </w:comment>
  <w:comment w:id="1" w:author="BACKGROUND" w:date="2016-08-19T00:09:00Z" w:initials="CCVC">
    <w:p w:rsidR="002A3C89" w:rsidRPr="00B104FD" w:rsidRDefault="002A3C89">
      <w:pPr>
        <w:pStyle w:val="CommentText"/>
      </w:pPr>
      <w:r>
        <w:rPr>
          <w:rStyle w:val="CommentReference"/>
        </w:rPr>
        <w:annotationRef/>
      </w:r>
      <w:r w:rsidRPr="00B104FD">
        <w:t xml:space="preserve">Previously, the Vice President took on the role as </w:t>
      </w:r>
      <w:proofErr w:type="spellStart"/>
      <w:r w:rsidRPr="00B104FD">
        <w:t>Dockmaster</w:t>
      </w:r>
      <w:proofErr w:type="spellEnd"/>
      <w:r w:rsidRPr="00B104FD">
        <w:t xml:space="preserve">.  This </w:t>
      </w:r>
      <w:r w:rsidR="00B104FD" w:rsidRPr="00B104FD">
        <w:t xml:space="preserve">proposal </w:t>
      </w:r>
      <w:r w:rsidRPr="00B104FD">
        <w:t xml:space="preserve">allows more flexibility in appointing a </w:t>
      </w:r>
      <w:proofErr w:type="spellStart"/>
      <w:r w:rsidRPr="00B104FD">
        <w:t>Dockmaster</w:t>
      </w:r>
      <w:proofErr w:type="spellEnd"/>
      <w:r w:rsidRPr="00B104FD">
        <w:t>.</w:t>
      </w:r>
    </w:p>
  </w:comment>
  <w:comment w:id="2" w:author="BACKGROUND" w:date="2016-08-19T00:09:00Z" w:initials="CCVC">
    <w:p w:rsidR="00B104FD" w:rsidRPr="00B104FD" w:rsidRDefault="00B104FD">
      <w:pPr>
        <w:pStyle w:val="CommentText"/>
        <w:rPr>
          <w:sz w:val="24"/>
          <w:szCs w:val="24"/>
        </w:rPr>
      </w:pPr>
      <w:r>
        <w:rPr>
          <w:rStyle w:val="CommentReference"/>
        </w:rPr>
        <w:annotationRef/>
      </w:r>
      <w:r w:rsidRPr="00B104FD">
        <w:rPr>
          <w:sz w:val="24"/>
          <w:szCs w:val="24"/>
        </w:rPr>
        <w:t xml:space="preserve">See proposed change above in section </w:t>
      </w:r>
      <w:r>
        <w:rPr>
          <w:sz w:val="24"/>
          <w:szCs w:val="24"/>
        </w:rPr>
        <w:t>7.2 (h) above.</w:t>
      </w:r>
    </w:p>
  </w:comment>
  <w:comment w:id="4" w:author="BACKGROUND" w:date="2016-08-19T01:14:00Z" w:initials="CCVC">
    <w:p w:rsidR="009A7E12" w:rsidRDefault="00BC4586">
      <w:pPr>
        <w:pStyle w:val="CommentText"/>
      </w:pPr>
      <w:r>
        <w:rPr>
          <w:rStyle w:val="CommentReference"/>
        </w:rPr>
        <w:annotationRef/>
      </w:r>
      <w:r>
        <w:t>This is a (new) pictorial representation of the timeframes described in</w:t>
      </w:r>
      <w:r w:rsidR="00807943">
        <w:t xml:space="preserve"> section 11.1.3</w:t>
      </w:r>
      <w:r>
        <w:t xml:space="preserve"> (a) – (d).  </w:t>
      </w:r>
    </w:p>
    <w:p w:rsidR="009A7E12" w:rsidRDefault="009A7E12">
      <w:pPr>
        <w:pStyle w:val="CommentText"/>
      </w:pPr>
    </w:p>
    <w:p w:rsidR="00BC4586" w:rsidRDefault="009A7E12">
      <w:pPr>
        <w:pStyle w:val="CommentText"/>
      </w:pPr>
      <w:r w:rsidRPr="009A7E12">
        <w:rPr>
          <w:b/>
        </w:rPr>
        <w:t>Note</w:t>
      </w:r>
      <w:r>
        <w:t>: while the approved version of this document will have a full-sized image, for this draft review document, p</w:t>
      </w:r>
      <w:r w:rsidR="00BC4586">
        <w:t xml:space="preserve">lease see the last page </w:t>
      </w:r>
      <w:r>
        <w:t xml:space="preserve">to view </w:t>
      </w:r>
      <w:r w:rsidR="00BC4586">
        <w:t xml:space="preserve">a full sized </w:t>
      </w:r>
      <w:r>
        <w:t xml:space="preserve">timeline </w:t>
      </w:r>
      <w:r w:rsidR="00BC4586">
        <w:t>image.</w:t>
      </w:r>
    </w:p>
  </w:comment>
  <w:comment w:id="5" w:author="BACKGROUND" w:date="2016-08-19T03:43:00Z" w:initials="CCVC">
    <w:p w:rsidR="00BB0D9F" w:rsidRDefault="00BB0D9F">
      <w:pPr>
        <w:pStyle w:val="CommentText"/>
      </w:pPr>
      <w:r>
        <w:rPr>
          <w:rStyle w:val="CommentReference"/>
        </w:rPr>
        <w:annotationRef/>
      </w:r>
      <w:r>
        <w:t>Overview of the revised architectural review criteria and associated sub-sections.</w:t>
      </w:r>
    </w:p>
  </w:comment>
  <w:comment w:id="6" w:author="BACKGROUND" w:date="2016-08-19T02:13:00Z" w:initials="CCVC">
    <w:p w:rsidR="00212667" w:rsidRDefault="00212667">
      <w:pPr>
        <w:pStyle w:val="CommentText"/>
      </w:pPr>
      <w:r>
        <w:rPr>
          <w:rStyle w:val="CommentReference"/>
        </w:rPr>
        <w:annotationRef/>
      </w:r>
      <w:r>
        <w:t>Note:  This pictorial timeline will appear just before section 11.1.3 (a).</w:t>
      </w:r>
    </w:p>
    <w:p w:rsidR="00212667" w:rsidRDefault="00212667">
      <w:pPr>
        <w:pStyle w:val="CommentText"/>
      </w:pPr>
    </w:p>
    <w:p w:rsidR="00212667" w:rsidRDefault="00212667">
      <w:pPr>
        <w:pStyle w:val="CommentText"/>
      </w:pPr>
      <w:r>
        <w:t>It is provided at the end of this draft for ease of review.</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F1960C" w15:done="0"/>
  <w15:commentEx w15:paraId="541FBB96" w15:done="0"/>
  <w15:commentEx w15:paraId="0CA72683" w15:done="0"/>
  <w15:commentEx w15:paraId="7BA87630" w15:done="0"/>
  <w15:commentEx w15:paraId="2B9026DE" w15:done="0"/>
  <w15:commentEx w15:paraId="00D8BFC2" w15:done="0"/>
  <w15:commentEx w15:paraId="547A4844" w15:done="0"/>
  <w15:commentEx w15:paraId="42FCBB24" w15:done="0"/>
  <w15:commentEx w15:paraId="076775FF" w15:done="0"/>
  <w15:commentEx w15:paraId="72332966" w15:done="0"/>
  <w15:commentEx w15:paraId="2FC81FF2" w15:done="0"/>
  <w15:commentEx w15:paraId="2B7E645A" w15:done="0"/>
  <w15:commentEx w15:paraId="2ADC9794" w15:done="0"/>
  <w15:commentEx w15:paraId="045262DD" w15:done="0"/>
  <w15:commentEx w15:paraId="2649FE3F" w15:done="0"/>
  <w15:commentEx w15:paraId="6BAFDC29" w15:done="0"/>
  <w15:commentEx w15:paraId="09041CF2" w15:done="0"/>
  <w15:commentEx w15:paraId="549DF11A" w15:done="0"/>
  <w15:commentEx w15:paraId="4A3754FA" w15:done="0"/>
  <w15:commentEx w15:paraId="20F0B44D" w15:done="0"/>
  <w15:commentEx w15:paraId="47C3CF30" w15:done="0"/>
  <w15:commentEx w15:paraId="3DF05282" w15:done="0"/>
  <w15:commentEx w15:paraId="479A18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85" w:rsidRDefault="00650B85" w:rsidP="006F1129">
      <w:r>
        <w:separator/>
      </w:r>
    </w:p>
  </w:endnote>
  <w:endnote w:type="continuationSeparator" w:id="0">
    <w:p w:rsidR="00650B85" w:rsidRDefault="00650B85" w:rsidP="006F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8000006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85" w:rsidRDefault="00650B85" w:rsidP="006F1129">
      <w:r>
        <w:separator/>
      </w:r>
    </w:p>
  </w:footnote>
  <w:footnote w:type="continuationSeparator" w:id="0">
    <w:p w:rsidR="00650B85" w:rsidRDefault="00650B85" w:rsidP="006F1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C1" w:rsidRDefault="00650B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red" stroked="f">
          <v:fill opacity="19660f"/>
          <v:textpath style="font-family:&quot;Optima&quot;;font-size:1pt;font-weight:bold"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C1" w:rsidRDefault="00650B85" w:rsidP="00111452">
    <w:pPr>
      <w:pStyle w:val="Header"/>
      <w:tabs>
        <w:tab w:val="clear" w:pos="4680"/>
        <w:tab w:val="clear" w:pos="9360"/>
        <w:tab w:val="left" w:pos="144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position-horizontal:center;mso-position-horizontal-relative:margin;mso-position-vertical:center;mso-position-vertical-relative:margin" o:allowincell="f" fillcolor="red" stroked="f">
          <v:fill opacity="6554f"/>
          <v:textpath style="font-family:&quot;Optima&quot;;font-size:1pt;font-weight:bold" string="DRAFT"/>
          <w10:wrap anchorx="margin" anchory="margin"/>
        </v:shape>
      </w:pict>
    </w:r>
    <w:r w:rsidR="002E35C1">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C1" w:rsidRDefault="00650B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red" stroked="f">
          <v:fill opacity="19660f"/>
          <v:textpath style="font-family:&quot;Optima&quot;;font-size:1pt;font-weight:bold" string="DRAFT"/>
          <w10:wrap anchorx="margin" anchory="margin"/>
        </v:shape>
      </w:pict>
    </w:r>
    <w:r w:rsidR="002E35C1">
      <w:t>Current Bylaws (2015)</w:t>
    </w:r>
    <w:r w:rsidR="002E35C1">
      <w:tab/>
      <w:t>Proposed Changes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C1" w:rsidRPr="00026F25" w:rsidRDefault="00650B85" w:rsidP="0028057D">
    <w:pPr>
      <w:pStyle w:val="Header"/>
      <w:pBdr>
        <w:top w:val="single" w:sz="4" w:space="1" w:color="auto"/>
        <w:left w:val="single" w:sz="4" w:space="4" w:color="auto"/>
        <w:bottom w:val="single" w:sz="4" w:space="1" w:color="auto"/>
        <w:right w:val="single" w:sz="4" w:space="4" w:color="auto"/>
      </w:pBdr>
      <w:tabs>
        <w:tab w:val="clear" w:pos="4680"/>
        <w:tab w:val="clear" w:pos="9360"/>
        <w:tab w:val="center" w:pos="3060"/>
        <w:tab w:val="center" w:pos="9603"/>
      </w:tabs>
      <w:ind w:right="270"/>
      <w:rPr>
        <w:rFonts w:ascii="Optima" w:hAnsi="Optima"/>
        <w:sz w:val="28"/>
        <w:szCs w:val="28"/>
      </w:rPr>
    </w:pPr>
    <w:r>
      <w:rPr>
        <w:noProof/>
      </w:rPr>
      <w:pict>
        <v:rect id="Rectangle 1" o:spid="_x0000_s2054" style="position:absolute;margin-left:310.4pt;margin-top:.2pt;width:11.5pt;height:18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" filled="f"/>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4.9pt;height:164.95pt;rotation:315;z-index:-251649024;mso-position-horizontal:center;mso-position-horizontal-relative:margin;mso-position-vertical:center;mso-position-vertical-relative:margin" o:allowincell="f" fillcolor="red" stroked="f">
          <v:fill opacity="6554f"/>
          <v:textpath style="font-family:&quot;Optima&quot;;font-size:1pt;font-weight:bold" string="DRAFT"/>
          <w10:wrap anchorx="margin" anchory="margin"/>
        </v:shape>
      </w:pict>
    </w:r>
    <w:r w:rsidR="002E35C1">
      <w:t xml:space="preserve"> </w:t>
    </w:r>
    <w:r w:rsidR="002E35C1">
      <w:tab/>
    </w:r>
    <w:r w:rsidR="002E35C1">
      <w:rPr>
        <w:rFonts w:ascii="Optima" w:hAnsi="Optima"/>
        <w:b/>
        <w:sz w:val="28"/>
        <w:szCs w:val="28"/>
      </w:rPr>
      <w:t>Current Bylaws (2015)</w:t>
    </w:r>
    <w:r w:rsidR="002E35C1" w:rsidRPr="00026F25">
      <w:rPr>
        <w:rFonts w:ascii="Optima" w:hAnsi="Optima"/>
        <w:sz w:val="28"/>
        <w:szCs w:val="28"/>
      </w:rPr>
      <w:tab/>
    </w:r>
    <w:r w:rsidR="002E35C1">
      <w:rPr>
        <w:rFonts w:ascii="Optima" w:hAnsi="Optima"/>
        <w:b/>
        <w:color w:val="FF0000"/>
        <w:sz w:val="28"/>
        <w:szCs w:val="28"/>
      </w:rPr>
      <w:t>Proposed Changes</w:t>
    </w:r>
    <w:r w:rsidR="006F0924">
      <w:rPr>
        <w:rFonts w:ascii="Optima" w:hAnsi="Optima"/>
        <w:b/>
        <w:color w:val="FF0000"/>
        <w:sz w:val="28"/>
        <w:szCs w:val="28"/>
      </w:rPr>
      <w:t xml:space="preserve">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C1" w:rsidRDefault="00650B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4.9pt;height:164.95pt;rotation:315;z-index:-251651072;mso-position-horizontal:center;mso-position-horizontal-relative:margin;mso-position-vertical:center;mso-position-vertical-relative:margin" o:allowincell="f" fillcolor="red" stroked="f">
          <v:fill opacity="19660f"/>
          <v:textpath style="font-family:&quot;Optima&quot;;font-size:1pt;font-weight:bold" string="DRAFT"/>
          <w10:wrap anchorx="margin" anchory="margin"/>
        </v:shape>
      </w:pict>
    </w:r>
    <w:r w:rsidR="002E35C1">
      <w:t>Current Bylaws (2015)</w:t>
    </w:r>
    <w:r w:rsidR="002E35C1">
      <w:tab/>
      <w:t>Proposed Changes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5A0"/>
    <w:multiLevelType w:val="hybridMultilevel"/>
    <w:tmpl w:val="71DC8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00663"/>
    <w:multiLevelType w:val="hybridMultilevel"/>
    <w:tmpl w:val="8C32EE1C"/>
    <w:lvl w:ilvl="0" w:tplc="1E7498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4A70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C86060"/>
    <w:multiLevelType w:val="hybridMultilevel"/>
    <w:tmpl w:val="A8569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93809"/>
    <w:multiLevelType w:val="multilevel"/>
    <w:tmpl w:val="4E708CAC"/>
    <w:lvl w:ilvl="0">
      <w:start w:val="1"/>
      <w:numFmt w:val="decimal"/>
      <w:lvlText w:val="(%1)"/>
      <w:lvlJc w:val="left"/>
      <w:pPr>
        <w:ind w:left="360" w:hanging="360"/>
      </w:pPr>
      <w:rPr>
        <w:rFonts w:hint="default"/>
        <w:color w:val="FF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25E7"/>
    <w:multiLevelType w:val="multilevel"/>
    <w:tmpl w:val="50703C8C"/>
    <w:lvl w:ilvl="0">
      <w:start w:val="1"/>
      <w:numFmt w:val="upperLetter"/>
      <w:lvlText w:val="%1."/>
      <w:lvlJc w:val="left"/>
      <w:pPr>
        <w:ind w:left="360" w:hanging="360"/>
      </w:pPr>
      <w:rPr>
        <w:rFonts w:hint="default"/>
      </w:rPr>
    </w:lvl>
    <w:lvl w:ilvl="1">
      <w:start w:val="3"/>
      <w:numFmt w:val="decimal"/>
      <w:lvlText w:val="(%2)"/>
      <w:lvlJc w:val="left"/>
      <w:pPr>
        <w:ind w:left="720" w:hanging="360"/>
      </w:pPr>
      <w:rPr>
        <w:rFonts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ACC6C3F"/>
    <w:multiLevelType w:val="multilevel"/>
    <w:tmpl w:val="4E708CAC"/>
    <w:lvl w:ilvl="0">
      <w:start w:val="1"/>
      <w:numFmt w:val="decimal"/>
      <w:lvlText w:val="(%1)"/>
      <w:lvlJc w:val="left"/>
      <w:pPr>
        <w:ind w:left="360" w:hanging="360"/>
      </w:pPr>
      <w:rPr>
        <w:rFonts w:hint="default"/>
        <w:color w:val="FF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FDF23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1396CD5"/>
    <w:multiLevelType w:val="multilevel"/>
    <w:tmpl w:val="CB144D4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8425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F537BD1"/>
    <w:multiLevelType w:val="hybridMultilevel"/>
    <w:tmpl w:val="57388542"/>
    <w:lvl w:ilvl="0" w:tplc="A79CA3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719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E03B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54496B"/>
    <w:multiLevelType w:val="multilevel"/>
    <w:tmpl w:val="1B40AE7E"/>
    <w:lvl w:ilvl="0">
      <w:start w:val="7"/>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6767C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8F00009"/>
    <w:multiLevelType w:val="multilevel"/>
    <w:tmpl w:val="085AAD7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92A4F63"/>
    <w:multiLevelType w:val="multilevel"/>
    <w:tmpl w:val="817E685E"/>
    <w:lvl w:ilvl="0">
      <w:start w:val="4"/>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0013C4"/>
    <w:multiLevelType w:val="hybridMultilevel"/>
    <w:tmpl w:val="EFB0D578"/>
    <w:lvl w:ilvl="0" w:tplc="6B2AABB4">
      <w:start w:val="1"/>
      <w:numFmt w:val="decimal"/>
      <w:lvlText w:val="(%1)"/>
      <w:lvlJc w:val="left"/>
      <w:pPr>
        <w:ind w:left="1434" w:hanging="360"/>
      </w:pPr>
      <w:rPr>
        <w:rFonts w:hint="default"/>
        <w:color w:val="auto"/>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8">
    <w:nsid w:val="41D07D55"/>
    <w:multiLevelType w:val="multilevel"/>
    <w:tmpl w:val="84F05670"/>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31715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86B7479"/>
    <w:multiLevelType w:val="hybridMultilevel"/>
    <w:tmpl w:val="4E62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05A59"/>
    <w:multiLevelType w:val="hybridMultilevel"/>
    <w:tmpl w:val="893E7C82"/>
    <w:styleLink w:val="Lettered"/>
    <w:lvl w:ilvl="0" w:tplc="145430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4C63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D27C9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CFE66D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EAF00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6212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7C0700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B4ACC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F8F56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4B1115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0480FFC"/>
    <w:multiLevelType w:val="multilevel"/>
    <w:tmpl w:val="3D401DF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14A43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1740B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31F0261"/>
    <w:multiLevelType w:val="singleLevel"/>
    <w:tmpl w:val="E7621638"/>
    <w:lvl w:ilvl="0">
      <w:start w:val="9"/>
      <w:numFmt w:val="decimal"/>
      <w:lvlText w:val="%1."/>
      <w:lvlJc w:val="left"/>
      <w:pPr>
        <w:tabs>
          <w:tab w:val="num" w:pos="360"/>
        </w:tabs>
        <w:ind w:left="360" w:hanging="360"/>
      </w:pPr>
      <w:rPr>
        <w:rFonts w:hint="default"/>
      </w:rPr>
    </w:lvl>
  </w:abstractNum>
  <w:abstractNum w:abstractNumId="27">
    <w:nsid w:val="5A3440CA"/>
    <w:multiLevelType w:val="multilevel"/>
    <w:tmpl w:val="50703C8C"/>
    <w:lvl w:ilvl="0">
      <w:start w:val="1"/>
      <w:numFmt w:val="upperLetter"/>
      <w:lvlText w:val="%1."/>
      <w:lvlJc w:val="left"/>
      <w:pPr>
        <w:ind w:left="360" w:hanging="360"/>
      </w:pPr>
      <w:rPr>
        <w:rFonts w:hint="default"/>
      </w:rPr>
    </w:lvl>
    <w:lvl w:ilvl="1">
      <w:start w:val="3"/>
      <w:numFmt w:val="decimal"/>
      <w:lvlText w:val="(%2)"/>
      <w:lvlJc w:val="left"/>
      <w:pPr>
        <w:ind w:left="720" w:hanging="360"/>
      </w:pPr>
      <w:rPr>
        <w:rFonts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CB4310A"/>
    <w:multiLevelType w:val="multilevel"/>
    <w:tmpl w:val="46A473DC"/>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1762E34"/>
    <w:multiLevelType w:val="multilevel"/>
    <w:tmpl w:val="1A4C591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3F4586"/>
    <w:multiLevelType w:val="multilevel"/>
    <w:tmpl w:val="374254F8"/>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CF33B3"/>
    <w:multiLevelType w:val="multilevel"/>
    <w:tmpl w:val="35624D60"/>
    <w:lvl w:ilvl="0">
      <w:start w:val="1"/>
      <w:numFmt w:val="upperLetter"/>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AF920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D2440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20"/>
  </w:num>
  <w:num w:numId="3">
    <w:abstractNumId w:val="32"/>
  </w:num>
  <w:num w:numId="4">
    <w:abstractNumId w:val="31"/>
  </w:num>
  <w:num w:numId="5">
    <w:abstractNumId w:val="12"/>
  </w:num>
  <w:num w:numId="6">
    <w:abstractNumId w:val="22"/>
  </w:num>
  <w:num w:numId="7">
    <w:abstractNumId w:val="1"/>
  </w:num>
  <w:num w:numId="8">
    <w:abstractNumId w:val="0"/>
  </w:num>
  <w:num w:numId="9">
    <w:abstractNumId w:val="15"/>
  </w:num>
  <w:num w:numId="10">
    <w:abstractNumId w:val="28"/>
  </w:num>
  <w:num w:numId="11">
    <w:abstractNumId w:val="30"/>
  </w:num>
  <w:num w:numId="12">
    <w:abstractNumId w:val="4"/>
  </w:num>
  <w:num w:numId="13">
    <w:abstractNumId w:val="18"/>
  </w:num>
  <w:num w:numId="14">
    <w:abstractNumId w:val="23"/>
  </w:num>
  <w:num w:numId="15">
    <w:abstractNumId w:val="10"/>
  </w:num>
  <w:num w:numId="16">
    <w:abstractNumId w:val="11"/>
  </w:num>
  <w:num w:numId="17">
    <w:abstractNumId w:val="8"/>
  </w:num>
  <w:num w:numId="18">
    <w:abstractNumId w:val="25"/>
  </w:num>
  <w:num w:numId="19">
    <w:abstractNumId w:val="29"/>
  </w:num>
  <w:num w:numId="20">
    <w:abstractNumId w:val="2"/>
  </w:num>
  <w:num w:numId="21">
    <w:abstractNumId w:val="19"/>
  </w:num>
  <w:num w:numId="22">
    <w:abstractNumId w:val="13"/>
  </w:num>
  <w:num w:numId="23">
    <w:abstractNumId w:val="24"/>
  </w:num>
  <w:num w:numId="24">
    <w:abstractNumId w:val="7"/>
  </w:num>
  <w:num w:numId="25">
    <w:abstractNumId w:val="3"/>
  </w:num>
  <w:num w:numId="26">
    <w:abstractNumId w:val="9"/>
  </w:num>
  <w:num w:numId="27">
    <w:abstractNumId w:val="14"/>
  </w:num>
  <w:num w:numId="28">
    <w:abstractNumId w:val="33"/>
  </w:num>
  <w:num w:numId="29">
    <w:abstractNumId w:val="17"/>
  </w:num>
  <w:num w:numId="30">
    <w:abstractNumId w:val="5"/>
  </w:num>
  <w:num w:numId="31">
    <w:abstractNumId w:val="16"/>
  </w:num>
  <w:num w:numId="32">
    <w:abstractNumId w:val="27"/>
  </w:num>
  <w:num w:numId="33">
    <w:abstractNumId w:val="6"/>
  </w:num>
  <w:num w:numId="34">
    <w:abstractNumId w:val="26"/>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Rizza">
    <w15:presenceInfo w15:providerId="Windows Live" w15:userId="809973d88f083956"/>
  </w15:person>
  <w15:person w15:author="npauto@aol.com">
    <w15:presenceInfo w15:providerId="Windows Live" w15:userId="ed123f750f8d9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0"/>
  <w:activeWritingStyle w:appName="MSWord" w:lang="de-DE" w:vendorID="64" w:dllVersion="131078"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3A58"/>
    <w:rsid w:val="00001381"/>
    <w:rsid w:val="00002C69"/>
    <w:rsid w:val="00003123"/>
    <w:rsid w:val="00005FC9"/>
    <w:rsid w:val="00007456"/>
    <w:rsid w:val="00007909"/>
    <w:rsid w:val="0001214D"/>
    <w:rsid w:val="0001293C"/>
    <w:rsid w:val="00014B88"/>
    <w:rsid w:val="00016BFF"/>
    <w:rsid w:val="000217E5"/>
    <w:rsid w:val="00021DE6"/>
    <w:rsid w:val="00026F25"/>
    <w:rsid w:val="00037D4F"/>
    <w:rsid w:val="000422C8"/>
    <w:rsid w:val="00042F1E"/>
    <w:rsid w:val="000436F2"/>
    <w:rsid w:val="0004443D"/>
    <w:rsid w:val="000456DB"/>
    <w:rsid w:val="000567EE"/>
    <w:rsid w:val="00070BBE"/>
    <w:rsid w:val="00071AA1"/>
    <w:rsid w:val="00072389"/>
    <w:rsid w:val="000741AC"/>
    <w:rsid w:val="00077493"/>
    <w:rsid w:val="00084801"/>
    <w:rsid w:val="000853DD"/>
    <w:rsid w:val="00095892"/>
    <w:rsid w:val="000B01C3"/>
    <w:rsid w:val="000B5643"/>
    <w:rsid w:val="000B791C"/>
    <w:rsid w:val="000C3378"/>
    <w:rsid w:val="000C752B"/>
    <w:rsid w:val="000C76C3"/>
    <w:rsid w:val="000D3422"/>
    <w:rsid w:val="000E1B6D"/>
    <w:rsid w:val="000E4C62"/>
    <w:rsid w:val="000E5D4F"/>
    <w:rsid w:val="000E714D"/>
    <w:rsid w:val="000F00D4"/>
    <w:rsid w:val="000F26CA"/>
    <w:rsid w:val="000F6D79"/>
    <w:rsid w:val="00101A15"/>
    <w:rsid w:val="0010227B"/>
    <w:rsid w:val="0011033E"/>
    <w:rsid w:val="00111452"/>
    <w:rsid w:val="00114334"/>
    <w:rsid w:val="00116215"/>
    <w:rsid w:val="001215F7"/>
    <w:rsid w:val="001246D2"/>
    <w:rsid w:val="00125FE5"/>
    <w:rsid w:val="00132C50"/>
    <w:rsid w:val="0013425C"/>
    <w:rsid w:val="001349FE"/>
    <w:rsid w:val="00135438"/>
    <w:rsid w:val="00135F89"/>
    <w:rsid w:val="001500B4"/>
    <w:rsid w:val="001550F2"/>
    <w:rsid w:val="001559FF"/>
    <w:rsid w:val="0015700A"/>
    <w:rsid w:val="00157F51"/>
    <w:rsid w:val="001668B7"/>
    <w:rsid w:val="0017017B"/>
    <w:rsid w:val="001802F4"/>
    <w:rsid w:val="00186140"/>
    <w:rsid w:val="00187752"/>
    <w:rsid w:val="00187907"/>
    <w:rsid w:val="00193B43"/>
    <w:rsid w:val="00196F49"/>
    <w:rsid w:val="001A0EEA"/>
    <w:rsid w:val="001A2D9F"/>
    <w:rsid w:val="001B3F4C"/>
    <w:rsid w:val="001B5249"/>
    <w:rsid w:val="001B5A96"/>
    <w:rsid w:val="001B6BB7"/>
    <w:rsid w:val="001B7EBE"/>
    <w:rsid w:val="001C0202"/>
    <w:rsid w:val="001D0BE0"/>
    <w:rsid w:val="001D1938"/>
    <w:rsid w:val="001D2068"/>
    <w:rsid w:val="001E0452"/>
    <w:rsid w:val="001E0642"/>
    <w:rsid w:val="001E15C9"/>
    <w:rsid w:val="001E29C8"/>
    <w:rsid w:val="001E7B35"/>
    <w:rsid w:val="001F0FF9"/>
    <w:rsid w:val="001F3AC4"/>
    <w:rsid w:val="001F5D5A"/>
    <w:rsid w:val="001F64AF"/>
    <w:rsid w:val="0020003E"/>
    <w:rsid w:val="00200BB7"/>
    <w:rsid w:val="0021256E"/>
    <w:rsid w:val="00212667"/>
    <w:rsid w:val="00212FC2"/>
    <w:rsid w:val="00214750"/>
    <w:rsid w:val="00216748"/>
    <w:rsid w:val="002256AA"/>
    <w:rsid w:val="00227481"/>
    <w:rsid w:val="00230E58"/>
    <w:rsid w:val="0023121F"/>
    <w:rsid w:val="00234229"/>
    <w:rsid w:val="0025751C"/>
    <w:rsid w:val="002604EB"/>
    <w:rsid w:val="002631E9"/>
    <w:rsid w:val="00264A01"/>
    <w:rsid w:val="00267B2A"/>
    <w:rsid w:val="002761A5"/>
    <w:rsid w:val="0028057D"/>
    <w:rsid w:val="0028380F"/>
    <w:rsid w:val="00283870"/>
    <w:rsid w:val="0029074B"/>
    <w:rsid w:val="00290F02"/>
    <w:rsid w:val="00291790"/>
    <w:rsid w:val="00292EF1"/>
    <w:rsid w:val="002954A4"/>
    <w:rsid w:val="002A3C89"/>
    <w:rsid w:val="002A5FA0"/>
    <w:rsid w:val="002A7255"/>
    <w:rsid w:val="002A747C"/>
    <w:rsid w:val="002B2EDC"/>
    <w:rsid w:val="002B35B1"/>
    <w:rsid w:val="002C1BA1"/>
    <w:rsid w:val="002D0AAB"/>
    <w:rsid w:val="002D1A87"/>
    <w:rsid w:val="002D4146"/>
    <w:rsid w:val="002D656D"/>
    <w:rsid w:val="002D6AEA"/>
    <w:rsid w:val="002D7A41"/>
    <w:rsid w:val="002E35C1"/>
    <w:rsid w:val="002E376F"/>
    <w:rsid w:val="002E487B"/>
    <w:rsid w:val="002E5250"/>
    <w:rsid w:val="002F150F"/>
    <w:rsid w:val="002F2989"/>
    <w:rsid w:val="002F3D66"/>
    <w:rsid w:val="002F3DCA"/>
    <w:rsid w:val="003009AB"/>
    <w:rsid w:val="003029EC"/>
    <w:rsid w:val="00303628"/>
    <w:rsid w:val="00306EE9"/>
    <w:rsid w:val="003123DC"/>
    <w:rsid w:val="0032302B"/>
    <w:rsid w:val="003230DF"/>
    <w:rsid w:val="0032509E"/>
    <w:rsid w:val="00326939"/>
    <w:rsid w:val="00337371"/>
    <w:rsid w:val="003456D9"/>
    <w:rsid w:val="00345A3D"/>
    <w:rsid w:val="00354822"/>
    <w:rsid w:val="003610FC"/>
    <w:rsid w:val="00362B61"/>
    <w:rsid w:val="003633CA"/>
    <w:rsid w:val="003677D4"/>
    <w:rsid w:val="00373058"/>
    <w:rsid w:val="0037351F"/>
    <w:rsid w:val="00375779"/>
    <w:rsid w:val="00384704"/>
    <w:rsid w:val="00385B76"/>
    <w:rsid w:val="0039028A"/>
    <w:rsid w:val="00390723"/>
    <w:rsid w:val="00393AA6"/>
    <w:rsid w:val="00394AEA"/>
    <w:rsid w:val="003A3D5C"/>
    <w:rsid w:val="003A627B"/>
    <w:rsid w:val="003A76E6"/>
    <w:rsid w:val="003B1B0E"/>
    <w:rsid w:val="003B42F7"/>
    <w:rsid w:val="003B5583"/>
    <w:rsid w:val="003C0729"/>
    <w:rsid w:val="003C13A4"/>
    <w:rsid w:val="003C29DC"/>
    <w:rsid w:val="003C4091"/>
    <w:rsid w:val="003C6257"/>
    <w:rsid w:val="003D117F"/>
    <w:rsid w:val="003D1370"/>
    <w:rsid w:val="003D2723"/>
    <w:rsid w:val="003D3129"/>
    <w:rsid w:val="003D3D89"/>
    <w:rsid w:val="003D6AEF"/>
    <w:rsid w:val="003D6EB2"/>
    <w:rsid w:val="003D7AD0"/>
    <w:rsid w:val="003E1782"/>
    <w:rsid w:val="003E3D34"/>
    <w:rsid w:val="003E5C6E"/>
    <w:rsid w:val="003E6F80"/>
    <w:rsid w:val="003F2037"/>
    <w:rsid w:val="003F2263"/>
    <w:rsid w:val="003F2428"/>
    <w:rsid w:val="003F2688"/>
    <w:rsid w:val="003F2801"/>
    <w:rsid w:val="003F74E4"/>
    <w:rsid w:val="00400855"/>
    <w:rsid w:val="00400965"/>
    <w:rsid w:val="004012CF"/>
    <w:rsid w:val="00401D27"/>
    <w:rsid w:val="00402288"/>
    <w:rsid w:val="00406421"/>
    <w:rsid w:val="0040687E"/>
    <w:rsid w:val="00413A26"/>
    <w:rsid w:val="004179A0"/>
    <w:rsid w:val="00423E48"/>
    <w:rsid w:val="004343E8"/>
    <w:rsid w:val="00445330"/>
    <w:rsid w:val="00451AA0"/>
    <w:rsid w:val="00453C35"/>
    <w:rsid w:val="00457066"/>
    <w:rsid w:val="00462934"/>
    <w:rsid w:val="00462BD6"/>
    <w:rsid w:val="00463698"/>
    <w:rsid w:val="00465275"/>
    <w:rsid w:val="0047103B"/>
    <w:rsid w:val="00471336"/>
    <w:rsid w:val="004776FB"/>
    <w:rsid w:val="004939C4"/>
    <w:rsid w:val="004A27A5"/>
    <w:rsid w:val="004B0C65"/>
    <w:rsid w:val="004C38A8"/>
    <w:rsid w:val="004C395E"/>
    <w:rsid w:val="004D14A0"/>
    <w:rsid w:val="004D5413"/>
    <w:rsid w:val="004E1827"/>
    <w:rsid w:val="004E2E75"/>
    <w:rsid w:val="004E422F"/>
    <w:rsid w:val="004F2736"/>
    <w:rsid w:val="004F32F5"/>
    <w:rsid w:val="004F7048"/>
    <w:rsid w:val="005040CF"/>
    <w:rsid w:val="00517286"/>
    <w:rsid w:val="00523DBC"/>
    <w:rsid w:val="005242E6"/>
    <w:rsid w:val="0052562F"/>
    <w:rsid w:val="00525830"/>
    <w:rsid w:val="00530B94"/>
    <w:rsid w:val="005313C5"/>
    <w:rsid w:val="00531883"/>
    <w:rsid w:val="005323B8"/>
    <w:rsid w:val="005326F0"/>
    <w:rsid w:val="005406A5"/>
    <w:rsid w:val="00542113"/>
    <w:rsid w:val="005446C3"/>
    <w:rsid w:val="0054567D"/>
    <w:rsid w:val="0054634C"/>
    <w:rsid w:val="0055066D"/>
    <w:rsid w:val="00556263"/>
    <w:rsid w:val="00563934"/>
    <w:rsid w:val="00563FE1"/>
    <w:rsid w:val="005643F4"/>
    <w:rsid w:val="0058283C"/>
    <w:rsid w:val="00583582"/>
    <w:rsid w:val="0059023B"/>
    <w:rsid w:val="005935EF"/>
    <w:rsid w:val="005A277A"/>
    <w:rsid w:val="005A47A4"/>
    <w:rsid w:val="005B10EB"/>
    <w:rsid w:val="005B2425"/>
    <w:rsid w:val="005B3929"/>
    <w:rsid w:val="005B74EA"/>
    <w:rsid w:val="005C0B3F"/>
    <w:rsid w:val="005C509D"/>
    <w:rsid w:val="005C5FB7"/>
    <w:rsid w:val="005D0090"/>
    <w:rsid w:val="005D4723"/>
    <w:rsid w:val="005D6150"/>
    <w:rsid w:val="005D6E64"/>
    <w:rsid w:val="005D7DAE"/>
    <w:rsid w:val="005D7E2B"/>
    <w:rsid w:val="005E0F73"/>
    <w:rsid w:val="005E4440"/>
    <w:rsid w:val="005E6A6C"/>
    <w:rsid w:val="005E6DFC"/>
    <w:rsid w:val="005F4225"/>
    <w:rsid w:val="005F6382"/>
    <w:rsid w:val="00601481"/>
    <w:rsid w:val="00614C8F"/>
    <w:rsid w:val="006153AC"/>
    <w:rsid w:val="00621A70"/>
    <w:rsid w:val="00627126"/>
    <w:rsid w:val="00632D9F"/>
    <w:rsid w:val="006373E6"/>
    <w:rsid w:val="00645194"/>
    <w:rsid w:val="006462CA"/>
    <w:rsid w:val="00650B85"/>
    <w:rsid w:val="00651670"/>
    <w:rsid w:val="0065400D"/>
    <w:rsid w:val="006600CF"/>
    <w:rsid w:val="00661A6F"/>
    <w:rsid w:val="0066657F"/>
    <w:rsid w:val="00671C5F"/>
    <w:rsid w:val="00671D4D"/>
    <w:rsid w:val="0067334F"/>
    <w:rsid w:val="006813A0"/>
    <w:rsid w:val="00682D2A"/>
    <w:rsid w:val="00683339"/>
    <w:rsid w:val="00683C07"/>
    <w:rsid w:val="00695FE3"/>
    <w:rsid w:val="006A361B"/>
    <w:rsid w:val="006A5717"/>
    <w:rsid w:val="006B32D6"/>
    <w:rsid w:val="006C116A"/>
    <w:rsid w:val="006C146C"/>
    <w:rsid w:val="006C178F"/>
    <w:rsid w:val="006D5C7D"/>
    <w:rsid w:val="006E1E8F"/>
    <w:rsid w:val="006E25BB"/>
    <w:rsid w:val="006E4DF7"/>
    <w:rsid w:val="006E5F8A"/>
    <w:rsid w:val="006E5FFA"/>
    <w:rsid w:val="006E7F1F"/>
    <w:rsid w:val="006F0924"/>
    <w:rsid w:val="006F1129"/>
    <w:rsid w:val="006F493C"/>
    <w:rsid w:val="006F6F8B"/>
    <w:rsid w:val="006F7128"/>
    <w:rsid w:val="0070089C"/>
    <w:rsid w:val="00704B98"/>
    <w:rsid w:val="00705319"/>
    <w:rsid w:val="00706214"/>
    <w:rsid w:val="0071010D"/>
    <w:rsid w:val="00714CE6"/>
    <w:rsid w:val="007214DB"/>
    <w:rsid w:val="0072411C"/>
    <w:rsid w:val="00730F2B"/>
    <w:rsid w:val="00733ED0"/>
    <w:rsid w:val="0074344C"/>
    <w:rsid w:val="00745733"/>
    <w:rsid w:val="00747889"/>
    <w:rsid w:val="00747A80"/>
    <w:rsid w:val="00752163"/>
    <w:rsid w:val="00753061"/>
    <w:rsid w:val="00755DBA"/>
    <w:rsid w:val="00757B4C"/>
    <w:rsid w:val="007608ED"/>
    <w:rsid w:val="00762361"/>
    <w:rsid w:val="00763A4C"/>
    <w:rsid w:val="00765728"/>
    <w:rsid w:val="007736EB"/>
    <w:rsid w:val="00781509"/>
    <w:rsid w:val="00781CB9"/>
    <w:rsid w:val="00782E65"/>
    <w:rsid w:val="00784778"/>
    <w:rsid w:val="00786337"/>
    <w:rsid w:val="007A12F5"/>
    <w:rsid w:val="007A5914"/>
    <w:rsid w:val="007B209F"/>
    <w:rsid w:val="007B22F2"/>
    <w:rsid w:val="007B5589"/>
    <w:rsid w:val="007B714E"/>
    <w:rsid w:val="007C6B5B"/>
    <w:rsid w:val="007D62A2"/>
    <w:rsid w:val="007E5DE1"/>
    <w:rsid w:val="007E6775"/>
    <w:rsid w:val="007E6C99"/>
    <w:rsid w:val="007F358C"/>
    <w:rsid w:val="007F35A9"/>
    <w:rsid w:val="00800593"/>
    <w:rsid w:val="00807943"/>
    <w:rsid w:val="0082376B"/>
    <w:rsid w:val="00832606"/>
    <w:rsid w:val="008331CB"/>
    <w:rsid w:val="008444E5"/>
    <w:rsid w:val="008528E9"/>
    <w:rsid w:val="00857A2D"/>
    <w:rsid w:val="00862F3B"/>
    <w:rsid w:val="00863F18"/>
    <w:rsid w:val="00866313"/>
    <w:rsid w:val="00875D78"/>
    <w:rsid w:val="00896FFE"/>
    <w:rsid w:val="008977DB"/>
    <w:rsid w:val="008A68D5"/>
    <w:rsid w:val="008B17C2"/>
    <w:rsid w:val="008B25C9"/>
    <w:rsid w:val="008B5F31"/>
    <w:rsid w:val="008B68E0"/>
    <w:rsid w:val="008C0221"/>
    <w:rsid w:val="008C2AE5"/>
    <w:rsid w:val="008C5E4E"/>
    <w:rsid w:val="008F6E7A"/>
    <w:rsid w:val="008F7168"/>
    <w:rsid w:val="00900645"/>
    <w:rsid w:val="009023A5"/>
    <w:rsid w:val="009076B8"/>
    <w:rsid w:val="0091056E"/>
    <w:rsid w:val="00920D8A"/>
    <w:rsid w:val="00923E56"/>
    <w:rsid w:val="0092659F"/>
    <w:rsid w:val="00926A2D"/>
    <w:rsid w:val="00940E95"/>
    <w:rsid w:val="00943E0F"/>
    <w:rsid w:val="00944F32"/>
    <w:rsid w:val="00945E17"/>
    <w:rsid w:val="00946436"/>
    <w:rsid w:val="00957B59"/>
    <w:rsid w:val="00964F94"/>
    <w:rsid w:val="00973A58"/>
    <w:rsid w:val="0097499A"/>
    <w:rsid w:val="009775AC"/>
    <w:rsid w:val="0098527B"/>
    <w:rsid w:val="009907A8"/>
    <w:rsid w:val="00991E41"/>
    <w:rsid w:val="009971B9"/>
    <w:rsid w:val="009A6396"/>
    <w:rsid w:val="009A7E12"/>
    <w:rsid w:val="009B3191"/>
    <w:rsid w:val="009B70C8"/>
    <w:rsid w:val="009B77A1"/>
    <w:rsid w:val="009C2C69"/>
    <w:rsid w:val="009C652D"/>
    <w:rsid w:val="009D6C1E"/>
    <w:rsid w:val="009D703B"/>
    <w:rsid w:val="009E174F"/>
    <w:rsid w:val="009F7443"/>
    <w:rsid w:val="00A01744"/>
    <w:rsid w:val="00A027F6"/>
    <w:rsid w:val="00A118C6"/>
    <w:rsid w:val="00A11C0D"/>
    <w:rsid w:val="00A11F55"/>
    <w:rsid w:val="00A12DD0"/>
    <w:rsid w:val="00A152E4"/>
    <w:rsid w:val="00A263E2"/>
    <w:rsid w:val="00A275EA"/>
    <w:rsid w:val="00A319A8"/>
    <w:rsid w:val="00A32828"/>
    <w:rsid w:val="00A3369E"/>
    <w:rsid w:val="00A40454"/>
    <w:rsid w:val="00A45A53"/>
    <w:rsid w:val="00A46806"/>
    <w:rsid w:val="00A469B8"/>
    <w:rsid w:val="00A6019E"/>
    <w:rsid w:val="00A620AB"/>
    <w:rsid w:val="00A64C29"/>
    <w:rsid w:val="00A65A1B"/>
    <w:rsid w:val="00A738EA"/>
    <w:rsid w:val="00A76F80"/>
    <w:rsid w:val="00A91BB2"/>
    <w:rsid w:val="00A946D4"/>
    <w:rsid w:val="00AA7673"/>
    <w:rsid w:val="00AB071D"/>
    <w:rsid w:val="00AB0B35"/>
    <w:rsid w:val="00AB15C5"/>
    <w:rsid w:val="00AB26C6"/>
    <w:rsid w:val="00AC0815"/>
    <w:rsid w:val="00AC2B07"/>
    <w:rsid w:val="00AC4F92"/>
    <w:rsid w:val="00AD6A57"/>
    <w:rsid w:val="00AD71AD"/>
    <w:rsid w:val="00AE0127"/>
    <w:rsid w:val="00AE21E0"/>
    <w:rsid w:val="00AE242F"/>
    <w:rsid w:val="00AE7C60"/>
    <w:rsid w:val="00AF26C1"/>
    <w:rsid w:val="00B06B3C"/>
    <w:rsid w:val="00B104FD"/>
    <w:rsid w:val="00B1092A"/>
    <w:rsid w:val="00B20B86"/>
    <w:rsid w:val="00B22AA0"/>
    <w:rsid w:val="00B244AA"/>
    <w:rsid w:val="00B26181"/>
    <w:rsid w:val="00B27775"/>
    <w:rsid w:val="00B308B2"/>
    <w:rsid w:val="00B30B64"/>
    <w:rsid w:val="00B312B1"/>
    <w:rsid w:val="00B370FE"/>
    <w:rsid w:val="00B401D4"/>
    <w:rsid w:val="00B429AD"/>
    <w:rsid w:val="00B47B0D"/>
    <w:rsid w:val="00B55EDE"/>
    <w:rsid w:val="00B571D8"/>
    <w:rsid w:val="00B61260"/>
    <w:rsid w:val="00B62638"/>
    <w:rsid w:val="00B73397"/>
    <w:rsid w:val="00B74CE9"/>
    <w:rsid w:val="00B82CD3"/>
    <w:rsid w:val="00B856C6"/>
    <w:rsid w:val="00B91DCB"/>
    <w:rsid w:val="00B9264D"/>
    <w:rsid w:val="00B95811"/>
    <w:rsid w:val="00BA035B"/>
    <w:rsid w:val="00BA346C"/>
    <w:rsid w:val="00BA5E77"/>
    <w:rsid w:val="00BB0357"/>
    <w:rsid w:val="00BB0D9F"/>
    <w:rsid w:val="00BB22B9"/>
    <w:rsid w:val="00BB41B8"/>
    <w:rsid w:val="00BB51D8"/>
    <w:rsid w:val="00BB5AB5"/>
    <w:rsid w:val="00BC0B16"/>
    <w:rsid w:val="00BC2A46"/>
    <w:rsid w:val="00BC4586"/>
    <w:rsid w:val="00BC49F8"/>
    <w:rsid w:val="00BC51C9"/>
    <w:rsid w:val="00BD0E75"/>
    <w:rsid w:val="00BD33D5"/>
    <w:rsid w:val="00BD4FB3"/>
    <w:rsid w:val="00BE05A8"/>
    <w:rsid w:val="00BE0C02"/>
    <w:rsid w:val="00BE0CB2"/>
    <w:rsid w:val="00BE2178"/>
    <w:rsid w:val="00BE65D7"/>
    <w:rsid w:val="00BF205C"/>
    <w:rsid w:val="00BF7FBB"/>
    <w:rsid w:val="00C04E69"/>
    <w:rsid w:val="00C053A8"/>
    <w:rsid w:val="00C06675"/>
    <w:rsid w:val="00C164E2"/>
    <w:rsid w:val="00C20DBA"/>
    <w:rsid w:val="00C24842"/>
    <w:rsid w:val="00C256AF"/>
    <w:rsid w:val="00C27523"/>
    <w:rsid w:val="00C3342A"/>
    <w:rsid w:val="00C35C4D"/>
    <w:rsid w:val="00C50A8D"/>
    <w:rsid w:val="00C55D32"/>
    <w:rsid w:val="00C64D5E"/>
    <w:rsid w:val="00C65AC2"/>
    <w:rsid w:val="00C70C44"/>
    <w:rsid w:val="00C72876"/>
    <w:rsid w:val="00C771E7"/>
    <w:rsid w:val="00C80A7B"/>
    <w:rsid w:val="00C81A92"/>
    <w:rsid w:val="00C8656B"/>
    <w:rsid w:val="00C949C4"/>
    <w:rsid w:val="00CA135D"/>
    <w:rsid w:val="00CA2ECD"/>
    <w:rsid w:val="00CC01F5"/>
    <w:rsid w:val="00CC355E"/>
    <w:rsid w:val="00CC428B"/>
    <w:rsid w:val="00CC7E52"/>
    <w:rsid w:val="00CD7F38"/>
    <w:rsid w:val="00CE178A"/>
    <w:rsid w:val="00CE2E79"/>
    <w:rsid w:val="00CF2810"/>
    <w:rsid w:val="00CF417F"/>
    <w:rsid w:val="00D053FB"/>
    <w:rsid w:val="00D1473F"/>
    <w:rsid w:val="00D203FE"/>
    <w:rsid w:val="00D2162F"/>
    <w:rsid w:val="00D23AD9"/>
    <w:rsid w:val="00D32B4D"/>
    <w:rsid w:val="00D36ED7"/>
    <w:rsid w:val="00D51442"/>
    <w:rsid w:val="00D544A8"/>
    <w:rsid w:val="00D7106E"/>
    <w:rsid w:val="00D76FB5"/>
    <w:rsid w:val="00D91A45"/>
    <w:rsid w:val="00D94D02"/>
    <w:rsid w:val="00DA4133"/>
    <w:rsid w:val="00DA41C5"/>
    <w:rsid w:val="00DA4C5C"/>
    <w:rsid w:val="00DB2A8C"/>
    <w:rsid w:val="00DB4674"/>
    <w:rsid w:val="00DB5337"/>
    <w:rsid w:val="00DB7D7C"/>
    <w:rsid w:val="00DC2166"/>
    <w:rsid w:val="00DC2E89"/>
    <w:rsid w:val="00DC7142"/>
    <w:rsid w:val="00DD1333"/>
    <w:rsid w:val="00DE22F5"/>
    <w:rsid w:val="00DE4636"/>
    <w:rsid w:val="00DE7058"/>
    <w:rsid w:val="00DF02D6"/>
    <w:rsid w:val="00DF095E"/>
    <w:rsid w:val="00DF2582"/>
    <w:rsid w:val="00DF67AC"/>
    <w:rsid w:val="00E04E1A"/>
    <w:rsid w:val="00E07049"/>
    <w:rsid w:val="00E1060C"/>
    <w:rsid w:val="00E139FD"/>
    <w:rsid w:val="00E17321"/>
    <w:rsid w:val="00E206A3"/>
    <w:rsid w:val="00E2608D"/>
    <w:rsid w:val="00E27686"/>
    <w:rsid w:val="00E31B86"/>
    <w:rsid w:val="00E32FC3"/>
    <w:rsid w:val="00E349FE"/>
    <w:rsid w:val="00E34D03"/>
    <w:rsid w:val="00E4203B"/>
    <w:rsid w:val="00E44AA2"/>
    <w:rsid w:val="00E4704A"/>
    <w:rsid w:val="00E5742D"/>
    <w:rsid w:val="00E6172A"/>
    <w:rsid w:val="00E6506A"/>
    <w:rsid w:val="00E70C50"/>
    <w:rsid w:val="00E72BC3"/>
    <w:rsid w:val="00E73C3C"/>
    <w:rsid w:val="00E84423"/>
    <w:rsid w:val="00E91560"/>
    <w:rsid w:val="00E92059"/>
    <w:rsid w:val="00E97D45"/>
    <w:rsid w:val="00EA6A16"/>
    <w:rsid w:val="00EB0023"/>
    <w:rsid w:val="00EB0EC4"/>
    <w:rsid w:val="00EB1DB0"/>
    <w:rsid w:val="00EB61A2"/>
    <w:rsid w:val="00EB7390"/>
    <w:rsid w:val="00EC23C9"/>
    <w:rsid w:val="00EC7697"/>
    <w:rsid w:val="00EC7FE3"/>
    <w:rsid w:val="00ED0423"/>
    <w:rsid w:val="00ED5F64"/>
    <w:rsid w:val="00ED7EE3"/>
    <w:rsid w:val="00EE20CD"/>
    <w:rsid w:val="00EE32F5"/>
    <w:rsid w:val="00EF4F05"/>
    <w:rsid w:val="00F028B9"/>
    <w:rsid w:val="00F04A6C"/>
    <w:rsid w:val="00F06261"/>
    <w:rsid w:val="00F151EE"/>
    <w:rsid w:val="00F2661F"/>
    <w:rsid w:val="00F32404"/>
    <w:rsid w:val="00F33AB3"/>
    <w:rsid w:val="00F33C5A"/>
    <w:rsid w:val="00F4055F"/>
    <w:rsid w:val="00F41393"/>
    <w:rsid w:val="00F4623A"/>
    <w:rsid w:val="00F51545"/>
    <w:rsid w:val="00F621D8"/>
    <w:rsid w:val="00F635BB"/>
    <w:rsid w:val="00F65B25"/>
    <w:rsid w:val="00F707F5"/>
    <w:rsid w:val="00F71A92"/>
    <w:rsid w:val="00F833BA"/>
    <w:rsid w:val="00F90CB6"/>
    <w:rsid w:val="00F96AA9"/>
    <w:rsid w:val="00F97A30"/>
    <w:rsid w:val="00FA4930"/>
    <w:rsid w:val="00FA62EE"/>
    <w:rsid w:val="00FA69CB"/>
    <w:rsid w:val="00FB49CD"/>
    <w:rsid w:val="00FB4AC6"/>
    <w:rsid w:val="00FB77AA"/>
    <w:rsid w:val="00FC02CB"/>
    <w:rsid w:val="00FC08AD"/>
    <w:rsid w:val="00FC2D1A"/>
    <w:rsid w:val="00FC7786"/>
    <w:rsid w:val="00FD138A"/>
    <w:rsid w:val="00FD6714"/>
    <w:rsid w:val="00FD6F00"/>
    <w:rsid w:val="00FE491D"/>
    <w:rsid w:val="00FF01C4"/>
    <w:rsid w:val="00FF4926"/>
    <w:rsid w:val="00FF5AF7"/>
    <w:rsid w:val="00FF6233"/>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129"/>
    <w:pPr>
      <w:tabs>
        <w:tab w:val="center" w:pos="4680"/>
        <w:tab w:val="right" w:pos="9360"/>
      </w:tabs>
    </w:pPr>
  </w:style>
  <w:style w:type="character" w:customStyle="1" w:styleId="HeaderChar">
    <w:name w:val="Header Char"/>
    <w:basedOn w:val="DefaultParagraphFont"/>
    <w:link w:val="Header"/>
    <w:uiPriority w:val="99"/>
    <w:rsid w:val="006F1129"/>
  </w:style>
  <w:style w:type="paragraph" w:styleId="Footer">
    <w:name w:val="footer"/>
    <w:basedOn w:val="Normal"/>
    <w:link w:val="FooterChar"/>
    <w:uiPriority w:val="99"/>
    <w:unhideWhenUsed/>
    <w:rsid w:val="006F1129"/>
    <w:pPr>
      <w:tabs>
        <w:tab w:val="center" w:pos="4680"/>
        <w:tab w:val="right" w:pos="9360"/>
      </w:tabs>
    </w:pPr>
  </w:style>
  <w:style w:type="character" w:customStyle="1" w:styleId="FooterChar">
    <w:name w:val="Footer Char"/>
    <w:basedOn w:val="DefaultParagraphFont"/>
    <w:link w:val="Footer"/>
    <w:uiPriority w:val="99"/>
    <w:rsid w:val="006F1129"/>
  </w:style>
  <w:style w:type="table" w:styleId="TableGrid">
    <w:name w:val="Table Grid"/>
    <w:basedOn w:val="TableNormal"/>
    <w:uiPriority w:val="39"/>
    <w:rsid w:val="00EA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A6A1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200BB7"/>
    <w:pPr>
      <w:numPr>
        <w:numId w:val="1"/>
      </w:numPr>
    </w:pPr>
  </w:style>
  <w:style w:type="paragraph" w:styleId="ListParagraph">
    <w:name w:val="List Paragraph"/>
    <w:basedOn w:val="Normal"/>
    <w:uiPriority w:val="34"/>
    <w:qFormat/>
    <w:rsid w:val="00200BB7"/>
    <w:pPr>
      <w:pBdr>
        <w:top w:val="nil"/>
        <w:left w:val="nil"/>
        <w:bottom w:val="nil"/>
        <w:right w:val="nil"/>
        <w:between w:val="nil"/>
        <w:bar w:val="nil"/>
      </w:pBdr>
      <w:ind w:left="720"/>
      <w:contextualSpacing/>
    </w:pPr>
    <w:rPr>
      <w:rFonts w:ascii="Times New Roman" w:eastAsia="Arial Unicode MS" w:hAnsi="Times New Roman"/>
      <w:bdr w:val="nil"/>
    </w:rPr>
  </w:style>
  <w:style w:type="character" w:styleId="CommentReference">
    <w:name w:val="annotation reference"/>
    <w:semiHidden/>
    <w:unhideWhenUsed/>
    <w:rsid w:val="004E1827"/>
    <w:rPr>
      <w:sz w:val="16"/>
      <w:szCs w:val="16"/>
    </w:rPr>
  </w:style>
  <w:style w:type="paragraph" w:styleId="CommentText">
    <w:name w:val="annotation text"/>
    <w:basedOn w:val="Normal"/>
    <w:link w:val="CommentTextChar"/>
    <w:semiHidden/>
    <w:unhideWhenUsed/>
    <w:rsid w:val="004E1827"/>
    <w:rPr>
      <w:sz w:val="20"/>
      <w:szCs w:val="20"/>
    </w:rPr>
  </w:style>
  <w:style w:type="character" w:customStyle="1" w:styleId="CommentTextChar">
    <w:name w:val="Comment Text Char"/>
    <w:link w:val="CommentText"/>
    <w:uiPriority w:val="99"/>
    <w:semiHidden/>
    <w:rsid w:val="004E1827"/>
    <w:rPr>
      <w:sz w:val="20"/>
      <w:szCs w:val="20"/>
    </w:rPr>
  </w:style>
  <w:style w:type="paragraph" w:styleId="CommentSubject">
    <w:name w:val="annotation subject"/>
    <w:basedOn w:val="CommentText"/>
    <w:next w:val="CommentText"/>
    <w:link w:val="CommentSubjectChar"/>
    <w:uiPriority w:val="99"/>
    <w:semiHidden/>
    <w:unhideWhenUsed/>
    <w:rsid w:val="004E1827"/>
    <w:rPr>
      <w:b/>
      <w:bCs/>
    </w:rPr>
  </w:style>
  <w:style w:type="character" w:customStyle="1" w:styleId="CommentSubjectChar">
    <w:name w:val="Comment Subject Char"/>
    <w:link w:val="CommentSubject"/>
    <w:uiPriority w:val="99"/>
    <w:semiHidden/>
    <w:rsid w:val="004E1827"/>
    <w:rPr>
      <w:b/>
      <w:bCs/>
      <w:sz w:val="20"/>
      <w:szCs w:val="20"/>
    </w:rPr>
  </w:style>
  <w:style w:type="paragraph" w:styleId="BalloonText">
    <w:name w:val="Balloon Text"/>
    <w:basedOn w:val="Normal"/>
    <w:link w:val="BalloonTextChar"/>
    <w:uiPriority w:val="99"/>
    <w:semiHidden/>
    <w:unhideWhenUsed/>
    <w:rsid w:val="004E1827"/>
    <w:rPr>
      <w:rFonts w:ascii="Tahoma" w:hAnsi="Tahoma" w:cs="Tahoma"/>
      <w:sz w:val="16"/>
      <w:szCs w:val="16"/>
    </w:rPr>
  </w:style>
  <w:style w:type="character" w:customStyle="1" w:styleId="BalloonTextChar">
    <w:name w:val="Balloon Text Char"/>
    <w:link w:val="BalloonText"/>
    <w:uiPriority w:val="99"/>
    <w:semiHidden/>
    <w:rsid w:val="004E1827"/>
    <w:rPr>
      <w:rFonts w:ascii="Tahoma" w:hAnsi="Tahoma" w:cs="Tahoma"/>
      <w:sz w:val="16"/>
      <w:szCs w:val="16"/>
    </w:rPr>
  </w:style>
  <w:style w:type="paragraph" w:styleId="Revision">
    <w:name w:val="Revision"/>
    <w:hidden/>
    <w:uiPriority w:val="99"/>
    <w:semiHidden/>
    <w:rsid w:val="001E29C8"/>
    <w:rPr>
      <w:sz w:val="24"/>
      <w:szCs w:val="24"/>
    </w:rPr>
  </w:style>
  <w:style w:type="paragraph" w:styleId="BodyTextIndent">
    <w:name w:val="Body Text Indent"/>
    <w:basedOn w:val="Normal"/>
    <w:link w:val="BodyTextIndentChar"/>
    <w:semiHidden/>
    <w:rsid w:val="00531883"/>
    <w:pPr>
      <w:tabs>
        <w:tab w:val="left" w:pos="450"/>
        <w:tab w:val="left" w:pos="9360"/>
      </w:tabs>
      <w:ind w:left="1710" w:hanging="1710"/>
    </w:pPr>
    <w:rPr>
      <w:rFonts w:ascii="Courier New" w:eastAsia="Times New Roman" w:hAnsi="Courier New"/>
      <w:b/>
      <w:szCs w:val="20"/>
    </w:rPr>
  </w:style>
  <w:style w:type="character" w:customStyle="1" w:styleId="BodyTextIndentChar">
    <w:name w:val="Body Text Indent Char"/>
    <w:basedOn w:val="DefaultParagraphFont"/>
    <w:link w:val="BodyTextIndent"/>
    <w:semiHidden/>
    <w:rsid w:val="00531883"/>
    <w:rPr>
      <w:rFonts w:ascii="Courier New" w:eastAsia="Times New Roman" w:hAnsi="Courier New"/>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png"/><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0CEFFE2-1A2E-436E-B541-B13DE150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5035</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Rizza</dc:creator>
  <cp:lastModifiedBy>BA</cp:lastModifiedBy>
  <cp:revision>8</cp:revision>
  <cp:lastPrinted>2016-08-19T06:38:00Z</cp:lastPrinted>
  <dcterms:created xsi:type="dcterms:W3CDTF">2016-08-20T00:24:00Z</dcterms:created>
  <dcterms:modified xsi:type="dcterms:W3CDTF">2016-09-03T16:57:00Z</dcterms:modified>
</cp:coreProperties>
</file>