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6343" w14:textId="77777777" w:rsidR="002A5FA0" w:rsidRPr="00163E1B" w:rsidRDefault="00973A58" w:rsidP="002A5FA0">
      <w:pPr>
        <w:jc w:val="center"/>
        <w:outlineLvl w:val="0"/>
        <w:rPr>
          <w:rFonts w:ascii="Garamond" w:hAnsi="Garamond"/>
          <w:b/>
          <w:color w:val="FF0000"/>
          <w:sz w:val="72"/>
          <w:szCs w:val="72"/>
        </w:rPr>
      </w:pPr>
      <w:r w:rsidRPr="00163E1B">
        <w:rPr>
          <w:rFonts w:ascii="Garamond" w:hAnsi="Garamond"/>
          <w:b/>
          <w:color w:val="FF0000"/>
          <w:sz w:val="72"/>
          <w:szCs w:val="72"/>
        </w:rPr>
        <w:t>Attention</w:t>
      </w:r>
    </w:p>
    <w:p w14:paraId="606DB111" w14:textId="77777777" w:rsidR="008F56DA" w:rsidRPr="00163E1B" w:rsidRDefault="002A5FA0" w:rsidP="008F56DA">
      <w:pPr>
        <w:spacing w:line="276" w:lineRule="auto"/>
        <w:ind w:firstLine="720"/>
        <w:rPr>
          <w:rFonts w:ascii="Garamond" w:hAnsi="Garamond"/>
          <w:b/>
          <w:sz w:val="36"/>
          <w:szCs w:val="36"/>
        </w:rPr>
      </w:pPr>
      <w:r w:rsidRPr="00163E1B">
        <w:rPr>
          <w:rFonts w:ascii="Garamond" w:hAnsi="Garamond"/>
          <w:b/>
          <w:sz w:val="36"/>
          <w:szCs w:val="36"/>
        </w:rPr>
        <w:t>This document is a wo</w:t>
      </w:r>
      <w:r w:rsidR="006C146C" w:rsidRPr="00163E1B">
        <w:rPr>
          <w:rFonts w:ascii="Garamond" w:hAnsi="Garamond"/>
          <w:b/>
          <w:sz w:val="36"/>
          <w:szCs w:val="36"/>
        </w:rPr>
        <w:t>rking copy of</w:t>
      </w:r>
      <w:r w:rsidRPr="00163E1B">
        <w:rPr>
          <w:rFonts w:ascii="Garamond" w:hAnsi="Garamond"/>
          <w:b/>
          <w:sz w:val="36"/>
          <w:szCs w:val="36"/>
        </w:rPr>
        <w:t xml:space="preserve"> the Cape Cod Village Club By</w:t>
      </w:r>
      <w:r w:rsidR="006C146C" w:rsidRPr="00163E1B">
        <w:rPr>
          <w:rFonts w:ascii="Garamond" w:hAnsi="Garamond"/>
          <w:b/>
          <w:sz w:val="36"/>
          <w:szCs w:val="36"/>
        </w:rPr>
        <w:t>laws.</w:t>
      </w:r>
      <w:r w:rsidR="00F635BB" w:rsidRPr="00163E1B">
        <w:rPr>
          <w:rFonts w:ascii="Garamond" w:hAnsi="Garamond"/>
          <w:b/>
          <w:sz w:val="36"/>
          <w:szCs w:val="36"/>
        </w:rPr>
        <w:t xml:space="preserve"> </w:t>
      </w:r>
      <w:r w:rsidRPr="00163E1B">
        <w:rPr>
          <w:rFonts w:ascii="Garamond" w:hAnsi="Garamond"/>
          <w:b/>
          <w:sz w:val="36"/>
          <w:szCs w:val="36"/>
        </w:rPr>
        <w:t>Below, the left-hand column contains the current (201</w:t>
      </w:r>
      <w:r w:rsidR="008F56DA" w:rsidRPr="00163E1B">
        <w:rPr>
          <w:rFonts w:ascii="Garamond" w:hAnsi="Garamond"/>
          <w:b/>
          <w:sz w:val="36"/>
          <w:szCs w:val="36"/>
        </w:rPr>
        <w:t>7</w:t>
      </w:r>
      <w:r w:rsidRPr="00163E1B">
        <w:rPr>
          <w:rFonts w:ascii="Garamond" w:hAnsi="Garamond"/>
          <w:b/>
          <w:sz w:val="36"/>
          <w:szCs w:val="36"/>
        </w:rPr>
        <w:t>) version</w:t>
      </w:r>
      <w:r w:rsidR="008F56DA" w:rsidRPr="00163E1B">
        <w:rPr>
          <w:rFonts w:ascii="Garamond" w:hAnsi="Garamond"/>
          <w:b/>
          <w:sz w:val="36"/>
          <w:szCs w:val="36"/>
        </w:rPr>
        <w:t xml:space="preserve"> of the Bylaws</w:t>
      </w:r>
      <w:r w:rsidRPr="00163E1B">
        <w:rPr>
          <w:rFonts w:ascii="Garamond" w:hAnsi="Garamond"/>
          <w:b/>
          <w:sz w:val="36"/>
          <w:szCs w:val="36"/>
        </w:rPr>
        <w:t xml:space="preserve">. The right-hand column contains a draft of proposed changes. Proposed changes are in </w:t>
      </w:r>
      <w:r w:rsidRPr="00163E1B">
        <w:rPr>
          <w:rFonts w:ascii="Garamond" w:hAnsi="Garamond"/>
          <w:b/>
          <w:color w:val="FF0000"/>
          <w:sz w:val="36"/>
          <w:szCs w:val="36"/>
        </w:rPr>
        <w:t>RED</w:t>
      </w:r>
      <w:r w:rsidRPr="00163E1B">
        <w:rPr>
          <w:rFonts w:ascii="Garamond" w:hAnsi="Garamond"/>
          <w:b/>
          <w:sz w:val="36"/>
          <w:szCs w:val="36"/>
        </w:rPr>
        <w:t xml:space="preserve">. Comments and questions are </w:t>
      </w:r>
      <w:r w:rsidR="008F56DA" w:rsidRPr="00163E1B">
        <w:rPr>
          <w:rFonts w:ascii="Garamond" w:hAnsi="Garamond"/>
          <w:b/>
          <w:sz w:val="36"/>
          <w:szCs w:val="36"/>
        </w:rPr>
        <w:t xml:space="preserve">listed </w:t>
      </w:r>
      <w:r w:rsidR="00455E1E">
        <w:rPr>
          <w:rFonts w:ascii="Garamond" w:hAnsi="Garamond"/>
          <w:b/>
          <w:sz w:val="36"/>
          <w:szCs w:val="36"/>
        </w:rPr>
        <w:t>to the extreme right</w:t>
      </w:r>
      <w:r w:rsidR="001E2813">
        <w:rPr>
          <w:rFonts w:ascii="Garamond" w:hAnsi="Garamond"/>
          <w:b/>
          <w:sz w:val="36"/>
          <w:szCs w:val="36"/>
        </w:rPr>
        <w:t>.</w:t>
      </w:r>
    </w:p>
    <w:p w14:paraId="6B2ECE10" w14:textId="77777777" w:rsidR="0055066D" w:rsidRPr="00163E1B" w:rsidRDefault="001246D2" w:rsidP="008F56DA">
      <w:pPr>
        <w:spacing w:line="276" w:lineRule="auto"/>
        <w:ind w:firstLine="720"/>
        <w:rPr>
          <w:rFonts w:ascii="Garamond" w:hAnsi="Garamond"/>
          <w:b/>
          <w:sz w:val="36"/>
          <w:szCs w:val="36"/>
        </w:rPr>
      </w:pPr>
      <w:r w:rsidRPr="00163E1B">
        <w:rPr>
          <w:rFonts w:ascii="Garamond" w:hAnsi="Garamond"/>
          <w:b/>
          <w:sz w:val="36"/>
          <w:szCs w:val="36"/>
        </w:rPr>
        <w:t xml:space="preserve">Please </w:t>
      </w:r>
      <w:r w:rsidR="003029EC" w:rsidRPr="00163E1B">
        <w:rPr>
          <w:rFonts w:ascii="Garamond" w:hAnsi="Garamond"/>
          <w:b/>
          <w:sz w:val="36"/>
          <w:szCs w:val="36"/>
        </w:rPr>
        <w:t xml:space="preserve">utilize the comment functionality to </w:t>
      </w:r>
      <w:r w:rsidR="008F56DA" w:rsidRPr="00163E1B">
        <w:rPr>
          <w:rFonts w:ascii="Garamond" w:hAnsi="Garamond"/>
          <w:b/>
          <w:sz w:val="36"/>
          <w:szCs w:val="36"/>
        </w:rPr>
        <w:t>make edits, propose changes, ask questions, etc</w:t>
      </w:r>
      <w:r w:rsidR="003029EC" w:rsidRPr="00163E1B">
        <w:rPr>
          <w:rFonts w:ascii="Garamond" w:hAnsi="Garamond"/>
          <w:b/>
          <w:sz w:val="36"/>
          <w:szCs w:val="36"/>
        </w:rPr>
        <w:t xml:space="preserve">. </w:t>
      </w:r>
      <w:r w:rsidR="008F56DA" w:rsidRPr="00163E1B">
        <w:rPr>
          <w:rFonts w:ascii="Garamond" w:hAnsi="Garamond"/>
          <w:b/>
          <w:sz w:val="36"/>
          <w:szCs w:val="36"/>
        </w:rPr>
        <w:t>PLEASE</w:t>
      </w:r>
      <w:r w:rsidR="002604EB" w:rsidRPr="00163E1B">
        <w:rPr>
          <w:rFonts w:ascii="Garamond" w:hAnsi="Garamond"/>
          <w:b/>
          <w:sz w:val="36"/>
          <w:szCs w:val="36"/>
        </w:rPr>
        <w:t xml:space="preserve"> </w:t>
      </w:r>
      <w:r w:rsidR="003029EC" w:rsidRPr="00163E1B">
        <w:rPr>
          <w:rFonts w:ascii="Garamond" w:hAnsi="Garamond"/>
          <w:b/>
          <w:sz w:val="36"/>
          <w:szCs w:val="36"/>
        </w:rPr>
        <w:t xml:space="preserve">DO NOT </w:t>
      </w:r>
      <w:r w:rsidR="008F56DA" w:rsidRPr="00163E1B">
        <w:rPr>
          <w:rFonts w:ascii="Garamond" w:hAnsi="Garamond"/>
          <w:b/>
          <w:sz w:val="36"/>
          <w:szCs w:val="36"/>
        </w:rPr>
        <w:t>ALTER</w:t>
      </w:r>
      <w:r w:rsidR="003029EC" w:rsidRPr="00163E1B">
        <w:rPr>
          <w:rFonts w:ascii="Garamond" w:hAnsi="Garamond"/>
          <w:b/>
          <w:sz w:val="36"/>
          <w:szCs w:val="36"/>
        </w:rPr>
        <w:t xml:space="preserve"> </w:t>
      </w:r>
      <w:r w:rsidR="008F56DA" w:rsidRPr="00163E1B">
        <w:rPr>
          <w:rFonts w:ascii="Garamond" w:hAnsi="Garamond"/>
          <w:b/>
          <w:sz w:val="36"/>
          <w:szCs w:val="36"/>
        </w:rPr>
        <w:t>THE</w:t>
      </w:r>
      <w:r w:rsidR="003029EC" w:rsidRPr="00163E1B">
        <w:rPr>
          <w:rFonts w:ascii="Garamond" w:hAnsi="Garamond"/>
          <w:b/>
          <w:sz w:val="36"/>
          <w:szCs w:val="36"/>
        </w:rPr>
        <w:t xml:space="preserve"> </w:t>
      </w:r>
      <w:r w:rsidR="008F56DA" w:rsidRPr="00163E1B">
        <w:rPr>
          <w:rFonts w:ascii="Garamond" w:hAnsi="Garamond"/>
          <w:b/>
          <w:sz w:val="36"/>
          <w:szCs w:val="36"/>
        </w:rPr>
        <w:t>TEXT IN THE “CURRENT BYLAWS” OR “PROPOSED CHANGES” COLUMNS. The very first comment on the next page shows you how to</w:t>
      </w:r>
      <w:r w:rsidR="002A5FA0" w:rsidRPr="00163E1B">
        <w:rPr>
          <w:rFonts w:ascii="Garamond" w:hAnsi="Garamond"/>
          <w:b/>
          <w:sz w:val="36"/>
          <w:szCs w:val="36"/>
        </w:rPr>
        <w:t xml:space="preserve"> </w:t>
      </w:r>
      <w:r w:rsidR="008F56DA" w:rsidRPr="00163E1B">
        <w:rPr>
          <w:rFonts w:ascii="Garamond" w:hAnsi="Garamond"/>
          <w:b/>
          <w:sz w:val="36"/>
          <w:szCs w:val="36"/>
        </w:rPr>
        <w:t>create a</w:t>
      </w:r>
      <w:r w:rsidR="002A5FA0" w:rsidRPr="00163E1B">
        <w:rPr>
          <w:rFonts w:ascii="Garamond" w:hAnsi="Garamond"/>
          <w:b/>
          <w:sz w:val="36"/>
          <w:szCs w:val="36"/>
        </w:rPr>
        <w:t xml:space="preserve"> comment of your own</w:t>
      </w:r>
      <w:r w:rsidR="008F56DA" w:rsidRPr="00163E1B">
        <w:rPr>
          <w:rFonts w:ascii="Garamond" w:hAnsi="Garamond"/>
          <w:b/>
          <w:sz w:val="36"/>
          <w:szCs w:val="36"/>
        </w:rPr>
        <w:t>.</w:t>
      </w:r>
    </w:p>
    <w:p w14:paraId="7DA4236F" w14:textId="77777777" w:rsidR="002A5FA0" w:rsidRPr="00163E1B" w:rsidRDefault="002A5FA0" w:rsidP="008F56DA">
      <w:pPr>
        <w:spacing w:line="276" w:lineRule="auto"/>
        <w:ind w:firstLine="720"/>
        <w:rPr>
          <w:rFonts w:ascii="Garamond" w:hAnsi="Garamond"/>
          <w:b/>
          <w:sz w:val="36"/>
          <w:szCs w:val="36"/>
        </w:rPr>
      </w:pPr>
      <w:r w:rsidRPr="00163E1B">
        <w:rPr>
          <w:rFonts w:ascii="Garamond" w:hAnsi="Garamond"/>
          <w:b/>
          <w:sz w:val="36"/>
          <w:szCs w:val="36"/>
        </w:rPr>
        <w:t xml:space="preserve">You will also find that text has been </w:t>
      </w:r>
      <w:r w:rsidR="008F56DA" w:rsidRPr="00163E1B">
        <w:rPr>
          <w:rFonts w:ascii="Garamond" w:hAnsi="Garamond"/>
          <w:b/>
          <w:sz w:val="36"/>
          <w:szCs w:val="36"/>
        </w:rPr>
        <w:t>formatted</w:t>
      </w:r>
      <w:r w:rsidRPr="00163E1B">
        <w:rPr>
          <w:rFonts w:ascii="Garamond" w:hAnsi="Garamond"/>
          <w:b/>
          <w:sz w:val="36"/>
          <w:szCs w:val="36"/>
        </w:rPr>
        <w:t xml:space="preserve"> to align sections and subsections of both versions with each other. Content begins on the next page.</w:t>
      </w:r>
    </w:p>
    <w:p w14:paraId="1CF0619F" w14:textId="77777777" w:rsidR="003F74E4" w:rsidRPr="00163E1B" w:rsidRDefault="003F74E4">
      <w:pPr>
        <w:rPr>
          <w:rFonts w:ascii="Garamond" w:hAnsi="Garamond"/>
          <w:b/>
          <w:color w:val="FF0000"/>
        </w:rPr>
      </w:pPr>
    </w:p>
    <w:p w14:paraId="4CDDD3D2" w14:textId="77777777" w:rsidR="003F74E4" w:rsidRPr="00163E1B" w:rsidRDefault="003F74E4">
      <w:pPr>
        <w:rPr>
          <w:rFonts w:ascii="Garamond" w:hAnsi="Garamond"/>
          <w:b/>
          <w:color w:val="FF0000"/>
        </w:rPr>
      </w:pPr>
    </w:p>
    <w:p w14:paraId="75140EEE" w14:textId="77777777" w:rsidR="003F74E4" w:rsidRPr="00163E1B" w:rsidRDefault="003F74E4">
      <w:pPr>
        <w:rPr>
          <w:rFonts w:ascii="Garamond" w:hAnsi="Garamond"/>
          <w:b/>
          <w:color w:val="FF0000"/>
        </w:rPr>
      </w:pPr>
    </w:p>
    <w:p w14:paraId="1D8DB307" w14:textId="77777777" w:rsidR="003F74E4" w:rsidRPr="00163E1B" w:rsidRDefault="003F74E4">
      <w:pPr>
        <w:rPr>
          <w:rFonts w:ascii="Garamond" w:hAnsi="Garamond"/>
          <w:b/>
          <w:color w:val="FF0000"/>
        </w:rPr>
      </w:pPr>
    </w:p>
    <w:p w14:paraId="6019E30A" w14:textId="77777777" w:rsidR="003F74E4" w:rsidRPr="00163E1B" w:rsidRDefault="003F74E4">
      <w:pPr>
        <w:rPr>
          <w:rFonts w:ascii="Garamond" w:hAnsi="Garamond"/>
          <w:b/>
          <w:color w:val="FF0000"/>
        </w:rPr>
      </w:pPr>
    </w:p>
    <w:p w14:paraId="5C27EC1E" w14:textId="77777777" w:rsidR="003F74E4" w:rsidRPr="00163E1B" w:rsidRDefault="003F74E4">
      <w:pPr>
        <w:rPr>
          <w:rFonts w:ascii="Garamond" w:hAnsi="Garamond"/>
          <w:b/>
          <w:color w:val="FF0000"/>
        </w:rPr>
      </w:pPr>
    </w:p>
    <w:p w14:paraId="029A33E9" w14:textId="77777777" w:rsidR="003F74E4" w:rsidRPr="00163E1B" w:rsidRDefault="00DB5337" w:rsidP="00DB5337">
      <w:pPr>
        <w:tabs>
          <w:tab w:val="left" w:pos="2278"/>
        </w:tabs>
        <w:rPr>
          <w:rFonts w:ascii="Garamond" w:hAnsi="Garamond"/>
          <w:b/>
          <w:color w:val="FF0000"/>
        </w:rPr>
      </w:pPr>
      <w:r w:rsidRPr="00163E1B">
        <w:rPr>
          <w:rFonts w:ascii="Garamond" w:hAnsi="Garamond"/>
          <w:b/>
          <w:color w:val="FF0000"/>
        </w:rPr>
        <w:tab/>
      </w:r>
    </w:p>
    <w:p w14:paraId="70C63288" w14:textId="77777777" w:rsidR="003F74E4" w:rsidRPr="00163E1B" w:rsidRDefault="003F74E4">
      <w:pPr>
        <w:rPr>
          <w:rFonts w:ascii="Garamond" w:hAnsi="Garamond"/>
          <w:b/>
          <w:color w:val="FF0000"/>
        </w:rPr>
      </w:pPr>
    </w:p>
    <w:p w14:paraId="7E8D70C8" w14:textId="77777777" w:rsidR="003F74E4" w:rsidRPr="00163E1B" w:rsidRDefault="003F74E4">
      <w:pPr>
        <w:rPr>
          <w:rFonts w:ascii="Garamond" w:hAnsi="Garamond"/>
          <w:b/>
          <w:color w:val="FF0000"/>
        </w:rPr>
      </w:pPr>
    </w:p>
    <w:p w14:paraId="132CB6A6" w14:textId="77777777" w:rsidR="003F74E4" w:rsidRPr="00163E1B" w:rsidRDefault="003F74E4">
      <w:pPr>
        <w:rPr>
          <w:rFonts w:ascii="Garamond" w:hAnsi="Garamond"/>
          <w:b/>
          <w:color w:val="FF0000"/>
        </w:rPr>
      </w:pPr>
    </w:p>
    <w:p w14:paraId="3567B9E0" w14:textId="77777777" w:rsidR="003F74E4" w:rsidRPr="00163E1B" w:rsidRDefault="003F74E4">
      <w:pPr>
        <w:rPr>
          <w:rFonts w:ascii="Garamond" w:hAnsi="Garamond"/>
          <w:b/>
          <w:color w:val="FF0000"/>
        </w:rPr>
      </w:pPr>
    </w:p>
    <w:p w14:paraId="6752895C" w14:textId="77777777" w:rsidR="003F74E4" w:rsidRPr="00163E1B" w:rsidRDefault="003F74E4">
      <w:pPr>
        <w:rPr>
          <w:rFonts w:ascii="Garamond" w:hAnsi="Garamond"/>
          <w:b/>
          <w:color w:val="FF0000"/>
        </w:rPr>
      </w:pPr>
    </w:p>
    <w:p w14:paraId="646C7718" w14:textId="77777777" w:rsidR="003F74E4" w:rsidRPr="00163E1B" w:rsidRDefault="003F74E4">
      <w:pPr>
        <w:rPr>
          <w:rFonts w:ascii="Garamond" w:hAnsi="Garamond"/>
          <w:b/>
          <w:color w:val="FF0000"/>
        </w:rPr>
      </w:pPr>
    </w:p>
    <w:p w14:paraId="3021CA68" w14:textId="77777777" w:rsidR="003F74E4" w:rsidRPr="00163E1B" w:rsidRDefault="003F74E4">
      <w:pPr>
        <w:rPr>
          <w:rFonts w:ascii="Garamond" w:hAnsi="Garamond"/>
          <w:b/>
          <w:color w:val="FF0000"/>
        </w:rPr>
      </w:pPr>
    </w:p>
    <w:p w14:paraId="51EB6E82" w14:textId="0795D183" w:rsidR="002D0409" w:rsidRPr="00163E1B" w:rsidRDefault="002D0409">
      <w:pPr>
        <w:rPr>
          <w:rFonts w:ascii="Garamond" w:hAnsi="Garamond"/>
          <w:b/>
          <w:color w:val="FF0000"/>
        </w:rPr>
        <w:sectPr w:rsidR="002D0409" w:rsidRPr="00163E1B" w:rsidSect="00C2489C">
          <w:headerReference w:type="default" r:id="rId7"/>
          <w:headerReference w:type="first" r:id="rId8"/>
          <w:pgSz w:w="15840" w:h="12240"/>
          <w:pgMar w:top="1440" w:right="1440" w:bottom="1440" w:left="1440" w:header="720" w:footer="720" w:gutter="0"/>
          <w:cols w:space="720"/>
          <w:docGrid w:linePitch="360"/>
        </w:sectPr>
      </w:pPr>
      <w:bookmarkStart w:id="0" w:name="_GoBack"/>
      <w:bookmarkEnd w:id="0"/>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7"/>
        <w:gridCol w:w="222"/>
        <w:gridCol w:w="6327"/>
      </w:tblGrid>
      <w:tr w:rsidR="00EA6A16" w:rsidRPr="00E06872" w14:paraId="206423CB" w14:textId="77777777" w:rsidTr="69D890F3">
        <w:trPr>
          <w:trHeight w:val="9826"/>
        </w:trPr>
        <w:tc>
          <w:tcPr>
            <w:tcW w:w="2500" w:type="pct"/>
            <w:shd w:val="clear" w:color="auto" w:fill="auto"/>
          </w:tcPr>
          <w:p w14:paraId="4FFB455F" w14:textId="77777777" w:rsidR="00163E1B" w:rsidRPr="00E06872" w:rsidRDefault="00163E1B" w:rsidP="00163E1B">
            <w:pPr>
              <w:pStyle w:val="Body"/>
              <w:rPr>
                <w:rFonts w:ascii="Garamond" w:hAnsi="Garamond" w:cs="Times New Roman"/>
                <w:sz w:val="32"/>
                <w:szCs w:val="32"/>
              </w:rPr>
            </w:pPr>
          </w:p>
          <w:p w14:paraId="75A126AC" w14:textId="77777777" w:rsidR="00163E1B" w:rsidRPr="00E06872" w:rsidRDefault="00163E1B" w:rsidP="00E06872">
            <w:pPr>
              <w:pStyle w:val="Body"/>
              <w:jc w:val="center"/>
              <w:rPr>
                <w:rFonts w:ascii="Garamond" w:hAnsi="Garamond" w:cs="Times New Roman"/>
                <w:sz w:val="32"/>
                <w:szCs w:val="32"/>
              </w:rPr>
            </w:pPr>
            <w:r w:rsidRPr="00E06872">
              <w:rPr>
                <w:rFonts w:ascii="Garamond" w:hAnsi="Garamond" w:cs="Times New Roman"/>
                <w:sz w:val="32"/>
                <w:szCs w:val="32"/>
              </w:rPr>
              <w:t>BYLAWS</w:t>
            </w:r>
          </w:p>
          <w:p w14:paraId="42559A88" w14:textId="77777777" w:rsidR="00163E1B" w:rsidRPr="00E06872" w:rsidRDefault="00163E1B" w:rsidP="00E06872">
            <w:pPr>
              <w:pStyle w:val="Body"/>
              <w:jc w:val="center"/>
              <w:rPr>
                <w:rFonts w:ascii="Garamond" w:hAnsi="Garamond" w:cs="Times New Roman"/>
                <w:sz w:val="32"/>
                <w:szCs w:val="32"/>
              </w:rPr>
            </w:pPr>
            <w:r w:rsidRPr="00E06872">
              <w:rPr>
                <w:rFonts w:ascii="Garamond" w:hAnsi="Garamond" w:cs="Times New Roman"/>
                <w:sz w:val="32"/>
                <w:szCs w:val="32"/>
              </w:rPr>
              <w:t>of</w:t>
            </w:r>
          </w:p>
          <w:p w14:paraId="69162B98" w14:textId="77777777" w:rsidR="00163E1B" w:rsidRPr="00E06872" w:rsidRDefault="00163E1B" w:rsidP="00E06872">
            <w:pPr>
              <w:pStyle w:val="Body"/>
              <w:jc w:val="center"/>
              <w:rPr>
                <w:rFonts w:ascii="Garamond" w:hAnsi="Garamond" w:cs="Times New Roman"/>
                <w:sz w:val="32"/>
                <w:szCs w:val="32"/>
              </w:rPr>
            </w:pPr>
            <w:r w:rsidRPr="00E06872">
              <w:rPr>
                <w:rFonts w:ascii="Garamond" w:hAnsi="Garamond" w:cs="Times New Roman"/>
                <w:sz w:val="32"/>
                <w:szCs w:val="32"/>
              </w:rPr>
              <w:t>CAPE COD VILLAGE CLUB, INC.</w:t>
            </w:r>
          </w:p>
          <w:p w14:paraId="12935E68" w14:textId="77777777" w:rsidR="00163E1B" w:rsidRPr="00E06872" w:rsidRDefault="00163E1B" w:rsidP="00163E1B">
            <w:pPr>
              <w:pStyle w:val="Body"/>
              <w:rPr>
                <w:rFonts w:ascii="Garamond" w:hAnsi="Garamond" w:cs="Times New Roman"/>
                <w:sz w:val="24"/>
                <w:szCs w:val="24"/>
              </w:rPr>
            </w:pPr>
          </w:p>
          <w:p w14:paraId="3A997CB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 Not-For-Profit Corporation organized under the laws of the State of New York, adopted by the membership at the meeting of the Corporation September 3, 2016</w:t>
            </w:r>
          </w:p>
          <w:p w14:paraId="2D53715F" w14:textId="77777777" w:rsidR="00163E1B" w:rsidRPr="00E06872" w:rsidRDefault="00163E1B" w:rsidP="00163E1B">
            <w:pPr>
              <w:pStyle w:val="Body"/>
              <w:rPr>
                <w:rFonts w:ascii="Garamond" w:hAnsi="Garamond" w:cs="Times New Roman"/>
                <w:sz w:val="24"/>
                <w:szCs w:val="24"/>
              </w:rPr>
            </w:pPr>
          </w:p>
          <w:p w14:paraId="75311603"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w:t>
            </w:r>
          </w:p>
          <w:p w14:paraId="77265C62" w14:textId="77777777" w:rsidR="0017044D" w:rsidRPr="00E06872" w:rsidRDefault="0017044D" w:rsidP="00E06872">
            <w:pPr>
              <w:pStyle w:val="Body"/>
              <w:jc w:val="center"/>
              <w:rPr>
                <w:rFonts w:ascii="Garamond" w:hAnsi="Garamond" w:cs="Times New Roman"/>
                <w:sz w:val="24"/>
                <w:szCs w:val="24"/>
                <w:u w:val="single"/>
              </w:rPr>
            </w:pPr>
          </w:p>
          <w:p w14:paraId="15B32001"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Name of Corporation</w:t>
            </w:r>
          </w:p>
          <w:p w14:paraId="13DF7858" w14:textId="77777777" w:rsidR="00163E1B" w:rsidRPr="00E06872" w:rsidRDefault="00163E1B" w:rsidP="00163E1B">
            <w:pPr>
              <w:pStyle w:val="Body"/>
              <w:rPr>
                <w:rFonts w:ascii="Garamond" w:hAnsi="Garamond" w:cs="Times New Roman"/>
                <w:sz w:val="24"/>
                <w:szCs w:val="24"/>
              </w:rPr>
            </w:pPr>
          </w:p>
          <w:p w14:paraId="7F18815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w:t>
            </w:r>
            <w:r w:rsidRPr="00E06872">
              <w:rPr>
                <w:rFonts w:ascii="Garamond" w:hAnsi="Garamond" w:cs="Times New Roman"/>
                <w:sz w:val="24"/>
                <w:szCs w:val="24"/>
              </w:rPr>
              <w:tab/>
              <w:t>This corporation shall be known as the CAPE COD VILLAGE CLUB, INC.</w:t>
            </w:r>
          </w:p>
          <w:p w14:paraId="6A27ABDE" w14:textId="77777777" w:rsidR="00163E1B" w:rsidRPr="00E06872" w:rsidRDefault="00163E1B" w:rsidP="00163E1B">
            <w:pPr>
              <w:pStyle w:val="Body"/>
              <w:rPr>
                <w:rFonts w:ascii="Garamond" w:hAnsi="Garamond" w:cs="Times New Roman"/>
                <w:sz w:val="24"/>
                <w:szCs w:val="24"/>
              </w:rPr>
            </w:pPr>
          </w:p>
          <w:p w14:paraId="0EF950D3"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Definitions</w:t>
            </w:r>
          </w:p>
          <w:p w14:paraId="0D9E54B8" w14:textId="77777777" w:rsidR="00163E1B" w:rsidRPr="00E06872" w:rsidRDefault="00163E1B" w:rsidP="00163E1B">
            <w:pPr>
              <w:pStyle w:val="Body"/>
              <w:rPr>
                <w:rFonts w:ascii="Garamond" w:hAnsi="Garamond" w:cs="Times New Roman"/>
                <w:sz w:val="24"/>
                <w:szCs w:val="24"/>
              </w:rPr>
            </w:pPr>
          </w:p>
          <w:p w14:paraId="0E24D4D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1.2.</w:t>
            </w:r>
            <w:r w:rsidRPr="00E06872">
              <w:rPr>
                <w:rFonts w:ascii="Garamond" w:hAnsi="Garamond" w:cs="Times New Roman"/>
                <w:sz w:val="24"/>
                <w:szCs w:val="24"/>
              </w:rPr>
              <w:t xml:space="preserve"> As used herein the following terms shall have the meanings hereinafter set forth:</w:t>
            </w:r>
          </w:p>
          <w:p w14:paraId="3604EB5B" w14:textId="77777777" w:rsidR="00163E1B" w:rsidRPr="00E06872" w:rsidRDefault="00163E1B" w:rsidP="00163E1B">
            <w:pPr>
              <w:pStyle w:val="Body"/>
              <w:rPr>
                <w:rFonts w:ascii="Garamond" w:hAnsi="Garamond" w:cs="Times New Roman"/>
                <w:sz w:val="24"/>
                <w:szCs w:val="24"/>
              </w:rPr>
            </w:pPr>
          </w:p>
          <w:p w14:paraId="75C5D9F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"Club", "Corporation" and "CCVC" shall mean the Cape Cod Village Club, Inc.</w:t>
            </w:r>
          </w:p>
          <w:p w14:paraId="42471B97" w14:textId="77777777" w:rsidR="00163E1B" w:rsidRPr="00E06872" w:rsidRDefault="00163E1B" w:rsidP="00163E1B">
            <w:pPr>
              <w:pStyle w:val="Body"/>
              <w:rPr>
                <w:rFonts w:ascii="Garamond" w:hAnsi="Garamond" w:cs="Times New Roman"/>
                <w:sz w:val="24"/>
                <w:szCs w:val="24"/>
              </w:rPr>
            </w:pPr>
          </w:p>
          <w:p w14:paraId="3CFA414E" w14:textId="77777777" w:rsidR="0017044D" w:rsidRPr="00E06872" w:rsidRDefault="0017044D" w:rsidP="00163E1B">
            <w:pPr>
              <w:pStyle w:val="Body"/>
              <w:rPr>
                <w:rFonts w:ascii="Garamond" w:hAnsi="Garamond" w:cs="Times New Roman"/>
                <w:sz w:val="24"/>
                <w:szCs w:val="24"/>
              </w:rPr>
            </w:pPr>
          </w:p>
          <w:p w14:paraId="67A811D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 xml:space="preserve">"Owner" shall mean the holder of title to real property in Cape Cod Village Club, Inc. </w:t>
            </w:r>
          </w:p>
          <w:p w14:paraId="35C07FE1" w14:textId="77777777" w:rsidR="00163E1B" w:rsidRPr="00E06872" w:rsidRDefault="00163E1B" w:rsidP="00163E1B">
            <w:pPr>
              <w:pStyle w:val="Body"/>
              <w:rPr>
                <w:rFonts w:ascii="Garamond" w:hAnsi="Garamond" w:cs="Times New Roman"/>
                <w:sz w:val="24"/>
                <w:szCs w:val="24"/>
              </w:rPr>
            </w:pPr>
          </w:p>
          <w:p w14:paraId="34F6A55E" w14:textId="77777777" w:rsidR="0017044D" w:rsidRPr="00E06872" w:rsidRDefault="0017044D" w:rsidP="00163E1B">
            <w:pPr>
              <w:pStyle w:val="Body"/>
              <w:rPr>
                <w:rFonts w:ascii="Garamond" w:hAnsi="Garamond" w:cs="Times New Roman"/>
                <w:sz w:val="24"/>
                <w:szCs w:val="24"/>
              </w:rPr>
            </w:pPr>
          </w:p>
          <w:p w14:paraId="7532DDB0" w14:textId="77777777" w:rsidR="0017044D" w:rsidRPr="00E06872" w:rsidRDefault="0017044D" w:rsidP="00163E1B">
            <w:pPr>
              <w:pStyle w:val="Body"/>
              <w:rPr>
                <w:rFonts w:ascii="Garamond" w:hAnsi="Garamond" w:cs="Times New Roman"/>
                <w:sz w:val="24"/>
                <w:szCs w:val="24"/>
              </w:rPr>
            </w:pPr>
          </w:p>
          <w:p w14:paraId="3B6FA146" w14:textId="77777777" w:rsidR="0017044D" w:rsidRPr="00E06872" w:rsidRDefault="0017044D" w:rsidP="00163E1B">
            <w:pPr>
              <w:pStyle w:val="Body"/>
              <w:rPr>
                <w:rFonts w:ascii="Garamond" w:hAnsi="Garamond" w:cs="Times New Roman"/>
                <w:sz w:val="24"/>
                <w:szCs w:val="24"/>
              </w:rPr>
            </w:pPr>
          </w:p>
          <w:p w14:paraId="448AC97B" w14:textId="77777777" w:rsidR="0017044D" w:rsidRPr="00E06872" w:rsidRDefault="0017044D" w:rsidP="00163E1B">
            <w:pPr>
              <w:pStyle w:val="Body"/>
              <w:rPr>
                <w:rFonts w:ascii="Garamond" w:hAnsi="Garamond" w:cs="Times New Roman"/>
                <w:sz w:val="24"/>
                <w:szCs w:val="24"/>
              </w:rPr>
            </w:pPr>
          </w:p>
          <w:p w14:paraId="1B603F5D" w14:textId="77777777" w:rsidR="0017044D" w:rsidRPr="00E06872" w:rsidRDefault="0017044D" w:rsidP="00163E1B">
            <w:pPr>
              <w:pStyle w:val="Body"/>
              <w:rPr>
                <w:rFonts w:ascii="Garamond" w:hAnsi="Garamond" w:cs="Times New Roman"/>
                <w:sz w:val="24"/>
                <w:szCs w:val="24"/>
              </w:rPr>
            </w:pPr>
          </w:p>
          <w:p w14:paraId="566B97CB" w14:textId="77777777" w:rsidR="0017044D" w:rsidRPr="00E06872" w:rsidRDefault="0017044D" w:rsidP="00163E1B">
            <w:pPr>
              <w:pStyle w:val="Body"/>
              <w:rPr>
                <w:rFonts w:ascii="Garamond" w:hAnsi="Garamond" w:cs="Times New Roman"/>
                <w:sz w:val="24"/>
                <w:szCs w:val="24"/>
              </w:rPr>
            </w:pPr>
          </w:p>
          <w:p w14:paraId="78AB2BBF" w14:textId="77777777" w:rsidR="0017044D" w:rsidRPr="00E06872" w:rsidRDefault="0017044D" w:rsidP="00163E1B">
            <w:pPr>
              <w:pStyle w:val="Body"/>
              <w:rPr>
                <w:rFonts w:ascii="Garamond" w:hAnsi="Garamond" w:cs="Times New Roman"/>
                <w:sz w:val="24"/>
                <w:szCs w:val="24"/>
              </w:rPr>
            </w:pPr>
          </w:p>
          <w:p w14:paraId="59BA38E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"Membership" shall mean a person who is an owner of a real property in Cape Cod Village Club, Inc., which is hereinafter described in subdivision (5) below, is a duly elected member of the Corporation and, is in good standing. When a person seeking "Membership" is a non-owner spouse of an individual who is an owner or, the ownership exists in a trust, the following shall apply for membership consideration.</w:t>
            </w:r>
          </w:p>
          <w:p w14:paraId="5825826E" w14:textId="77777777" w:rsidR="00163E1B" w:rsidRPr="00E06872" w:rsidRDefault="00163E1B" w:rsidP="00163E1B">
            <w:pPr>
              <w:pStyle w:val="Body"/>
              <w:rPr>
                <w:rFonts w:ascii="Garamond" w:hAnsi="Garamond" w:cs="Times New Roman"/>
                <w:sz w:val="24"/>
                <w:szCs w:val="24"/>
              </w:rPr>
            </w:pPr>
          </w:p>
          <w:p w14:paraId="32099C9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Individual owners who hold title to real property in Cape Code Village Club, Inc. may request to the Board of Directors to have their spouse included as a member.</w:t>
            </w:r>
          </w:p>
          <w:p w14:paraId="35CA0708" w14:textId="77777777" w:rsidR="00163E1B" w:rsidRPr="00E06872" w:rsidRDefault="00163E1B" w:rsidP="00163E1B">
            <w:pPr>
              <w:pStyle w:val="Body"/>
              <w:rPr>
                <w:rFonts w:ascii="Garamond" w:hAnsi="Garamond" w:cs="Times New Roman"/>
                <w:sz w:val="24"/>
                <w:szCs w:val="24"/>
              </w:rPr>
            </w:pPr>
          </w:p>
          <w:p w14:paraId="227C892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 xml:space="preserve">When the owner is a trust or corporation, a designated individual shall identify which representatives from the </w:t>
            </w:r>
            <w:proofErr w:type="spellStart"/>
            <w:r w:rsidRPr="00E06872">
              <w:rPr>
                <w:rFonts w:ascii="Garamond" w:hAnsi="Garamond" w:cs="Times New Roman"/>
                <w:sz w:val="24"/>
                <w:szCs w:val="24"/>
              </w:rPr>
              <w:t>the</w:t>
            </w:r>
            <w:proofErr w:type="spellEnd"/>
            <w:r w:rsidRPr="00E06872">
              <w:rPr>
                <w:rFonts w:ascii="Garamond" w:hAnsi="Garamond" w:cs="Times New Roman"/>
                <w:sz w:val="24"/>
                <w:szCs w:val="24"/>
              </w:rPr>
              <w:t xml:space="preserve"> trust or corporation are applying to the Board of Directors for membership to the Club.</w:t>
            </w:r>
          </w:p>
          <w:p w14:paraId="1EA5C548" w14:textId="77777777" w:rsidR="00163E1B" w:rsidRPr="00E06872" w:rsidRDefault="00163E1B" w:rsidP="00163E1B">
            <w:pPr>
              <w:pStyle w:val="Body"/>
              <w:rPr>
                <w:rFonts w:ascii="Garamond" w:hAnsi="Garamond" w:cs="Times New Roman"/>
                <w:sz w:val="24"/>
                <w:szCs w:val="24"/>
              </w:rPr>
            </w:pPr>
          </w:p>
          <w:p w14:paraId="588E0C2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 xml:space="preserve">The Board of Directors will confirm or deny "Membership" acceptance into the Club for both spousal and trust membership requests. If the Board of Directors deny the membership request, the requester has the right to appeal the decision to the general membership at the next scheduled meeting. A final decision rendered by </w:t>
            </w:r>
            <w:proofErr w:type="gramStart"/>
            <w:r w:rsidRPr="00E06872">
              <w:rPr>
                <w:rFonts w:ascii="Garamond" w:hAnsi="Garamond" w:cs="Times New Roman"/>
                <w:sz w:val="24"/>
                <w:szCs w:val="24"/>
              </w:rPr>
              <w:t>a two thirds</w:t>
            </w:r>
            <w:proofErr w:type="gramEnd"/>
            <w:r w:rsidRPr="00E06872">
              <w:rPr>
                <w:rFonts w:ascii="Garamond" w:hAnsi="Garamond" w:cs="Times New Roman"/>
                <w:sz w:val="24"/>
                <w:szCs w:val="24"/>
              </w:rPr>
              <w:t xml:space="preserve"> vote of the membership present and proxy shall rule.</w:t>
            </w:r>
          </w:p>
          <w:p w14:paraId="5C7552CA" w14:textId="77777777" w:rsidR="00163E1B" w:rsidRPr="00E06872" w:rsidRDefault="00163E1B" w:rsidP="00163E1B">
            <w:pPr>
              <w:pStyle w:val="Body"/>
              <w:rPr>
                <w:rFonts w:ascii="Garamond" w:hAnsi="Garamond" w:cs="Times New Roman"/>
                <w:sz w:val="24"/>
                <w:szCs w:val="24"/>
              </w:rPr>
            </w:pPr>
          </w:p>
          <w:p w14:paraId="1BF5FDAE" w14:textId="77777777" w:rsidR="0017044D" w:rsidRPr="00E06872" w:rsidRDefault="0017044D" w:rsidP="00163E1B">
            <w:pPr>
              <w:pStyle w:val="Body"/>
              <w:rPr>
                <w:rFonts w:ascii="Garamond" w:hAnsi="Garamond" w:cs="Times New Roman"/>
                <w:sz w:val="24"/>
                <w:szCs w:val="24"/>
              </w:rPr>
            </w:pPr>
          </w:p>
          <w:p w14:paraId="4711BE1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 xml:space="preserve">"Membership" individuals are entitled to one voting member who shall be: (a) entitled to vote at corporate meetings, and (b) required to pay dues.  Such owner shall be known as a voting member for the purpose of defining voting rights.  A voting member shall be entitled to only one (1) vote regardless of </w:t>
            </w:r>
            <w:r w:rsidRPr="00E06872">
              <w:rPr>
                <w:rFonts w:ascii="Garamond" w:hAnsi="Garamond" w:cs="Times New Roman"/>
                <w:sz w:val="24"/>
                <w:szCs w:val="24"/>
              </w:rPr>
              <w:lastRenderedPageBreak/>
              <w:t>how many residences or parcels of real property owned in Cape Cod Village Club Inc.</w:t>
            </w:r>
          </w:p>
          <w:p w14:paraId="0EB5ABC8" w14:textId="77777777" w:rsidR="00163E1B" w:rsidRPr="00E06872" w:rsidRDefault="00163E1B" w:rsidP="00163E1B">
            <w:pPr>
              <w:pStyle w:val="Body"/>
              <w:rPr>
                <w:rFonts w:ascii="Garamond" w:hAnsi="Garamond" w:cs="Times New Roman"/>
                <w:sz w:val="24"/>
                <w:szCs w:val="24"/>
              </w:rPr>
            </w:pPr>
          </w:p>
          <w:p w14:paraId="6A8BD91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Cape Cod Village Club Inc., shall mean the property shown on the revised map of Cape Cod Village Club Inc., dated June 28, 1963 and the land consisting of the property and buildings on the West side of Route 9N, and the North Beach properties, in the Town of Hague and the State of New York.</w:t>
            </w:r>
          </w:p>
          <w:p w14:paraId="121350F9" w14:textId="77777777" w:rsidR="00163E1B" w:rsidRPr="00E06872" w:rsidRDefault="00163E1B" w:rsidP="00163E1B">
            <w:pPr>
              <w:pStyle w:val="Body"/>
              <w:rPr>
                <w:rFonts w:ascii="Garamond" w:hAnsi="Garamond" w:cs="Times New Roman"/>
                <w:sz w:val="24"/>
                <w:szCs w:val="24"/>
              </w:rPr>
            </w:pPr>
          </w:p>
          <w:p w14:paraId="0A16143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(6)</w:t>
            </w:r>
            <w:r w:rsidRPr="00E06872">
              <w:rPr>
                <w:rFonts w:ascii="Garamond" w:hAnsi="Garamond" w:cs="Times New Roman"/>
                <w:sz w:val="24"/>
                <w:szCs w:val="24"/>
              </w:rPr>
              <w:tab/>
              <w:t>A member in good standing is a member who meets all of the appropriate conditions of these By Laws and has complied with all the deadlines for all maintenance and special assessments as established by the Board of Directors and approved by the membership.</w:t>
            </w:r>
          </w:p>
          <w:p w14:paraId="0C1308FB" w14:textId="77777777" w:rsidR="00163E1B" w:rsidRPr="00E06872" w:rsidRDefault="00163E1B" w:rsidP="00163E1B">
            <w:pPr>
              <w:pStyle w:val="Body"/>
              <w:rPr>
                <w:rFonts w:ascii="Garamond" w:hAnsi="Garamond" w:cs="Times New Roman"/>
                <w:sz w:val="24"/>
                <w:szCs w:val="24"/>
              </w:rPr>
            </w:pPr>
          </w:p>
          <w:p w14:paraId="514C4E17" w14:textId="77777777" w:rsidR="0017044D" w:rsidRPr="00E06872" w:rsidRDefault="0017044D" w:rsidP="00163E1B">
            <w:pPr>
              <w:pStyle w:val="Body"/>
              <w:rPr>
                <w:rFonts w:ascii="Garamond" w:hAnsi="Garamond" w:cs="Times New Roman"/>
                <w:sz w:val="24"/>
                <w:szCs w:val="24"/>
              </w:rPr>
            </w:pPr>
          </w:p>
          <w:p w14:paraId="775C9813" w14:textId="77777777" w:rsidR="0017044D" w:rsidRPr="00E06872" w:rsidRDefault="0017044D" w:rsidP="00163E1B">
            <w:pPr>
              <w:pStyle w:val="Body"/>
              <w:rPr>
                <w:rFonts w:ascii="Garamond" w:hAnsi="Garamond" w:cs="Times New Roman"/>
                <w:sz w:val="24"/>
                <w:szCs w:val="24"/>
              </w:rPr>
            </w:pPr>
          </w:p>
          <w:p w14:paraId="36431B4C" w14:textId="77777777" w:rsidR="0017044D" w:rsidRPr="00E06872" w:rsidRDefault="0017044D" w:rsidP="00163E1B">
            <w:pPr>
              <w:pStyle w:val="Body"/>
              <w:rPr>
                <w:rFonts w:ascii="Garamond" w:hAnsi="Garamond" w:cs="Times New Roman"/>
                <w:sz w:val="24"/>
                <w:szCs w:val="24"/>
              </w:rPr>
            </w:pPr>
          </w:p>
          <w:p w14:paraId="477AF8F8" w14:textId="77777777" w:rsidR="0017044D" w:rsidRPr="00E06872" w:rsidRDefault="0017044D" w:rsidP="00163E1B">
            <w:pPr>
              <w:pStyle w:val="Body"/>
              <w:rPr>
                <w:rFonts w:ascii="Garamond" w:hAnsi="Garamond" w:cs="Times New Roman"/>
                <w:sz w:val="24"/>
                <w:szCs w:val="24"/>
              </w:rPr>
            </w:pPr>
          </w:p>
          <w:p w14:paraId="53AE0B13" w14:textId="77777777" w:rsidR="0017044D" w:rsidRPr="00E06872" w:rsidRDefault="0017044D" w:rsidP="00163E1B">
            <w:pPr>
              <w:pStyle w:val="Body"/>
              <w:rPr>
                <w:rFonts w:ascii="Garamond" w:hAnsi="Garamond" w:cs="Times New Roman"/>
                <w:sz w:val="24"/>
                <w:szCs w:val="24"/>
              </w:rPr>
            </w:pPr>
          </w:p>
          <w:p w14:paraId="56EBAE98" w14:textId="77777777" w:rsidR="0017044D" w:rsidRPr="00E06872" w:rsidRDefault="0017044D" w:rsidP="00163E1B">
            <w:pPr>
              <w:pStyle w:val="Body"/>
              <w:rPr>
                <w:rFonts w:ascii="Garamond" w:hAnsi="Garamond" w:cs="Times New Roman"/>
                <w:sz w:val="24"/>
                <w:szCs w:val="24"/>
              </w:rPr>
            </w:pPr>
          </w:p>
          <w:p w14:paraId="2A95DD21" w14:textId="77777777" w:rsidR="0017044D" w:rsidRPr="00E06872" w:rsidRDefault="0017044D" w:rsidP="00163E1B">
            <w:pPr>
              <w:pStyle w:val="Body"/>
              <w:rPr>
                <w:rFonts w:ascii="Garamond" w:hAnsi="Garamond" w:cs="Times New Roman"/>
                <w:sz w:val="24"/>
                <w:szCs w:val="24"/>
              </w:rPr>
            </w:pPr>
          </w:p>
          <w:p w14:paraId="525101A5" w14:textId="77777777" w:rsidR="0017044D" w:rsidRPr="00E06872" w:rsidRDefault="0017044D" w:rsidP="00163E1B">
            <w:pPr>
              <w:pStyle w:val="Body"/>
              <w:rPr>
                <w:rFonts w:ascii="Garamond" w:hAnsi="Garamond" w:cs="Times New Roman"/>
                <w:sz w:val="24"/>
                <w:szCs w:val="24"/>
              </w:rPr>
            </w:pPr>
          </w:p>
          <w:p w14:paraId="08B8FBCC" w14:textId="77777777" w:rsidR="0017044D" w:rsidRPr="00E06872" w:rsidRDefault="0017044D" w:rsidP="00163E1B">
            <w:pPr>
              <w:pStyle w:val="Body"/>
              <w:rPr>
                <w:rFonts w:ascii="Garamond" w:hAnsi="Garamond" w:cs="Times New Roman"/>
                <w:sz w:val="24"/>
                <w:szCs w:val="24"/>
              </w:rPr>
            </w:pPr>
          </w:p>
          <w:p w14:paraId="3BA08751" w14:textId="77777777" w:rsidR="0017044D" w:rsidRPr="00E06872" w:rsidRDefault="0017044D" w:rsidP="00163E1B">
            <w:pPr>
              <w:pStyle w:val="Body"/>
              <w:rPr>
                <w:rFonts w:ascii="Garamond" w:hAnsi="Garamond" w:cs="Times New Roman"/>
                <w:sz w:val="24"/>
                <w:szCs w:val="24"/>
              </w:rPr>
            </w:pPr>
          </w:p>
          <w:p w14:paraId="18740FD6" w14:textId="77777777" w:rsidR="0017044D" w:rsidRPr="00E06872" w:rsidRDefault="0017044D" w:rsidP="00163E1B">
            <w:pPr>
              <w:pStyle w:val="Body"/>
              <w:rPr>
                <w:rFonts w:ascii="Garamond" w:hAnsi="Garamond" w:cs="Times New Roman"/>
                <w:sz w:val="24"/>
                <w:szCs w:val="24"/>
              </w:rPr>
            </w:pPr>
          </w:p>
          <w:p w14:paraId="37903D50" w14:textId="77777777" w:rsidR="0017044D" w:rsidRPr="00E06872" w:rsidRDefault="0017044D" w:rsidP="00163E1B">
            <w:pPr>
              <w:pStyle w:val="Body"/>
              <w:rPr>
                <w:rFonts w:ascii="Garamond" w:hAnsi="Garamond" w:cs="Times New Roman"/>
                <w:sz w:val="24"/>
                <w:szCs w:val="24"/>
              </w:rPr>
            </w:pPr>
          </w:p>
          <w:p w14:paraId="338D0539"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Purpose of the Corporation</w:t>
            </w:r>
          </w:p>
          <w:p w14:paraId="440E2968" w14:textId="77777777" w:rsidR="00163E1B" w:rsidRPr="00E06872" w:rsidRDefault="00163E1B" w:rsidP="00163E1B">
            <w:pPr>
              <w:pStyle w:val="Body"/>
              <w:rPr>
                <w:rFonts w:ascii="Garamond" w:hAnsi="Garamond" w:cs="Times New Roman"/>
                <w:sz w:val="24"/>
                <w:szCs w:val="24"/>
              </w:rPr>
            </w:pPr>
          </w:p>
          <w:p w14:paraId="6E57627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1.3.</w:t>
            </w:r>
            <w:r w:rsidRPr="00E06872">
              <w:rPr>
                <w:rFonts w:ascii="Garamond" w:hAnsi="Garamond" w:cs="Times New Roman"/>
                <w:sz w:val="24"/>
                <w:szCs w:val="24"/>
              </w:rPr>
              <w:tab/>
              <w:t>The purpose of the corporation shall be:</w:t>
            </w:r>
          </w:p>
          <w:p w14:paraId="2969F183" w14:textId="77777777" w:rsidR="00163E1B" w:rsidRPr="00E06872" w:rsidRDefault="00163E1B" w:rsidP="00163E1B">
            <w:pPr>
              <w:pStyle w:val="Body"/>
              <w:rPr>
                <w:rFonts w:ascii="Garamond" w:hAnsi="Garamond" w:cs="Times New Roman"/>
                <w:sz w:val="24"/>
                <w:szCs w:val="24"/>
              </w:rPr>
            </w:pPr>
          </w:p>
          <w:p w14:paraId="6062E68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 xml:space="preserve">To provide a non-profit recreational residential community, consisting of thirty-three (33) single family </w:t>
            </w:r>
            <w:r w:rsidRPr="00E06872">
              <w:rPr>
                <w:rFonts w:ascii="Garamond" w:hAnsi="Garamond" w:cs="Times New Roman"/>
                <w:sz w:val="24"/>
                <w:szCs w:val="24"/>
              </w:rPr>
              <w:lastRenderedPageBreak/>
              <w:t>residences, as filed with the Secretary, having community access and certain rights as follows:</w:t>
            </w:r>
          </w:p>
          <w:p w14:paraId="4D33F016" w14:textId="77777777" w:rsidR="00163E1B" w:rsidRPr="00E06872" w:rsidRDefault="00163E1B" w:rsidP="00163E1B">
            <w:pPr>
              <w:pStyle w:val="Body"/>
              <w:rPr>
                <w:rFonts w:ascii="Garamond" w:hAnsi="Garamond" w:cs="Times New Roman"/>
                <w:sz w:val="24"/>
                <w:szCs w:val="24"/>
              </w:rPr>
            </w:pPr>
          </w:p>
          <w:p w14:paraId="5C8E6AA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To use the Association’s Beach Areas.</w:t>
            </w:r>
          </w:p>
          <w:p w14:paraId="5E9EBA19" w14:textId="77777777" w:rsidR="00163E1B" w:rsidRPr="00E06872" w:rsidRDefault="00163E1B" w:rsidP="00163E1B">
            <w:pPr>
              <w:pStyle w:val="Body"/>
              <w:rPr>
                <w:rFonts w:ascii="Garamond" w:hAnsi="Garamond" w:cs="Times New Roman"/>
                <w:sz w:val="24"/>
                <w:szCs w:val="24"/>
              </w:rPr>
            </w:pPr>
          </w:p>
          <w:p w14:paraId="0A562FB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To use recreational areas and playgrounds in the Club.</w:t>
            </w:r>
          </w:p>
          <w:p w14:paraId="27716922" w14:textId="77777777" w:rsidR="00163E1B" w:rsidRPr="00E06872" w:rsidRDefault="00163E1B" w:rsidP="00163E1B">
            <w:pPr>
              <w:pStyle w:val="Body"/>
              <w:rPr>
                <w:rFonts w:ascii="Garamond" w:hAnsi="Garamond" w:cs="Times New Roman"/>
                <w:sz w:val="24"/>
                <w:szCs w:val="24"/>
              </w:rPr>
            </w:pPr>
          </w:p>
          <w:p w14:paraId="44DAF52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To use the boat docks and swim platforms owned by the Club.</w:t>
            </w:r>
          </w:p>
          <w:p w14:paraId="1EFC7F30" w14:textId="77777777" w:rsidR="00163E1B" w:rsidRPr="00E06872" w:rsidRDefault="00163E1B" w:rsidP="00163E1B">
            <w:pPr>
              <w:pStyle w:val="Body"/>
              <w:rPr>
                <w:rFonts w:ascii="Garamond" w:hAnsi="Garamond" w:cs="Times New Roman"/>
                <w:sz w:val="24"/>
                <w:szCs w:val="24"/>
              </w:rPr>
            </w:pPr>
          </w:p>
          <w:p w14:paraId="57A824FC" w14:textId="77777777" w:rsidR="0017044D" w:rsidRPr="00E06872" w:rsidRDefault="0017044D" w:rsidP="00163E1B">
            <w:pPr>
              <w:pStyle w:val="Body"/>
              <w:rPr>
                <w:rFonts w:ascii="Garamond" w:hAnsi="Garamond" w:cs="Times New Roman"/>
                <w:sz w:val="24"/>
                <w:szCs w:val="24"/>
              </w:rPr>
            </w:pPr>
          </w:p>
          <w:p w14:paraId="689FBB80" w14:textId="77777777" w:rsidR="0017044D" w:rsidRPr="00E06872" w:rsidRDefault="0017044D" w:rsidP="00163E1B">
            <w:pPr>
              <w:pStyle w:val="Body"/>
              <w:rPr>
                <w:rFonts w:ascii="Garamond" w:hAnsi="Garamond" w:cs="Times New Roman"/>
                <w:sz w:val="24"/>
                <w:szCs w:val="24"/>
              </w:rPr>
            </w:pPr>
          </w:p>
          <w:p w14:paraId="52E9032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To purchase, hold and maintain in good condition all Club property.</w:t>
            </w:r>
          </w:p>
          <w:p w14:paraId="502BC1D8" w14:textId="77777777" w:rsidR="00163E1B" w:rsidRPr="00E06872" w:rsidRDefault="00163E1B" w:rsidP="00163E1B">
            <w:pPr>
              <w:pStyle w:val="Body"/>
              <w:rPr>
                <w:rFonts w:ascii="Garamond" w:hAnsi="Garamond" w:cs="Times New Roman"/>
                <w:sz w:val="24"/>
                <w:szCs w:val="24"/>
              </w:rPr>
            </w:pPr>
          </w:p>
          <w:p w14:paraId="39B855E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To maintain the water supply system in proper operating condition for the use of members for a period commencing weather permitting, Mid-May and ending Mid-October, or later at the discretion of the Board of Directors.  The Corporation must have available a person qualified to operate the water system as required by law.</w:t>
            </w:r>
          </w:p>
          <w:p w14:paraId="6FC48855" w14:textId="77777777" w:rsidR="00163E1B" w:rsidRPr="00E06872" w:rsidRDefault="00163E1B" w:rsidP="00163E1B">
            <w:pPr>
              <w:pStyle w:val="Body"/>
              <w:rPr>
                <w:rFonts w:ascii="Garamond" w:hAnsi="Garamond" w:cs="Times New Roman"/>
                <w:sz w:val="24"/>
                <w:szCs w:val="24"/>
              </w:rPr>
            </w:pPr>
          </w:p>
          <w:p w14:paraId="61AF2A06" w14:textId="77777777" w:rsidR="0017044D" w:rsidRPr="00E06872" w:rsidRDefault="0017044D" w:rsidP="00163E1B">
            <w:pPr>
              <w:pStyle w:val="Body"/>
              <w:rPr>
                <w:rFonts w:ascii="Garamond" w:hAnsi="Garamond" w:cs="Times New Roman"/>
                <w:sz w:val="24"/>
                <w:szCs w:val="24"/>
              </w:rPr>
            </w:pPr>
          </w:p>
          <w:p w14:paraId="17EC1FD8" w14:textId="77777777" w:rsidR="0017044D" w:rsidRPr="00E06872" w:rsidRDefault="0017044D" w:rsidP="00163E1B">
            <w:pPr>
              <w:pStyle w:val="Body"/>
              <w:rPr>
                <w:rFonts w:ascii="Garamond" w:hAnsi="Garamond" w:cs="Times New Roman"/>
                <w:sz w:val="24"/>
                <w:szCs w:val="24"/>
              </w:rPr>
            </w:pPr>
          </w:p>
          <w:p w14:paraId="588E580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D.</w:t>
            </w:r>
            <w:r w:rsidRPr="00E06872">
              <w:rPr>
                <w:rFonts w:ascii="Garamond" w:hAnsi="Garamond" w:cs="Times New Roman"/>
                <w:sz w:val="24"/>
                <w:szCs w:val="24"/>
              </w:rPr>
              <w:tab/>
              <w:t>To establish, impose and enforce regulations with respect to the use of all corporate facilities.</w:t>
            </w:r>
          </w:p>
          <w:p w14:paraId="67D37448" w14:textId="77777777" w:rsidR="00163E1B" w:rsidRPr="00E06872" w:rsidRDefault="00163E1B" w:rsidP="00163E1B">
            <w:pPr>
              <w:pStyle w:val="Body"/>
              <w:rPr>
                <w:rFonts w:ascii="Garamond" w:hAnsi="Garamond" w:cs="Times New Roman"/>
                <w:sz w:val="24"/>
                <w:szCs w:val="24"/>
              </w:rPr>
            </w:pPr>
          </w:p>
          <w:p w14:paraId="3620DE6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E.</w:t>
            </w:r>
            <w:r w:rsidRPr="00E06872">
              <w:rPr>
                <w:rFonts w:ascii="Garamond" w:hAnsi="Garamond" w:cs="Times New Roman"/>
                <w:sz w:val="24"/>
                <w:szCs w:val="24"/>
              </w:rPr>
              <w:tab/>
              <w:t>To cooperate with the Lake George Park Commission, the New York State Department of Environmental Conservation and the State of New York and other state and local agencies for the preservation of the waters of Lake George and the lands and waterways adjoining the same.</w:t>
            </w:r>
          </w:p>
          <w:p w14:paraId="2600CCA4" w14:textId="77777777" w:rsidR="00163E1B" w:rsidRPr="00E06872" w:rsidRDefault="00163E1B" w:rsidP="00163E1B">
            <w:pPr>
              <w:pStyle w:val="Body"/>
              <w:rPr>
                <w:rFonts w:ascii="Garamond" w:hAnsi="Garamond" w:cs="Times New Roman"/>
                <w:sz w:val="24"/>
                <w:szCs w:val="24"/>
              </w:rPr>
            </w:pPr>
          </w:p>
          <w:p w14:paraId="07B7846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F.</w:t>
            </w:r>
            <w:r w:rsidRPr="00E06872">
              <w:rPr>
                <w:rFonts w:ascii="Garamond" w:hAnsi="Garamond" w:cs="Times New Roman"/>
                <w:sz w:val="24"/>
                <w:szCs w:val="24"/>
              </w:rPr>
              <w:tab/>
              <w:t>To operate Cape Cod Village Club, Inc., in accordance with the laws of the State of New York and the Town of Hague, especially with respect to the water system and sanitary facilities.</w:t>
            </w:r>
          </w:p>
          <w:p w14:paraId="265F0836" w14:textId="77777777" w:rsidR="00163E1B" w:rsidRPr="00E06872" w:rsidRDefault="00163E1B" w:rsidP="00163E1B">
            <w:pPr>
              <w:pStyle w:val="Body"/>
              <w:rPr>
                <w:rFonts w:ascii="Garamond" w:hAnsi="Garamond" w:cs="Times New Roman"/>
                <w:sz w:val="24"/>
                <w:szCs w:val="24"/>
              </w:rPr>
            </w:pPr>
          </w:p>
          <w:p w14:paraId="26CABA37" w14:textId="77777777" w:rsidR="0017044D" w:rsidRPr="00E06872" w:rsidRDefault="0017044D" w:rsidP="00163E1B">
            <w:pPr>
              <w:pStyle w:val="Body"/>
              <w:rPr>
                <w:rFonts w:ascii="Garamond" w:hAnsi="Garamond" w:cs="Times New Roman"/>
                <w:sz w:val="24"/>
                <w:szCs w:val="24"/>
              </w:rPr>
            </w:pPr>
          </w:p>
          <w:p w14:paraId="4A56851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w:t>
            </w:r>
            <w:r w:rsidRPr="00E06872">
              <w:rPr>
                <w:rFonts w:ascii="Garamond" w:hAnsi="Garamond" w:cs="Times New Roman"/>
                <w:sz w:val="24"/>
                <w:szCs w:val="24"/>
              </w:rPr>
              <w:tab/>
              <w:t>To promote cooperation among owners in Cape Cod Village Club, Inc.</w:t>
            </w:r>
          </w:p>
          <w:p w14:paraId="743D2E54" w14:textId="77777777" w:rsidR="00163E1B" w:rsidRPr="00E06872" w:rsidRDefault="00163E1B" w:rsidP="00163E1B">
            <w:pPr>
              <w:pStyle w:val="Body"/>
              <w:rPr>
                <w:rFonts w:ascii="Garamond" w:hAnsi="Garamond" w:cs="Times New Roman"/>
                <w:sz w:val="24"/>
                <w:szCs w:val="24"/>
              </w:rPr>
            </w:pPr>
          </w:p>
          <w:p w14:paraId="6A273E5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7E8F196B"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II</w:t>
            </w:r>
          </w:p>
          <w:p w14:paraId="52CF1635"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Membership</w:t>
            </w:r>
          </w:p>
          <w:p w14:paraId="6D93BE4D" w14:textId="77777777" w:rsidR="00163E1B" w:rsidRPr="00E06872" w:rsidRDefault="00163E1B" w:rsidP="00163E1B">
            <w:pPr>
              <w:pStyle w:val="Body"/>
              <w:rPr>
                <w:rFonts w:ascii="Garamond" w:hAnsi="Garamond" w:cs="Times New Roman"/>
                <w:sz w:val="24"/>
                <w:szCs w:val="24"/>
              </w:rPr>
            </w:pPr>
          </w:p>
          <w:p w14:paraId="57F88203" w14:textId="77777777" w:rsidR="0017044D"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2.1.</w:t>
            </w:r>
          </w:p>
          <w:p w14:paraId="73A0989C" w14:textId="77777777" w:rsidR="0017044D" w:rsidRPr="00E06872" w:rsidRDefault="0017044D" w:rsidP="00163E1B">
            <w:pPr>
              <w:pStyle w:val="Body"/>
              <w:rPr>
                <w:rFonts w:ascii="Garamond" w:hAnsi="Garamond" w:cs="Times New Roman"/>
                <w:sz w:val="24"/>
                <w:szCs w:val="24"/>
              </w:rPr>
            </w:pPr>
          </w:p>
          <w:p w14:paraId="730B8B9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Membership shall be limited to those persons identified in Section 1.2, sub-section (3), and who;</w:t>
            </w:r>
          </w:p>
          <w:p w14:paraId="1CF7D217" w14:textId="77777777" w:rsidR="00163E1B" w:rsidRPr="00E06872" w:rsidRDefault="00163E1B" w:rsidP="00163E1B">
            <w:pPr>
              <w:pStyle w:val="Body"/>
              <w:rPr>
                <w:rFonts w:ascii="Garamond" w:hAnsi="Garamond" w:cs="Times New Roman"/>
                <w:sz w:val="24"/>
                <w:szCs w:val="24"/>
              </w:rPr>
            </w:pPr>
          </w:p>
          <w:p w14:paraId="6A437DEA" w14:textId="77777777" w:rsidR="0017044D" w:rsidRPr="00E06872" w:rsidRDefault="0017044D" w:rsidP="00163E1B">
            <w:pPr>
              <w:pStyle w:val="Body"/>
              <w:rPr>
                <w:rFonts w:ascii="Garamond" w:hAnsi="Garamond" w:cs="Times New Roman"/>
                <w:sz w:val="24"/>
                <w:szCs w:val="24"/>
              </w:rPr>
            </w:pPr>
          </w:p>
          <w:p w14:paraId="3A4277BD" w14:textId="77777777" w:rsidR="0017044D" w:rsidRPr="00E06872" w:rsidRDefault="0017044D" w:rsidP="00163E1B">
            <w:pPr>
              <w:pStyle w:val="Body"/>
              <w:rPr>
                <w:rFonts w:ascii="Garamond" w:hAnsi="Garamond" w:cs="Times New Roman"/>
                <w:sz w:val="24"/>
                <w:szCs w:val="24"/>
              </w:rPr>
            </w:pPr>
          </w:p>
          <w:p w14:paraId="22F85F8F" w14:textId="77777777" w:rsidR="0017044D" w:rsidRPr="00E06872" w:rsidRDefault="0017044D" w:rsidP="00163E1B">
            <w:pPr>
              <w:pStyle w:val="Body"/>
              <w:rPr>
                <w:rFonts w:ascii="Garamond" w:hAnsi="Garamond" w:cs="Times New Roman"/>
                <w:sz w:val="24"/>
                <w:szCs w:val="24"/>
              </w:rPr>
            </w:pPr>
          </w:p>
          <w:p w14:paraId="2D76B8E2" w14:textId="77777777" w:rsidR="0017044D" w:rsidRPr="00E06872" w:rsidRDefault="0017044D" w:rsidP="00163E1B">
            <w:pPr>
              <w:pStyle w:val="Body"/>
              <w:rPr>
                <w:rFonts w:ascii="Garamond" w:hAnsi="Garamond" w:cs="Times New Roman"/>
                <w:sz w:val="24"/>
                <w:szCs w:val="24"/>
              </w:rPr>
            </w:pPr>
          </w:p>
          <w:p w14:paraId="3E9F77F7" w14:textId="77777777" w:rsidR="0017044D" w:rsidRPr="00E06872" w:rsidRDefault="0017044D" w:rsidP="00163E1B">
            <w:pPr>
              <w:pStyle w:val="Body"/>
              <w:rPr>
                <w:rFonts w:ascii="Garamond" w:hAnsi="Garamond" w:cs="Times New Roman"/>
                <w:sz w:val="24"/>
                <w:szCs w:val="24"/>
              </w:rPr>
            </w:pPr>
          </w:p>
          <w:p w14:paraId="06CA0B9C" w14:textId="77777777" w:rsidR="00163E1B"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2.2.</w:t>
            </w:r>
          </w:p>
          <w:p w14:paraId="102C2116" w14:textId="77777777" w:rsidR="00163E1B" w:rsidRPr="00E06872" w:rsidRDefault="00163E1B" w:rsidP="00163E1B">
            <w:pPr>
              <w:pStyle w:val="Body"/>
              <w:rPr>
                <w:rFonts w:ascii="Garamond" w:hAnsi="Garamond" w:cs="Times New Roman"/>
                <w:sz w:val="24"/>
                <w:szCs w:val="24"/>
              </w:rPr>
            </w:pPr>
          </w:p>
          <w:p w14:paraId="07FE126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make application accompanied with the $10.00 fee to be a member on a form prescribed by the Secretary;</w:t>
            </w:r>
          </w:p>
          <w:p w14:paraId="39159360" w14:textId="77777777" w:rsidR="00163E1B" w:rsidRPr="00E06872" w:rsidRDefault="00163E1B" w:rsidP="00163E1B">
            <w:pPr>
              <w:pStyle w:val="Body"/>
              <w:rPr>
                <w:rFonts w:ascii="Garamond" w:hAnsi="Garamond" w:cs="Times New Roman"/>
                <w:sz w:val="24"/>
                <w:szCs w:val="24"/>
              </w:rPr>
            </w:pPr>
          </w:p>
          <w:p w14:paraId="0BC3910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 xml:space="preserve">have executed and delivered to the Corporation written notification that the member’s house will be for sale as of a particular date.  The member must provide the buyer with a copy of the Corporation’s By-Laws and a form approved by the Corporation’s Board of Directors that shows the purchaser has received the By-Laws and agrees to abide by them.  The form signed by the purchaser must be returned to the President of the </w:t>
            </w:r>
            <w:r w:rsidRPr="00E06872">
              <w:rPr>
                <w:rFonts w:ascii="Garamond" w:hAnsi="Garamond" w:cs="Times New Roman"/>
                <w:sz w:val="24"/>
                <w:szCs w:val="24"/>
              </w:rPr>
              <w:lastRenderedPageBreak/>
              <w:t>Corporation before the completion of the sale of the member’s residence.</w:t>
            </w:r>
          </w:p>
          <w:p w14:paraId="68A0B55A" w14:textId="77777777" w:rsidR="00163E1B" w:rsidRPr="00E06872" w:rsidRDefault="00163E1B" w:rsidP="00163E1B">
            <w:pPr>
              <w:pStyle w:val="Body"/>
              <w:rPr>
                <w:rFonts w:ascii="Garamond" w:hAnsi="Garamond" w:cs="Times New Roman"/>
                <w:sz w:val="24"/>
                <w:szCs w:val="24"/>
              </w:rPr>
            </w:pPr>
          </w:p>
          <w:p w14:paraId="785A33C7" w14:textId="77777777" w:rsidR="00163E1B"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2.3.</w:t>
            </w:r>
          </w:p>
          <w:p w14:paraId="378163B0" w14:textId="77777777" w:rsidR="00163E1B" w:rsidRPr="00E06872" w:rsidRDefault="00163E1B" w:rsidP="00163E1B">
            <w:pPr>
              <w:pStyle w:val="Body"/>
              <w:rPr>
                <w:rFonts w:ascii="Garamond" w:hAnsi="Garamond" w:cs="Times New Roman"/>
                <w:sz w:val="24"/>
                <w:szCs w:val="24"/>
              </w:rPr>
            </w:pPr>
          </w:p>
          <w:p w14:paraId="79DA1D4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Transfer of Real Property; in the event of the sale of real property the owner thereof shall be automatically terminated as a member and the purchaser of such residence or property becomes a member on the day of closing.</w:t>
            </w:r>
          </w:p>
          <w:p w14:paraId="3FA2B597" w14:textId="77777777" w:rsidR="00163E1B" w:rsidRPr="00E06872" w:rsidRDefault="00163E1B" w:rsidP="00163E1B">
            <w:pPr>
              <w:pStyle w:val="Body"/>
              <w:rPr>
                <w:rFonts w:ascii="Garamond" w:hAnsi="Garamond" w:cs="Times New Roman"/>
                <w:sz w:val="24"/>
                <w:szCs w:val="24"/>
              </w:rPr>
            </w:pPr>
          </w:p>
          <w:p w14:paraId="601D38B2" w14:textId="77777777" w:rsidR="0017044D" w:rsidRPr="00E06872" w:rsidRDefault="0017044D" w:rsidP="00163E1B">
            <w:pPr>
              <w:pStyle w:val="Body"/>
              <w:rPr>
                <w:rFonts w:ascii="Garamond" w:hAnsi="Garamond" w:cs="Times New Roman"/>
                <w:sz w:val="24"/>
                <w:szCs w:val="24"/>
              </w:rPr>
            </w:pPr>
          </w:p>
          <w:p w14:paraId="5C14F282" w14:textId="77777777" w:rsidR="0017044D" w:rsidRPr="00E06872" w:rsidRDefault="0017044D" w:rsidP="00163E1B">
            <w:pPr>
              <w:pStyle w:val="Body"/>
              <w:rPr>
                <w:rFonts w:ascii="Garamond" w:hAnsi="Garamond" w:cs="Times New Roman"/>
                <w:sz w:val="24"/>
                <w:szCs w:val="24"/>
              </w:rPr>
            </w:pPr>
          </w:p>
          <w:p w14:paraId="2AA84A02" w14:textId="77777777" w:rsidR="0017044D" w:rsidRPr="00E06872" w:rsidRDefault="0017044D" w:rsidP="00163E1B">
            <w:pPr>
              <w:pStyle w:val="Body"/>
              <w:rPr>
                <w:rFonts w:ascii="Garamond" w:hAnsi="Garamond" w:cs="Times New Roman"/>
                <w:sz w:val="24"/>
                <w:szCs w:val="24"/>
              </w:rPr>
            </w:pPr>
          </w:p>
          <w:p w14:paraId="152BEDF8" w14:textId="77777777" w:rsidR="0017044D" w:rsidRPr="00E06872" w:rsidRDefault="0017044D" w:rsidP="00163E1B">
            <w:pPr>
              <w:pStyle w:val="Body"/>
              <w:rPr>
                <w:rFonts w:ascii="Garamond" w:hAnsi="Garamond" w:cs="Times New Roman"/>
                <w:sz w:val="24"/>
                <w:szCs w:val="24"/>
              </w:rPr>
            </w:pPr>
          </w:p>
          <w:p w14:paraId="51550242" w14:textId="77777777" w:rsidR="0017044D" w:rsidRPr="00E06872" w:rsidRDefault="0017044D" w:rsidP="00163E1B">
            <w:pPr>
              <w:pStyle w:val="Body"/>
              <w:rPr>
                <w:rFonts w:ascii="Garamond" w:hAnsi="Garamond" w:cs="Times New Roman"/>
                <w:sz w:val="24"/>
                <w:szCs w:val="24"/>
              </w:rPr>
            </w:pPr>
          </w:p>
          <w:p w14:paraId="45447C89" w14:textId="77777777" w:rsidR="0017044D" w:rsidRPr="00E06872" w:rsidRDefault="0017044D" w:rsidP="00163E1B">
            <w:pPr>
              <w:pStyle w:val="Body"/>
              <w:rPr>
                <w:rFonts w:ascii="Garamond" w:hAnsi="Garamond" w:cs="Times New Roman"/>
                <w:sz w:val="24"/>
                <w:szCs w:val="24"/>
              </w:rPr>
            </w:pPr>
          </w:p>
          <w:p w14:paraId="6F6A7673" w14:textId="77777777" w:rsidR="0017044D" w:rsidRPr="00E06872" w:rsidRDefault="0017044D" w:rsidP="00163E1B">
            <w:pPr>
              <w:pStyle w:val="Body"/>
              <w:rPr>
                <w:rFonts w:ascii="Garamond" w:hAnsi="Garamond" w:cs="Times New Roman"/>
                <w:sz w:val="24"/>
                <w:szCs w:val="24"/>
              </w:rPr>
            </w:pPr>
          </w:p>
          <w:p w14:paraId="624EFC1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Seniority, with two exceptions, will be determined by the date of the deed that transfers ownership of a property in CCVC.</w:t>
            </w:r>
          </w:p>
          <w:p w14:paraId="0B29977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p>
          <w:p w14:paraId="55A4379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r>
            <w:r w:rsidRPr="00E06872">
              <w:rPr>
                <w:rFonts w:ascii="Garamond" w:hAnsi="Garamond" w:cs="Times New Roman"/>
                <w:sz w:val="24"/>
                <w:szCs w:val="24"/>
              </w:rPr>
              <w:tab/>
              <w:t>a)</w:t>
            </w:r>
            <w:r w:rsidRPr="00E06872">
              <w:rPr>
                <w:rFonts w:ascii="Garamond" w:hAnsi="Garamond" w:cs="Times New Roman"/>
                <w:sz w:val="24"/>
                <w:szCs w:val="24"/>
              </w:rPr>
              <w:tab/>
              <w:t>One exception will be that in the event an                                               existing owner buys (or exchanges for) a different property within CCVC, his/her seniority will not change.</w:t>
            </w:r>
          </w:p>
          <w:p w14:paraId="17F4D49A" w14:textId="77777777" w:rsidR="0017044D" w:rsidRPr="00E06872" w:rsidRDefault="0017044D" w:rsidP="00163E1B">
            <w:pPr>
              <w:pStyle w:val="Body"/>
              <w:rPr>
                <w:rFonts w:ascii="Garamond" w:hAnsi="Garamond" w:cs="Times New Roman"/>
                <w:sz w:val="24"/>
                <w:szCs w:val="24"/>
              </w:rPr>
            </w:pPr>
          </w:p>
          <w:p w14:paraId="268CD56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r w:rsidRPr="00E06872">
              <w:rPr>
                <w:rFonts w:ascii="Garamond" w:hAnsi="Garamond" w:cs="Times New Roman"/>
                <w:sz w:val="24"/>
                <w:szCs w:val="24"/>
              </w:rPr>
              <w:tab/>
              <w:t>b)</w:t>
            </w:r>
            <w:r w:rsidRPr="00E06872">
              <w:rPr>
                <w:rFonts w:ascii="Garamond" w:hAnsi="Garamond" w:cs="Times New Roman"/>
                <w:sz w:val="24"/>
                <w:szCs w:val="24"/>
              </w:rPr>
              <w:tab/>
              <w:t>The second exception will be where there is transfer of majority (more than 50%) ownership of the property in CCVC within the immediate family and the transferor successfully petitions the CCVC Board of Directors for retention of voting rights, dock seniority, or both.</w:t>
            </w:r>
          </w:p>
          <w:p w14:paraId="03E30EB6" w14:textId="77777777" w:rsidR="00163E1B" w:rsidRPr="00E06872" w:rsidRDefault="00163E1B" w:rsidP="00163E1B">
            <w:pPr>
              <w:pStyle w:val="Body"/>
              <w:rPr>
                <w:rFonts w:ascii="Garamond" w:hAnsi="Garamond" w:cs="Times New Roman"/>
                <w:sz w:val="24"/>
                <w:szCs w:val="24"/>
              </w:rPr>
            </w:pPr>
          </w:p>
          <w:p w14:paraId="38B8042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Immediate family means child or children, natural or adopted, or stepchild or stepchildren.</w:t>
            </w:r>
          </w:p>
          <w:p w14:paraId="06833FA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742EB9F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(4)</w:t>
            </w:r>
            <w:r w:rsidRPr="00E06872">
              <w:rPr>
                <w:rFonts w:ascii="Garamond" w:hAnsi="Garamond" w:cs="Times New Roman"/>
                <w:sz w:val="24"/>
                <w:szCs w:val="24"/>
              </w:rPr>
              <w:tab/>
              <w:t xml:space="preserve">The CCVC Board will compile a current list of owner’s </w:t>
            </w:r>
            <w:proofErr w:type="gramStart"/>
            <w:r w:rsidRPr="00E06872">
              <w:rPr>
                <w:rFonts w:ascii="Garamond" w:hAnsi="Garamond" w:cs="Times New Roman"/>
                <w:sz w:val="24"/>
                <w:szCs w:val="24"/>
              </w:rPr>
              <w:t>seniority</w:t>
            </w:r>
            <w:proofErr w:type="gramEnd"/>
            <w:r w:rsidRPr="00E06872">
              <w:rPr>
                <w:rFonts w:ascii="Garamond" w:hAnsi="Garamond" w:cs="Times New Roman"/>
                <w:sz w:val="24"/>
                <w:szCs w:val="24"/>
              </w:rPr>
              <w:t xml:space="preserve"> and provide copies of the list to the CCVC membership. Annually, thereafter, the Board will have the seniority list updated and provide copies to CCVC members at the May membership meeting.</w:t>
            </w:r>
          </w:p>
          <w:p w14:paraId="3FA05A8C" w14:textId="77777777" w:rsidR="00163E1B" w:rsidRPr="00E06872" w:rsidRDefault="00163E1B" w:rsidP="00163E1B">
            <w:pPr>
              <w:pStyle w:val="Body"/>
              <w:rPr>
                <w:rFonts w:ascii="Garamond" w:hAnsi="Garamond" w:cs="Times New Roman"/>
                <w:sz w:val="24"/>
                <w:szCs w:val="24"/>
              </w:rPr>
            </w:pPr>
          </w:p>
          <w:p w14:paraId="05BE7A6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When majority ownership transfers within the immediate family, whether to a person or persons or through a trust, partnership, joint venture, corporation, or similar arrangement, but if the transferor wishes to retain his/her voting rights and/or dock seniority, the transferor must petition the CCVC Board. There must be an initial petition and an annual petition thereafter, each to be submitted to the President of the CCVC Board prior to April 1 of any year. The initial petition must have the representation that the majority transfer, whether to a person or persons or through a trust, partnership, joint venture, corporation, or similar arrangement, is within the immediate family. The initial petition must also represent:</w:t>
            </w:r>
          </w:p>
          <w:p w14:paraId="776AE7E8" w14:textId="77777777" w:rsidR="0017044D" w:rsidRPr="00E06872" w:rsidRDefault="0017044D" w:rsidP="00163E1B">
            <w:pPr>
              <w:pStyle w:val="Body"/>
              <w:rPr>
                <w:rFonts w:ascii="Garamond" w:hAnsi="Garamond" w:cs="Times New Roman"/>
                <w:sz w:val="24"/>
                <w:szCs w:val="24"/>
              </w:rPr>
            </w:pPr>
          </w:p>
          <w:p w14:paraId="5B4FA059" w14:textId="77777777" w:rsidR="00163E1B" w:rsidRPr="00E06872" w:rsidRDefault="00163E1B" w:rsidP="00E06872">
            <w:pPr>
              <w:pStyle w:val="Body"/>
              <w:numPr>
                <w:ilvl w:val="0"/>
                <w:numId w:val="29"/>
              </w:numPr>
              <w:rPr>
                <w:rFonts w:ascii="Garamond" w:hAnsi="Garamond" w:cs="Times New Roman"/>
                <w:sz w:val="24"/>
                <w:szCs w:val="24"/>
              </w:rPr>
            </w:pPr>
            <w:r w:rsidRPr="00E06872">
              <w:rPr>
                <w:rFonts w:ascii="Garamond" w:hAnsi="Garamond" w:cs="Times New Roman"/>
                <w:sz w:val="24"/>
                <w:szCs w:val="24"/>
              </w:rPr>
              <w:t>That the transferor will continue to be the primary resident of the property and wants to retain his/her voting privileges; or</w:t>
            </w:r>
          </w:p>
          <w:p w14:paraId="18C753EC" w14:textId="77777777" w:rsidR="0017044D" w:rsidRPr="00E06872" w:rsidRDefault="0017044D" w:rsidP="00E06872">
            <w:pPr>
              <w:pStyle w:val="Body"/>
              <w:ind w:left="1080"/>
              <w:rPr>
                <w:rFonts w:ascii="Garamond" w:hAnsi="Garamond" w:cs="Times New Roman"/>
                <w:sz w:val="24"/>
                <w:szCs w:val="24"/>
              </w:rPr>
            </w:pPr>
          </w:p>
          <w:p w14:paraId="31EB3331" w14:textId="77777777" w:rsidR="00163E1B" w:rsidRPr="00E06872" w:rsidRDefault="00163E1B" w:rsidP="00E06872">
            <w:pPr>
              <w:pStyle w:val="Body"/>
              <w:numPr>
                <w:ilvl w:val="0"/>
                <w:numId w:val="29"/>
              </w:numPr>
              <w:rPr>
                <w:rFonts w:ascii="Garamond" w:hAnsi="Garamond" w:cs="Times New Roman"/>
                <w:sz w:val="24"/>
                <w:szCs w:val="24"/>
              </w:rPr>
            </w:pPr>
            <w:r w:rsidRPr="00E06872">
              <w:rPr>
                <w:rFonts w:ascii="Garamond" w:hAnsi="Garamond" w:cs="Times New Roman"/>
                <w:sz w:val="24"/>
                <w:szCs w:val="24"/>
              </w:rPr>
              <w:t>That the transferor will continue to be the primary resident, will actively use his/her boat, and wants to retain his/her dock seniority;</w:t>
            </w:r>
          </w:p>
          <w:p w14:paraId="2717A9F5" w14:textId="77777777" w:rsidR="0017044D" w:rsidRPr="00E06872" w:rsidRDefault="0017044D" w:rsidP="0017044D">
            <w:pPr>
              <w:pStyle w:val="ListParagraph"/>
              <w:rPr>
                <w:rFonts w:ascii="Garamond" w:hAnsi="Garamond"/>
              </w:rPr>
            </w:pPr>
          </w:p>
          <w:p w14:paraId="51DFD699" w14:textId="77777777" w:rsidR="0017044D" w:rsidRPr="00E06872" w:rsidRDefault="0017044D" w:rsidP="00E06872">
            <w:pPr>
              <w:pStyle w:val="Body"/>
              <w:numPr>
                <w:ilvl w:val="0"/>
                <w:numId w:val="29"/>
              </w:numPr>
              <w:rPr>
                <w:rFonts w:ascii="Garamond" w:hAnsi="Garamond" w:cs="Times New Roman"/>
                <w:sz w:val="24"/>
                <w:szCs w:val="24"/>
              </w:rPr>
            </w:pPr>
            <w:r w:rsidRPr="00E06872">
              <w:rPr>
                <w:rFonts w:ascii="Garamond" w:hAnsi="Garamond" w:cs="Times New Roman"/>
                <w:sz w:val="24"/>
                <w:szCs w:val="24"/>
              </w:rPr>
              <w:t>Both</w:t>
            </w:r>
          </w:p>
          <w:p w14:paraId="1338871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r>
          </w:p>
          <w:p w14:paraId="7AA28F0F" w14:textId="77777777" w:rsidR="00163E1B" w:rsidRPr="00E06872" w:rsidRDefault="00163E1B" w:rsidP="00163E1B">
            <w:pPr>
              <w:pStyle w:val="Body"/>
              <w:rPr>
                <w:rFonts w:ascii="Garamond" w:hAnsi="Garamond" w:cs="Times New Roman"/>
                <w:sz w:val="24"/>
                <w:szCs w:val="24"/>
              </w:rPr>
            </w:pPr>
          </w:p>
          <w:p w14:paraId="49572444" w14:textId="77777777" w:rsidR="0017044D" w:rsidRPr="00E06872" w:rsidRDefault="0017044D" w:rsidP="00163E1B">
            <w:pPr>
              <w:pStyle w:val="Body"/>
              <w:rPr>
                <w:rFonts w:ascii="Garamond" w:hAnsi="Garamond" w:cs="Times New Roman"/>
                <w:sz w:val="24"/>
                <w:szCs w:val="24"/>
              </w:rPr>
            </w:pPr>
          </w:p>
          <w:p w14:paraId="2F171B3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(6)</w:t>
            </w:r>
            <w:r w:rsidRPr="00E06872">
              <w:rPr>
                <w:rFonts w:ascii="Garamond" w:hAnsi="Garamond" w:cs="Times New Roman"/>
                <w:sz w:val="24"/>
                <w:szCs w:val="24"/>
              </w:rPr>
              <w:tab/>
              <w:t>The initial petition will be voted on by the CCVC Board. If the petition is accepted, the transferor will retain his/her voting rights or dock seniority or both.</w:t>
            </w:r>
          </w:p>
          <w:p w14:paraId="247D11DC" w14:textId="77777777" w:rsidR="00163E1B" w:rsidRPr="00E06872" w:rsidRDefault="00163E1B" w:rsidP="00163E1B">
            <w:pPr>
              <w:pStyle w:val="Body"/>
              <w:rPr>
                <w:rFonts w:ascii="Garamond" w:hAnsi="Garamond" w:cs="Times New Roman"/>
                <w:sz w:val="24"/>
                <w:szCs w:val="24"/>
              </w:rPr>
            </w:pPr>
          </w:p>
          <w:p w14:paraId="6D22F3D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(7)</w:t>
            </w:r>
            <w:r w:rsidRPr="00E06872">
              <w:rPr>
                <w:rFonts w:ascii="Garamond" w:hAnsi="Garamond" w:cs="Times New Roman"/>
                <w:sz w:val="24"/>
                <w:szCs w:val="24"/>
              </w:rPr>
              <w:tab/>
              <w:t>If the petition is not accepted, the Board will provide an explanation for its decision and the transferor will have the right to appeal to the full CCVC membership at its next meeting. A two-thirds majority vote by the membership will be required to over-rule the decision of the Board.</w:t>
            </w:r>
          </w:p>
          <w:p w14:paraId="70F0A364" w14:textId="77777777" w:rsidR="00163E1B" w:rsidRPr="00E06872" w:rsidRDefault="00163E1B" w:rsidP="00163E1B">
            <w:pPr>
              <w:pStyle w:val="Body"/>
              <w:rPr>
                <w:rFonts w:ascii="Garamond" w:hAnsi="Garamond" w:cs="Times New Roman"/>
                <w:sz w:val="24"/>
                <w:szCs w:val="24"/>
              </w:rPr>
            </w:pPr>
          </w:p>
          <w:p w14:paraId="5AB926F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(8)</w:t>
            </w:r>
            <w:r w:rsidRPr="00E06872">
              <w:rPr>
                <w:rFonts w:ascii="Garamond" w:hAnsi="Garamond" w:cs="Times New Roman"/>
                <w:sz w:val="24"/>
                <w:szCs w:val="24"/>
              </w:rPr>
              <w:tab/>
              <w:t>The subsequently-required annual petition must be made prior to the scheduled May CCVC membership meeting and must have the representations:</w:t>
            </w:r>
          </w:p>
          <w:p w14:paraId="0C17CFE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That the transferor will continue to be the primary resident of the property and wants to retain his/her voting privileges; or</w:t>
            </w:r>
          </w:p>
          <w:p w14:paraId="088ECCE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That the transferor will continue to be the primary resident, will actively use his/ her boat, and wants to retain dock seniority; or</w:t>
            </w:r>
          </w:p>
          <w:p w14:paraId="6957451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Both</w:t>
            </w:r>
          </w:p>
          <w:p w14:paraId="540212F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6E9D78F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(9)</w:t>
            </w:r>
            <w:r w:rsidRPr="00E06872">
              <w:rPr>
                <w:rFonts w:ascii="Garamond" w:hAnsi="Garamond" w:cs="Times New Roman"/>
                <w:sz w:val="24"/>
                <w:szCs w:val="24"/>
              </w:rPr>
              <w:tab/>
              <w:t>The petition will be voted on by the CCVC Board. If the petition is accepted, the transferor will retain his/her voting rights or dock seniority or both. If the petition is not accepted, the Board will provide an explanation for its decision and the transferor will have the right to appeal to the full CCVC membership at its May meeting. A two-thirds majority vote by the membership will be required to over-rule the decision of the Board.</w:t>
            </w:r>
          </w:p>
          <w:p w14:paraId="2A37B97C" w14:textId="77777777" w:rsidR="00163E1B" w:rsidRPr="00E06872" w:rsidRDefault="00163E1B" w:rsidP="00163E1B">
            <w:pPr>
              <w:pStyle w:val="Body"/>
              <w:rPr>
                <w:rFonts w:ascii="Garamond" w:hAnsi="Garamond" w:cs="Times New Roman"/>
                <w:sz w:val="24"/>
                <w:szCs w:val="24"/>
              </w:rPr>
            </w:pPr>
          </w:p>
          <w:p w14:paraId="36D3A4C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(10)</w:t>
            </w:r>
            <w:r w:rsidRPr="00E06872">
              <w:rPr>
                <w:rFonts w:ascii="Garamond" w:hAnsi="Garamond" w:cs="Times New Roman"/>
                <w:sz w:val="24"/>
                <w:szCs w:val="24"/>
              </w:rPr>
              <w:tab/>
              <w:t>Failure to petition the Board, either initially or annually thereafter, will automatically cause the transferor to lose the right to vote and/or dock seniority. Once the transferor loses the right to vote or dock seniority, whether by failure to petition the CCVC Board or by CCVC Board vote not over-ruled, such loss will be permanent, and the transferee will at that time gain the right to vote and/or become the lowest in dock seniority.</w:t>
            </w:r>
          </w:p>
          <w:p w14:paraId="70658B95" w14:textId="77777777" w:rsidR="00163E1B" w:rsidRPr="00E06872" w:rsidRDefault="00163E1B" w:rsidP="00163E1B">
            <w:pPr>
              <w:pStyle w:val="Body"/>
              <w:rPr>
                <w:rFonts w:ascii="Garamond" w:hAnsi="Garamond" w:cs="Times New Roman"/>
                <w:sz w:val="24"/>
                <w:szCs w:val="24"/>
              </w:rPr>
            </w:pPr>
          </w:p>
          <w:p w14:paraId="02A8C7C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w:t>
            </w:r>
            <w:proofErr w:type="gramStart"/>
            <w:r w:rsidRPr="00E06872">
              <w:rPr>
                <w:rFonts w:ascii="Garamond" w:hAnsi="Garamond" w:cs="Times New Roman"/>
                <w:sz w:val="24"/>
                <w:szCs w:val="24"/>
              </w:rPr>
              <w:t>11)If</w:t>
            </w:r>
            <w:proofErr w:type="gramEnd"/>
            <w:r w:rsidRPr="00E06872">
              <w:rPr>
                <w:rFonts w:ascii="Garamond" w:hAnsi="Garamond" w:cs="Times New Roman"/>
                <w:sz w:val="24"/>
                <w:szCs w:val="24"/>
              </w:rPr>
              <w:t xml:space="preserve"> the petitioner, either at the time of the initial petition or at the time of a subsequent petition, is a CCVC Board member, he/she will not be permitted to take part in the decision about the petition nor vote on his/her petition.   </w:t>
            </w:r>
          </w:p>
          <w:p w14:paraId="2005898B" w14:textId="77777777" w:rsidR="00163E1B" w:rsidRPr="00E06872" w:rsidRDefault="00163E1B" w:rsidP="00163E1B">
            <w:pPr>
              <w:pStyle w:val="Body"/>
              <w:rPr>
                <w:rFonts w:ascii="Garamond" w:hAnsi="Garamond" w:cs="Times New Roman"/>
                <w:sz w:val="24"/>
                <w:szCs w:val="24"/>
              </w:rPr>
            </w:pPr>
          </w:p>
          <w:p w14:paraId="0F7A685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2.4.</w:t>
            </w:r>
            <w:r w:rsidRPr="00E06872">
              <w:rPr>
                <w:rFonts w:ascii="Garamond" w:hAnsi="Garamond" w:cs="Times New Roman"/>
                <w:sz w:val="24"/>
                <w:szCs w:val="24"/>
              </w:rPr>
              <w:tab/>
              <w:t>Each applicant for membership shall be furnished with a copy of the By Laws and the rules and regulations adopted by the Board of Directors, and approved by the membership.</w:t>
            </w:r>
          </w:p>
          <w:p w14:paraId="660105ED" w14:textId="77777777" w:rsidR="00163E1B" w:rsidRPr="00E06872" w:rsidRDefault="00163E1B" w:rsidP="00163E1B">
            <w:pPr>
              <w:pStyle w:val="Body"/>
              <w:rPr>
                <w:rFonts w:ascii="Garamond" w:hAnsi="Garamond" w:cs="Times New Roman"/>
                <w:sz w:val="24"/>
                <w:szCs w:val="24"/>
              </w:rPr>
            </w:pPr>
          </w:p>
          <w:p w14:paraId="504D43C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2.5.</w:t>
            </w:r>
            <w:r w:rsidRPr="00E06872">
              <w:rPr>
                <w:rFonts w:ascii="Garamond" w:hAnsi="Garamond" w:cs="Times New Roman"/>
                <w:sz w:val="24"/>
                <w:szCs w:val="24"/>
              </w:rPr>
              <w:tab/>
              <w:t>Each member shall receive a certificate of membership.</w:t>
            </w:r>
          </w:p>
          <w:p w14:paraId="3F2D9AE8" w14:textId="77777777" w:rsidR="0017044D" w:rsidRPr="00E06872" w:rsidRDefault="0017044D" w:rsidP="00163E1B">
            <w:pPr>
              <w:pStyle w:val="Body"/>
              <w:rPr>
                <w:rFonts w:ascii="Garamond" w:hAnsi="Garamond" w:cs="Times New Roman"/>
                <w:sz w:val="24"/>
                <w:szCs w:val="24"/>
              </w:rPr>
            </w:pPr>
          </w:p>
          <w:p w14:paraId="539C94EA"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2.6.</w:t>
            </w:r>
          </w:p>
          <w:p w14:paraId="3909BEA8" w14:textId="77777777" w:rsidR="0017044D" w:rsidRPr="00E06872" w:rsidRDefault="0017044D" w:rsidP="00163E1B">
            <w:pPr>
              <w:pStyle w:val="Body"/>
              <w:rPr>
                <w:rFonts w:ascii="Garamond" w:hAnsi="Garamond" w:cs="Times New Roman"/>
                <w:sz w:val="24"/>
                <w:szCs w:val="24"/>
              </w:rPr>
            </w:pPr>
          </w:p>
          <w:p w14:paraId="45E4113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All proceedings regarding membership shall be strictly confidential.</w:t>
            </w:r>
          </w:p>
          <w:p w14:paraId="5975512E" w14:textId="77777777" w:rsidR="00163E1B" w:rsidRPr="00E06872" w:rsidRDefault="00163E1B" w:rsidP="00163E1B">
            <w:pPr>
              <w:pStyle w:val="Body"/>
              <w:rPr>
                <w:rFonts w:ascii="Garamond" w:hAnsi="Garamond" w:cs="Times New Roman"/>
                <w:sz w:val="24"/>
                <w:szCs w:val="24"/>
                <w:u w:val="single"/>
              </w:rPr>
            </w:pPr>
          </w:p>
          <w:p w14:paraId="04B848A0" w14:textId="77777777" w:rsidR="0017044D"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2.7.</w:t>
            </w:r>
          </w:p>
          <w:p w14:paraId="2CC6DFB8" w14:textId="77777777" w:rsidR="0017044D" w:rsidRPr="00E06872" w:rsidRDefault="0017044D" w:rsidP="00163E1B">
            <w:pPr>
              <w:pStyle w:val="Body"/>
              <w:rPr>
                <w:rFonts w:ascii="Garamond" w:hAnsi="Garamond" w:cs="Times New Roman"/>
                <w:sz w:val="24"/>
                <w:szCs w:val="24"/>
              </w:rPr>
            </w:pPr>
          </w:p>
          <w:p w14:paraId="6481552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Upon the death of any member leaving a surviving spouse, the certificate of membership shall automatically pass to such spouse or an immediate family member(s).</w:t>
            </w:r>
          </w:p>
          <w:p w14:paraId="50ACCC07" w14:textId="77777777" w:rsidR="00163E1B" w:rsidRPr="00E06872" w:rsidRDefault="00163E1B" w:rsidP="00163E1B">
            <w:pPr>
              <w:pStyle w:val="Body"/>
              <w:rPr>
                <w:rFonts w:ascii="Garamond" w:hAnsi="Garamond" w:cs="Times New Roman"/>
                <w:sz w:val="24"/>
                <w:szCs w:val="24"/>
              </w:rPr>
            </w:pPr>
          </w:p>
          <w:p w14:paraId="101C02FC" w14:textId="77777777" w:rsidR="0017044D" w:rsidRPr="00E06872" w:rsidRDefault="0017044D" w:rsidP="00163E1B">
            <w:pPr>
              <w:pStyle w:val="Body"/>
              <w:rPr>
                <w:rFonts w:ascii="Garamond" w:hAnsi="Garamond" w:cs="Times New Roman"/>
                <w:sz w:val="24"/>
                <w:szCs w:val="24"/>
              </w:rPr>
            </w:pPr>
          </w:p>
          <w:p w14:paraId="1DAB3A3E" w14:textId="77777777" w:rsidR="0017044D" w:rsidRPr="00E06872" w:rsidRDefault="0017044D" w:rsidP="00163E1B">
            <w:pPr>
              <w:pStyle w:val="Body"/>
              <w:rPr>
                <w:rFonts w:ascii="Garamond" w:hAnsi="Garamond" w:cs="Times New Roman"/>
                <w:sz w:val="24"/>
                <w:szCs w:val="24"/>
              </w:rPr>
            </w:pPr>
          </w:p>
          <w:p w14:paraId="4CE614F2" w14:textId="77777777" w:rsidR="0017044D"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2.8.</w:t>
            </w:r>
          </w:p>
          <w:p w14:paraId="31BE5923" w14:textId="77777777" w:rsidR="0017044D" w:rsidRPr="00E06872" w:rsidRDefault="0017044D" w:rsidP="00163E1B">
            <w:pPr>
              <w:pStyle w:val="Body"/>
              <w:rPr>
                <w:rFonts w:ascii="Garamond" w:hAnsi="Garamond" w:cs="Times New Roman"/>
                <w:sz w:val="24"/>
                <w:szCs w:val="24"/>
              </w:rPr>
            </w:pPr>
          </w:p>
          <w:p w14:paraId="6E6E69A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Members who are separated from membership shall forfeit all rights and privileges accorded to members by the By Laws and their certificates of membership shall upon such separation be shall be voided by the Corporation.</w:t>
            </w:r>
          </w:p>
          <w:p w14:paraId="1CD838FC" w14:textId="77777777" w:rsidR="00163E1B" w:rsidRPr="00E06872" w:rsidRDefault="00163E1B" w:rsidP="00163E1B">
            <w:pPr>
              <w:pStyle w:val="Body"/>
              <w:rPr>
                <w:rFonts w:ascii="Garamond" w:hAnsi="Garamond" w:cs="Times New Roman"/>
                <w:sz w:val="24"/>
                <w:szCs w:val="24"/>
              </w:rPr>
            </w:pPr>
          </w:p>
          <w:p w14:paraId="2E0EE534" w14:textId="77777777" w:rsidR="00163E1B" w:rsidRPr="00E06872" w:rsidRDefault="00163E1B" w:rsidP="00163E1B">
            <w:pPr>
              <w:pStyle w:val="Body"/>
              <w:rPr>
                <w:rFonts w:ascii="Garamond" w:hAnsi="Garamond" w:cs="Times New Roman"/>
                <w:sz w:val="24"/>
                <w:szCs w:val="24"/>
              </w:rPr>
            </w:pPr>
          </w:p>
          <w:p w14:paraId="0C7BC49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 </w:t>
            </w:r>
          </w:p>
          <w:p w14:paraId="0330F63A" w14:textId="77777777" w:rsidR="0017044D" w:rsidRPr="00E06872" w:rsidRDefault="0017044D" w:rsidP="00163E1B">
            <w:pPr>
              <w:pStyle w:val="Body"/>
              <w:rPr>
                <w:rFonts w:ascii="Garamond" w:hAnsi="Garamond" w:cs="Times New Roman"/>
                <w:sz w:val="24"/>
                <w:szCs w:val="24"/>
              </w:rPr>
            </w:pPr>
          </w:p>
          <w:p w14:paraId="0862B2BD" w14:textId="77777777" w:rsidR="0017044D" w:rsidRPr="00E06872" w:rsidRDefault="0017044D" w:rsidP="00163E1B">
            <w:pPr>
              <w:pStyle w:val="Body"/>
              <w:rPr>
                <w:rFonts w:ascii="Garamond" w:hAnsi="Garamond" w:cs="Times New Roman"/>
                <w:sz w:val="24"/>
                <w:szCs w:val="24"/>
              </w:rPr>
            </w:pPr>
          </w:p>
          <w:p w14:paraId="4D6FC1D2" w14:textId="77777777" w:rsidR="0017044D" w:rsidRPr="00E06872" w:rsidRDefault="0017044D" w:rsidP="00163E1B">
            <w:pPr>
              <w:pStyle w:val="Body"/>
              <w:rPr>
                <w:rFonts w:ascii="Garamond" w:hAnsi="Garamond" w:cs="Times New Roman"/>
                <w:sz w:val="24"/>
                <w:szCs w:val="24"/>
              </w:rPr>
            </w:pPr>
          </w:p>
          <w:p w14:paraId="536B78DC"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III</w:t>
            </w:r>
          </w:p>
          <w:p w14:paraId="5D0869D6" w14:textId="77777777" w:rsidR="00163E1B" w:rsidRPr="00E06872" w:rsidRDefault="00163E1B" w:rsidP="00E06872">
            <w:pPr>
              <w:pStyle w:val="Body"/>
              <w:jc w:val="center"/>
              <w:rPr>
                <w:rFonts w:ascii="Garamond" w:hAnsi="Garamond" w:cs="Times New Roman"/>
                <w:sz w:val="24"/>
                <w:szCs w:val="24"/>
                <w:u w:val="single"/>
              </w:rPr>
            </w:pPr>
          </w:p>
          <w:p w14:paraId="26D10F62"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Government</w:t>
            </w:r>
          </w:p>
          <w:p w14:paraId="3D47F7DF" w14:textId="77777777" w:rsidR="00163E1B" w:rsidRPr="00E06872" w:rsidRDefault="00163E1B" w:rsidP="00163E1B">
            <w:pPr>
              <w:pStyle w:val="Body"/>
              <w:rPr>
                <w:rFonts w:ascii="Garamond" w:hAnsi="Garamond" w:cs="Times New Roman"/>
                <w:sz w:val="24"/>
                <w:szCs w:val="24"/>
              </w:rPr>
            </w:pPr>
          </w:p>
          <w:p w14:paraId="0CFCF49D"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3.1.</w:t>
            </w:r>
          </w:p>
          <w:p w14:paraId="5F40F344" w14:textId="77777777" w:rsidR="0017044D" w:rsidRPr="00E06872" w:rsidRDefault="0017044D" w:rsidP="00163E1B">
            <w:pPr>
              <w:pStyle w:val="Body"/>
              <w:rPr>
                <w:rFonts w:ascii="Garamond" w:hAnsi="Garamond" w:cs="Times New Roman"/>
                <w:sz w:val="24"/>
                <w:szCs w:val="24"/>
              </w:rPr>
            </w:pPr>
          </w:p>
          <w:p w14:paraId="59C1557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general management of the affairs, funds and property of the Corporation shall be vested in the Board of Directors, who shall be elected pursuant to Article V of these By Laws.  The total number of Directors shall not be less than five (5) and not more than nine (9).  Four of these directors shall be the four officers.  The one (1) to five (5) remaining board members shall be those duly elected.  The goal is to have a minimum of a total of seven (7) directors.</w:t>
            </w:r>
          </w:p>
          <w:p w14:paraId="68F78C71" w14:textId="77777777" w:rsidR="00163E1B" w:rsidRPr="00E06872" w:rsidRDefault="00163E1B" w:rsidP="00163E1B">
            <w:pPr>
              <w:pStyle w:val="Body"/>
              <w:rPr>
                <w:rFonts w:ascii="Garamond" w:hAnsi="Garamond" w:cs="Times New Roman"/>
                <w:sz w:val="24"/>
                <w:szCs w:val="24"/>
              </w:rPr>
            </w:pPr>
          </w:p>
          <w:p w14:paraId="7BD3B452"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3.2.</w:t>
            </w:r>
          </w:p>
          <w:p w14:paraId="03B9B5DD" w14:textId="77777777" w:rsidR="0017044D" w:rsidRPr="00E06872" w:rsidRDefault="0017044D" w:rsidP="00163E1B">
            <w:pPr>
              <w:pStyle w:val="Body"/>
              <w:rPr>
                <w:rFonts w:ascii="Garamond" w:hAnsi="Garamond" w:cs="Times New Roman"/>
                <w:sz w:val="24"/>
                <w:szCs w:val="24"/>
              </w:rPr>
            </w:pPr>
          </w:p>
          <w:p w14:paraId="06828D5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officers of the Corporation shall consist of a President, a Vice-President, a Secretary and a Treasurer, and a Board of Directors shall be composed of the four officers and no less than one and no more than five members.  One of the nine (9) board members shall be a resident of the State of New York.</w:t>
            </w:r>
          </w:p>
          <w:p w14:paraId="59761DD2" w14:textId="77777777" w:rsidR="00163E1B" w:rsidRPr="00E06872" w:rsidRDefault="00163E1B" w:rsidP="00163E1B">
            <w:pPr>
              <w:pStyle w:val="Body"/>
              <w:rPr>
                <w:rFonts w:ascii="Garamond" w:hAnsi="Garamond" w:cs="Times New Roman"/>
                <w:sz w:val="24"/>
                <w:szCs w:val="24"/>
              </w:rPr>
            </w:pPr>
          </w:p>
          <w:p w14:paraId="2362F6DB" w14:textId="77777777" w:rsidR="0017044D" w:rsidRPr="00E06872" w:rsidRDefault="0017044D" w:rsidP="00163E1B">
            <w:pPr>
              <w:pStyle w:val="Body"/>
              <w:rPr>
                <w:rFonts w:ascii="Garamond" w:hAnsi="Garamond" w:cs="Times New Roman"/>
                <w:sz w:val="24"/>
                <w:szCs w:val="24"/>
              </w:rPr>
            </w:pPr>
          </w:p>
          <w:p w14:paraId="26A4E2D0" w14:textId="77777777" w:rsidR="0017044D" w:rsidRPr="00E06872" w:rsidRDefault="0017044D" w:rsidP="00163E1B">
            <w:pPr>
              <w:pStyle w:val="Body"/>
              <w:rPr>
                <w:rFonts w:ascii="Garamond" w:hAnsi="Garamond" w:cs="Times New Roman"/>
                <w:sz w:val="24"/>
                <w:szCs w:val="24"/>
              </w:rPr>
            </w:pPr>
          </w:p>
          <w:p w14:paraId="1E9E0255" w14:textId="77777777" w:rsidR="0017044D" w:rsidRPr="00E06872" w:rsidRDefault="0017044D" w:rsidP="00163E1B">
            <w:pPr>
              <w:pStyle w:val="Body"/>
              <w:rPr>
                <w:rFonts w:ascii="Garamond" w:hAnsi="Garamond" w:cs="Times New Roman"/>
                <w:sz w:val="24"/>
                <w:szCs w:val="24"/>
              </w:rPr>
            </w:pPr>
          </w:p>
          <w:p w14:paraId="2ECC3645" w14:textId="77777777" w:rsidR="0017044D" w:rsidRPr="00E06872" w:rsidRDefault="0017044D" w:rsidP="00163E1B">
            <w:pPr>
              <w:pStyle w:val="Body"/>
              <w:rPr>
                <w:rFonts w:ascii="Garamond" w:hAnsi="Garamond" w:cs="Times New Roman"/>
                <w:sz w:val="24"/>
                <w:szCs w:val="24"/>
              </w:rPr>
            </w:pPr>
          </w:p>
          <w:p w14:paraId="6B4AC22A" w14:textId="77777777" w:rsidR="0017044D" w:rsidRPr="00E06872" w:rsidRDefault="0017044D" w:rsidP="00163E1B">
            <w:pPr>
              <w:pStyle w:val="Body"/>
              <w:rPr>
                <w:rFonts w:ascii="Garamond" w:hAnsi="Garamond" w:cs="Times New Roman"/>
                <w:sz w:val="24"/>
                <w:szCs w:val="24"/>
              </w:rPr>
            </w:pPr>
          </w:p>
          <w:p w14:paraId="2E07C1F1" w14:textId="77777777" w:rsidR="0017044D" w:rsidRPr="00E06872" w:rsidRDefault="0017044D" w:rsidP="00163E1B">
            <w:pPr>
              <w:pStyle w:val="Body"/>
              <w:rPr>
                <w:rFonts w:ascii="Garamond" w:hAnsi="Garamond" w:cs="Times New Roman"/>
                <w:sz w:val="24"/>
                <w:szCs w:val="24"/>
              </w:rPr>
            </w:pPr>
          </w:p>
          <w:p w14:paraId="7AA7F79D" w14:textId="77777777" w:rsidR="0017044D" w:rsidRPr="00E06872" w:rsidRDefault="0017044D" w:rsidP="00163E1B">
            <w:pPr>
              <w:pStyle w:val="Body"/>
              <w:rPr>
                <w:rFonts w:ascii="Garamond" w:hAnsi="Garamond" w:cs="Times New Roman"/>
                <w:sz w:val="24"/>
                <w:szCs w:val="24"/>
              </w:rPr>
            </w:pPr>
          </w:p>
          <w:p w14:paraId="18D343AA" w14:textId="77777777" w:rsidR="0017044D" w:rsidRPr="00E06872" w:rsidRDefault="0017044D" w:rsidP="00163E1B">
            <w:pPr>
              <w:pStyle w:val="Body"/>
              <w:rPr>
                <w:rFonts w:ascii="Garamond" w:hAnsi="Garamond" w:cs="Times New Roman"/>
                <w:sz w:val="24"/>
                <w:szCs w:val="24"/>
              </w:rPr>
            </w:pPr>
          </w:p>
          <w:p w14:paraId="7BD78D85" w14:textId="77777777" w:rsidR="0017044D" w:rsidRPr="00E06872" w:rsidRDefault="0017044D" w:rsidP="00163E1B">
            <w:pPr>
              <w:pStyle w:val="Body"/>
              <w:rPr>
                <w:rFonts w:ascii="Garamond" w:hAnsi="Garamond" w:cs="Times New Roman"/>
                <w:sz w:val="24"/>
                <w:szCs w:val="24"/>
              </w:rPr>
            </w:pPr>
          </w:p>
          <w:p w14:paraId="175D336F" w14:textId="77777777" w:rsidR="0017044D" w:rsidRPr="00E06872" w:rsidRDefault="0017044D" w:rsidP="00163E1B">
            <w:pPr>
              <w:pStyle w:val="Body"/>
              <w:rPr>
                <w:rFonts w:ascii="Garamond" w:hAnsi="Garamond" w:cs="Times New Roman"/>
                <w:sz w:val="24"/>
                <w:szCs w:val="24"/>
              </w:rPr>
            </w:pPr>
          </w:p>
          <w:p w14:paraId="6D8AF69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072249A9"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IV</w:t>
            </w:r>
          </w:p>
          <w:p w14:paraId="49708D5E" w14:textId="77777777" w:rsidR="00163E1B" w:rsidRPr="00E06872" w:rsidRDefault="00163E1B" w:rsidP="00E06872">
            <w:pPr>
              <w:pStyle w:val="Body"/>
              <w:jc w:val="center"/>
              <w:rPr>
                <w:rFonts w:ascii="Garamond" w:hAnsi="Garamond" w:cs="Times New Roman"/>
                <w:sz w:val="24"/>
                <w:szCs w:val="24"/>
                <w:u w:val="single"/>
              </w:rPr>
            </w:pPr>
          </w:p>
          <w:p w14:paraId="7DEC3918"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Meetings/Parliamentary Authority</w:t>
            </w:r>
          </w:p>
          <w:p w14:paraId="6A5747C6" w14:textId="77777777" w:rsidR="00163E1B" w:rsidRPr="00E06872" w:rsidRDefault="00163E1B" w:rsidP="00163E1B">
            <w:pPr>
              <w:pStyle w:val="Body"/>
              <w:rPr>
                <w:rFonts w:ascii="Garamond" w:hAnsi="Garamond" w:cs="Times New Roman"/>
                <w:sz w:val="24"/>
                <w:szCs w:val="24"/>
              </w:rPr>
            </w:pPr>
          </w:p>
          <w:p w14:paraId="31697316"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4.1.</w:t>
            </w:r>
          </w:p>
          <w:p w14:paraId="3570EC02" w14:textId="77777777" w:rsidR="0017044D" w:rsidRPr="00E06872" w:rsidRDefault="0017044D" w:rsidP="00163E1B">
            <w:pPr>
              <w:pStyle w:val="Body"/>
              <w:rPr>
                <w:rFonts w:ascii="Garamond" w:hAnsi="Garamond" w:cs="Times New Roman"/>
                <w:sz w:val="24"/>
                <w:szCs w:val="24"/>
              </w:rPr>
            </w:pPr>
          </w:p>
          <w:p w14:paraId="481ADA7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There shall be two (2) meetings each calendar year.  The first meeting of the year shall be on the Saturday preceding Memorial Day.  The second meeting of the year shall be the annual meeting and shall be on the Saturday preceding Labor Day.  The dates of the above-mentioned meetings may be postponed by the Board of Directors on notice to the membership and the postponed date shall not be more than fourteen (14) days from the date fixed for such meeting by the By Laws.</w:t>
            </w:r>
          </w:p>
          <w:p w14:paraId="493C3451" w14:textId="77777777" w:rsidR="00163E1B" w:rsidRPr="00E06872" w:rsidRDefault="00163E1B" w:rsidP="00163E1B">
            <w:pPr>
              <w:pStyle w:val="Body"/>
              <w:rPr>
                <w:rFonts w:ascii="Garamond" w:hAnsi="Garamond" w:cs="Times New Roman"/>
                <w:sz w:val="24"/>
                <w:szCs w:val="24"/>
              </w:rPr>
            </w:pPr>
          </w:p>
          <w:p w14:paraId="25AFD188"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4.2.</w:t>
            </w:r>
          </w:p>
          <w:p w14:paraId="65061A88" w14:textId="77777777" w:rsidR="0017044D" w:rsidRPr="00E06872" w:rsidRDefault="0017044D" w:rsidP="00163E1B">
            <w:pPr>
              <w:pStyle w:val="Body"/>
              <w:rPr>
                <w:rFonts w:ascii="Garamond" w:hAnsi="Garamond" w:cs="Times New Roman"/>
                <w:sz w:val="24"/>
                <w:szCs w:val="24"/>
              </w:rPr>
            </w:pPr>
          </w:p>
          <w:p w14:paraId="3634C23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Special meetings of members may be called by the President at any time or upon request of four (4) members of the Board of Directors or upon request of nine (9) voting members in good standing, made to such officer in writing.  Such notice shall state the reasons for such meeting, the business to be transacted and by whom called.  At such special meeting, unless all of the voting members present in person or by proxy consent thereto, there shall only be considered such business as is specified in the notice of meeting and no other business.</w:t>
            </w:r>
          </w:p>
          <w:p w14:paraId="210BF759" w14:textId="77777777" w:rsidR="00163E1B" w:rsidRPr="00E06872" w:rsidRDefault="00163E1B" w:rsidP="00163E1B">
            <w:pPr>
              <w:pStyle w:val="Body"/>
              <w:rPr>
                <w:rFonts w:ascii="Garamond" w:hAnsi="Garamond" w:cs="Times New Roman"/>
                <w:sz w:val="24"/>
                <w:szCs w:val="24"/>
              </w:rPr>
            </w:pPr>
          </w:p>
          <w:p w14:paraId="631CE7B9" w14:textId="77777777" w:rsidR="0017044D" w:rsidRPr="00E06872" w:rsidRDefault="0017044D" w:rsidP="00163E1B">
            <w:pPr>
              <w:pStyle w:val="Body"/>
              <w:rPr>
                <w:rFonts w:ascii="Garamond" w:hAnsi="Garamond" w:cs="Times New Roman"/>
                <w:sz w:val="24"/>
                <w:szCs w:val="24"/>
              </w:rPr>
            </w:pPr>
          </w:p>
          <w:p w14:paraId="66F28E9A" w14:textId="77777777" w:rsidR="0017044D" w:rsidRPr="00E06872" w:rsidRDefault="0017044D" w:rsidP="00163E1B">
            <w:pPr>
              <w:pStyle w:val="Body"/>
              <w:rPr>
                <w:rFonts w:ascii="Garamond" w:hAnsi="Garamond" w:cs="Times New Roman"/>
                <w:sz w:val="24"/>
                <w:szCs w:val="24"/>
              </w:rPr>
            </w:pPr>
          </w:p>
          <w:p w14:paraId="0255A774"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4.3.</w:t>
            </w:r>
          </w:p>
          <w:p w14:paraId="2B05CA22" w14:textId="77777777" w:rsidR="0017044D" w:rsidRPr="00E06872" w:rsidRDefault="0017044D" w:rsidP="00163E1B">
            <w:pPr>
              <w:pStyle w:val="Body"/>
              <w:rPr>
                <w:rFonts w:ascii="Garamond" w:hAnsi="Garamond" w:cs="Times New Roman"/>
                <w:sz w:val="24"/>
                <w:szCs w:val="24"/>
              </w:rPr>
            </w:pPr>
          </w:p>
          <w:p w14:paraId="18284EA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At all meetings of the Corporation, either regular or special, a majority of all voting members in good standing, present in person or by-proxy, shall constitute a quorum.</w:t>
            </w:r>
          </w:p>
          <w:p w14:paraId="5D5E0E0B" w14:textId="77777777" w:rsidR="00163E1B" w:rsidRPr="00E06872" w:rsidRDefault="00163E1B" w:rsidP="00163E1B">
            <w:pPr>
              <w:pStyle w:val="Body"/>
              <w:rPr>
                <w:rFonts w:ascii="Garamond" w:hAnsi="Garamond" w:cs="Times New Roman"/>
                <w:sz w:val="24"/>
                <w:szCs w:val="24"/>
              </w:rPr>
            </w:pPr>
          </w:p>
          <w:p w14:paraId="7C4DB0BB"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4.4.</w:t>
            </w:r>
          </w:p>
          <w:p w14:paraId="4B81F5FC" w14:textId="77777777" w:rsidR="0017044D" w:rsidRPr="00E06872" w:rsidRDefault="0017044D" w:rsidP="00163E1B">
            <w:pPr>
              <w:pStyle w:val="Body"/>
              <w:rPr>
                <w:rFonts w:ascii="Garamond" w:hAnsi="Garamond" w:cs="Times New Roman"/>
                <w:sz w:val="24"/>
                <w:szCs w:val="24"/>
              </w:rPr>
            </w:pPr>
          </w:p>
          <w:p w14:paraId="53C6AEB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If a quorum is not present at any meeting the presiding officer may adjourn the meeting to a specific day and hour, but such adjourned date shall not be more than fourteen (14) days from the date fixed for such meeting by the By Laws. If the meeting is to be a regular meeting and not more than seven (7) days from the date fixed for such meeting by the notice thereof, the meeting shall be a special meeting.</w:t>
            </w:r>
          </w:p>
          <w:p w14:paraId="0829B173" w14:textId="77777777" w:rsidR="00163E1B" w:rsidRPr="00E06872" w:rsidRDefault="00163E1B" w:rsidP="00163E1B">
            <w:pPr>
              <w:pStyle w:val="Body"/>
              <w:rPr>
                <w:rFonts w:ascii="Garamond" w:hAnsi="Garamond" w:cs="Times New Roman"/>
                <w:sz w:val="24"/>
                <w:szCs w:val="24"/>
              </w:rPr>
            </w:pPr>
          </w:p>
          <w:p w14:paraId="42892BC5"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4.5.</w:t>
            </w:r>
          </w:p>
          <w:p w14:paraId="2360F7BD" w14:textId="77777777" w:rsidR="0017044D" w:rsidRPr="00E06872" w:rsidRDefault="0017044D" w:rsidP="00163E1B">
            <w:pPr>
              <w:pStyle w:val="Body"/>
              <w:rPr>
                <w:rFonts w:ascii="Garamond" w:hAnsi="Garamond" w:cs="Times New Roman"/>
                <w:sz w:val="24"/>
                <w:szCs w:val="24"/>
              </w:rPr>
            </w:pPr>
          </w:p>
          <w:p w14:paraId="5A0CD8F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All notices of regular and special meetings, together with a proxy shall be mailed or emailed by the Secretary to all member’s addresses as they appear on the membership roll book at least fifteen (15) days but not more than thirty (30) days before the date of such meeting. If more than one person is an owner of a real property in said Cape Cod Village Club, Inc., only one notice need be sent to the owners of such real property.</w:t>
            </w:r>
          </w:p>
          <w:p w14:paraId="39EC4443" w14:textId="77777777" w:rsidR="00163E1B" w:rsidRPr="00E06872" w:rsidRDefault="00163E1B" w:rsidP="00163E1B">
            <w:pPr>
              <w:pStyle w:val="Body"/>
              <w:rPr>
                <w:rFonts w:ascii="Garamond" w:hAnsi="Garamond" w:cs="Times New Roman"/>
                <w:sz w:val="24"/>
                <w:szCs w:val="24"/>
              </w:rPr>
            </w:pPr>
          </w:p>
          <w:p w14:paraId="3803919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Members shall specify their preference for mailing or emailing Cape Cod Village Club correspondence.  In the event no preference is specified, mail will be used.  The secretary will maintain a mailing preference list.</w:t>
            </w:r>
          </w:p>
          <w:p w14:paraId="7BF4F9C3" w14:textId="77777777" w:rsidR="00163E1B" w:rsidRPr="00E06872" w:rsidRDefault="00163E1B" w:rsidP="00163E1B">
            <w:pPr>
              <w:pStyle w:val="Body"/>
              <w:rPr>
                <w:rFonts w:ascii="Garamond" w:hAnsi="Garamond" w:cs="Times New Roman"/>
                <w:sz w:val="24"/>
                <w:szCs w:val="24"/>
              </w:rPr>
            </w:pPr>
          </w:p>
          <w:p w14:paraId="001E989E"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4.6.</w:t>
            </w:r>
          </w:p>
          <w:p w14:paraId="30D192BB" w14:textId="77777777" w:rsidR="0017044D" w:rsidRPr="00E06872" w:rsidRDefault="0017044D" w:rsidP="00163E1B">
            <w:pPr>
              <w:pStyle w:val="Body"/>
              <w:rPr>
                <w:rFonts w:ascii="Garamond" w:hAnsi="Garamond" w:cs="Times New Roman"/>
                <w:sz w:val="24"/>
                <w:szCs w:val="24"/>
              </w:rPr>
            </w:pPr>
          </w:p>
          <w:p w14:paraId="72F6E5A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All questions which may arise at a meeting, the manner of deciding which is not otherwise prescribed by the By Laws, shall </w:t>
            </w:r>
            <w:r w:rsidRPr="00E06872">
              <w:rPr>
                <w:rFonts w:ascii="Garamond" w:hAnsi="Garamond" w:cs="Times New Roman"/>
                <w:sz w:val="24"/>
                <w:szCs w:val="24"/>
              </w:rPr>
              <w:lastRenderedPageBreak/>
              <w:t>be decided by a majority of the voting members present in person or by proxy.</w:t>
            </w:r>
          </w:p>
          <w:p w14:paraId="04D5181B" w14:textId="77777777" w:rsidR="00163E1B" w:rsidRPr="00E06872" w:rsidRDefault="00163E1B" w:rsidP="00163E1B">
            <w:pPr>
              <w:pStyle w:val="Body"/>
              <w:rPr>
                <w:rFonts w:ascii="Garamond" w:hAnsi="Garamond" w:cs="Times New Roman"/>
                <w:sz w:val="24"/>
                <w:szCs w:val="24"/>
              </w:rPr>
            </w:pPr>
          </w:p>
          <w:p w14:paraId="7E0A6E97" w14:textId="77777777" w:rsidR="0017044D" w:rsidRPr="00E06872" w:rsidRDefault="0017044D" w:rsidP="00163E1B">
            <w:pPr>
              <w:pStyle w:val="Body"/>
              <w:rPr>
                <w:rFonts w:ascii="Garamond" w:hAnsi="Garamond" w:cs="Times New Roman"/>
                <w:sz w:val="24"/>
                <w:szCs w:val="24"/>
              </w:rPr>
            </w:pPr>
          </w:p>
          <w:p w14:paraId="71418C31"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4.7.</w:t>
            </w:r>
          </w:p>
          <w:p w14:paraId="7AAC1F05" w14:textId="77777777" w:rsidR="0017044D" w:rsidRPr="00E06872" w:rsidRDefault="0017044D" w:rsidP="00163E1B">
            <w:pPr>
              <w:pStyle w:val="Body"/>
              <w:rPr>
                <w:rFonts w:ascii="Garamond" w:hAnsi="Garamond" w:cs="Times New Roman"/>
                <w:sz w:val="24"/>
                <w:szCs w:val="24"/>
              </w:rPr>
            </w:pPr>
          </w:p>
          <w:p w14:paraId="382F005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Election of officers and directors shall be by ballot if there's more than one candidate and there shall not appear on such ballot any writing, mark or figure which might identify the person who cast the ballot.</w:t>
            </w:r>
          </w:p>
          <w:p w14:paraId="7E2C2D37" w14:textId="77777777" w:rsidR="00163E1B" w:rsidRPr="00E06872" w:rsidRDefault="00163E1B" w:rsidP="00163E1B">
            <w:pPr>
              <w:pStyle w:val="Body"/>
              <w:rPr>
                <w:rFonts w:ascii="Garamond" w:hAnsi="Garamond" w:cs="Times New Roman"/>
                <w:sz w:val="24"/>
                <w:szCs w:val="24"/>
              </w:rPr>
            </w:pPr>
          </w:p>
          <w:p w14:paraId="7FCF989A"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4.8.</w:t>
            </w:r>
          </w:p>
          <w:p w14:paraId="5A1E5570" w14:textId="77777777" w:rsidR="0017044D" w:rsidRPr="00E06872" w:rsidRDefault="0017044D" w:rsidP="00163E1B">
            <w:pPr>
              <w:pStyle w:val="Body"/>
              <w:rPr>
                <w:rFonts w:ascii="Garamond" w:hAnsi="Garamond" w:cs="Times New Roman"/>
                <w:sz w:val="24"/>
                <w:szCs w:val="24"/>
              </w:rPr>
            </w:pPr>
          </w:p>
          <w:p w14:paraId="58C08F8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At any regular or special meeting, if a majority of the persons present in person or by proxy so approve, any question may be voted upon in the manner provided for the election of officers and directors as specified in Section 4.7 of this Article IV.</w:t>
            </w:r>
          </w:p>
          <w:p w14:paraId="6E4E8F05" w14:textId="77777777" w:rsidR="00163E1B" w:rsidRPr="00E06872" w:rsidRDefault="00163E1B" w:rsidP="00163E1B">
            <w:pPr>
              <w:pStyle w:val="Body"/>
              <w:rPr>
                <w:rFonts w:ascii="Garamond" w:hAnsi="Garamond" w:cs="Times New Roman"/>
                <w:sz w:val="24"/>
                <w:szCs w:val="24"/>
              </w:rPr>
            </w:pPr>
          </w:p>
          <w:p w14:paraId="56D1AB60"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4.9.</w:t>
            </w:r>
          </w:p>
          <w:p w14:paraId="44A865C1" w14:textId="77777777" w:rsidR="0017044D" w:rsidRPr="00E06872" w:rsidRDefault="0017044D" w:rsidP="00163E1B">
            <w:pPr>
              <w:pStyle w:val="Body"/>
              <w:rPr>
                <w:rFonts w:ascii="Garamond" w:hAnsi="Garamond" w:cs="Times New Roman"/>
                <w:sz w:val="24"/>
                <w:szCs w:val="24"/>
              </w:rPr>
            </w:pPr>
          </w:p>
          <w:p w14:paraId="0B547BD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A member of the Corporation entitled to vote at a </w:t>
            </w:r>
            <w:proofErr w:type="gramStart"/>
            <w:r w:rsidRPr="00E06872">
              <w:rPr>
                <w:rFonts w:ascii="Garamond" w:hAnsi="Garamond" w:cs="Times New Roman"/>
                <w:sz w:val="24"/>
                <w:szCs w:val="24"/>
              </w:rPr>
              <w:t>meeting  as</w:t>
            </w:r>
            <w:proofErr w:type="gramEnd"/>
            <w:r w:rsidRPr="00E06872">
              <w:rPr>
                <w:rFonts w:ascii="Garamond" w:hAnsi="Garamond" w:cs="Times New Roman"/>
                <w:sz w:val="24"/>
                <w:szCs w:val="24"/>
              </w:rPr>
              <w:t xml:space="preserve"> provided in subdivision (4) of Section 1.2 of Article I, may vote by proxy.  A proxy shall be in writing and revocable at the pleasure of the member executing it.  Unless the duration of the proxy is specified, it shall be invalid after sixty (60) days from the date of its execution.</w:t>
            </w:r>
          </w:p>
          <w:p w14:paraId="431F17E8" w14:textId="77777777" w:rsidR="00163E1B" w:rsidRPr="00E06872" w:rsidRDefault="00163E1B" w:rsidP="00163E1B">
            <w:pPr>
              <w:pStyle w:val="Body"/>
              <w:rPr>
                <w:rFonts w:ascii="Garamond" w:hAnsi="Garamond" w:cs="Times New Roman"/>
                <w:sz w:val="24"/>
                <w:szCs w:val="24"/>
              </w:rPr>
            </w:pPr>
          </w:p>
          <w:p w14:paraId="1AE4F959"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4.10.</w:t>
            </w:r>
          </w:p>
          <w:p w14:paraId="5D3E8B8B" w14:textId="77777777" w:rsidR="0017044D" w:rsidRPr="00E06872" w:rsidRDefault="0017044D" w:rsidP="00163E1B">
            <w:pPr>
              <w:pStyle w:val="Body"/>
              <w:rPr>
                <w:rFonts w:ascii="Garamond" w:hAnsi="Garamond" w:cs="Times New Roman"/>
                <w:sz w:val="24"/>
                <w:szCs w:val="24"/>
              </w:rPr>
            </w:pPr>
          </w:p>
          <w:p w14:paraId="437C46E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Order of Business.  The order of business shall be as follows at all the meetings of the Corporation and Board of Directors:</w:t>
            </w:r>
          </w:p>
          <w:p w14:paraId="11B841D1" w14:textId="77777777" w:rsidR="00163E1B" w:rsidRPr="00E06872" w:rsidRDefault="00163E1B" w:rsidP="00163E1B">
            <w:pPr>
              <w:pStyle w:val="Body"/>
              <w:rPr>
                <w:rFonts w:ascii="Garamond" w:hAnsi="Garamond" w:cs="Times New Roman"/>
                <w:sz w:val="24"/>
                <w:szCs w:val="24"/>
              </w:rPr>
            </w:pPr>
          </w:p>
          <w:p w14:paraId="64C1B01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Calling of the Roll.</w:t>
            </w:r>
          </w:p>
          <w:p w14:paraId="758E236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Proof of Notice of Meeting or Waiver of Notice.</w:t>
            </w:r>
          </w:p>
          <w:p w14:paraId="68F1CCB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3.</w:t>
            </w:r>
            <w:r w:rsidRPr="00E06872">
              <w:rPr>
                <w:rFonts w:ascii="Garamond" w:hAnsi="Garamond" w:cs="Times New Roman"/>
                <w:sz w:val="24"/>
                <w:szCs w:val="24"/>
              </w:rPr>
              <w:tab/>
              <w:t>Reading of minutes.</w:t>
            </w:r>
          </w:p>
          <w:p w14:paraId="1F4834B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Receiving of Communications.</w:t>
            </w:r>
          </w:p>
          <w:p w14:paraId="301B4A5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Election of Officers.</w:t>
            </w:r>
          </w:p>
          <w:p w14:paraId="21FEC63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6.</w:t>
            </w:r>
            <w:r w:rsidRPr="00E06872">
              <w:rPr>
                <w:rFonts w:ascii="Garamond" w:hAnsi="Garamond" w:cs="Times New Roman"/>
                <w:sz w:val="24"/>
                <w:szCs w:val="24"/>
              </w:rPr>
              <w:tab/>
              <w:t>Reports of Officers.</w:t>
            </w:r>
          </w:p>
          <w:p w14:paraId="4607F09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7.</w:t>
            </w:r>
            <w:r w:rsidRPr="00E06872">
              <w:rPr>
                <w:rFonts w:ascii="Garamond" w:hAnsi="Garamond" w:cs="Times New Roman"/>
                <w:sz w:val="24"/>
                <w:szCs w:val="24"/>
              </w:rPr>
              <w:tab/>
              <w:t>Reports of Committees.</w:t>
            </w:r>
          </w:p>
          <w:p w14:paraId="39A4E5C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8.</w:t>
            </w:r>
            <w:r w:rsidRPr="00E06872">
              <w:rPr>
                <w:rFonts w:ascii="Garamond" w:hAnsi="Garamond" w:cs="Times New Roman"/>
                <w:sz w:val="24"/>
                <w:szCs w:val="24"/>
              </w:rPr>
              <w:tab/>
              <w:t>Unfinished Business.</w:t>
            </w:r>
          </w:p>
          <w:p w14:paraId="0610143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9.</w:t>
            </w:r>
            <w:r w:rsidRPr="00E06872">
              <w:rPr>
                <w:rFonts w:ascii="Garamond" w:hAnsi="Garamond" w:cs="Times New Roman"/>
                <w:sz w:val="24"/>
                <w:szCs w:val="24"/>
              </w:rPr>
              <w:tab/>
              <w:t>New Business.</w:t>
            </w:r>
          </w:p>
          <w:p w14:paraId="31E3F3F8" w14:textId="77777777" w:rsidR="00163E1B" w:rsidRPr="00E06872" w:rsidRDefault="00163E1B" w:rsidP="00163E1B">
            <w:pPr>
              <w:pStyle w:val="Body"/>
              <w:rPr>
                <w:rFonts w:ascii="Garamond" w:hAnsi="Garamond" w:cs="Times New Roman"/>
                <w:sz w:val="24"/>
                <w:szCs w:val="24"/>
              </w:rPr>
            </w:pPr>
          </w:p>
          <w:p w14:paraId="11134C3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Any question as to priority of business shall be decided by the Chair without debate.</w:t>
            </w:r>
          </w:p>
          <w:p w14:paraId="2C5F624D" w14:textId="77777777" w:rsidR="00163E1B" w:rsidRPr="00E06872" w:rsidRDefault="00163E1B" w:rsidP="00163E1B">
            <w:pPr>
              <w:pStyle w:val="Body"/>
              <w:rPr>
                <w:rFonts w:ascii="Garamond" w:hAnsi="Garamond" w:cs="Times New Roman"/>
                <w:sz w:val="24"/>
                <w:szCs w:val="24"/>
              </w:rPr>
            </w:pPr>
          </w:p>
          <w:p w14:paraId="624ADDA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order of business may be altered or suspended at any meeting by a majority vote of the members present who are entitled to vote as specified in subdivision (4) of Section 1.2 of Article I.</w:t>
            </w:r>
          </w:p>
          <w:p w14:paraId="6D26BDB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0248F219"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4.11.</w:t>
            </w:r>
          </w:p>
          <w:p w14:paraId="437C49AD" w14:textId="77777777" w:rsidR="0017044D" w:rsidRPr="00E06872" w:rsidRDefault="0017044D" w:rsidP="00163E1B">
            <w:pPr>
              <w:pStyle w:val="Body"/>
              <w:rPr>
                <w:rFonts w:ascii="Garamond" w:hAnsi="Garamond" w:cs="Times New Roman"/>
                <w:sz w:val="24"/>
                <w:szCs w:val="24"/>
              </w:rPr>
            </w:pPr>
          </w:p>
          <w:p w14:paraId="12234C3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Meetings of the Board of Directors shall be held at such time and place as determined by a majority of the members of the Board.  Notice of regular or special meetings of the Board shall be given by the President or Secretary to each member thereof, at least three (3) days prior to the date fixed for such meeting.  Such notice may be given verbally, or in writing.</w:t>
            </w:r>
          </w:p>
          <w:p w14:paraId="6F2FA6B4" w14:textId="77777777" w:rsidR="00163E1B" w:rsidRPr="00E06872" w:rsidRDefault="00163E1B" w:rsidP="00163E1B">
            <w:pPr>
              <w:pStyle w:val="Body"/>
              <w:rPr>
                <w:rFonts w:ascii="Garamond" w:hAnsi="Garamond" w:cs="Times New Roman"/>
                <w:sz w:val="24"/>
                <w:szCs w:val="24"/>
              </w:rPr>
            </w:pPr>
          </w:p>
          <w:p w14:paraId="121B4799"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4.12.</w:t>
            </w:r>
          </w:p>
          <w:p w14:paraId="3B9663F7" w14:textId="77777777" w:rsidR="0017044D" w:rsidRPr="00E06872" w:rsidRDefault="0017044D" w:rsidP="00163E1B">
            <w:pPr>
              <w:pStyle w:val="Body"/>
              <w:rPr>
                <w:rFonts w:ascii="Garamond" w:hAnsi="Garamond" w:cs="Times New Roman"/>
                <w:sz w:val="24"/>
                <w:szCs w:val="24"/>
              </w:rPr>
            </w:pPr>
          </w:p>
          <w:p w14:paraId="1385DB1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 majority of the Board of Directors shall constitute a quorum.</w:t>
            </w:r>
          </w:p>
          <w:p w14:paraId="1132CB76" w14:textId="77777777" w:rsidR="00163E1B" w:rsidRPr="00E06872" w:rsidRDefault="00163E1B" w:rsidP="00163E1B">
            <w:pPr>
              <w:pStyle w:val="Body"/>
              <w:rPr>
                <w:rFonts w:ascii="Garamond" w:hAnsi="Garamond" w:cs="Times New Roman"/>
                <w:sz w:val="24"/>
                <w:szCs w:val="24"/>
              </w:rPr>
            </w:pPr>
          </w:p>
          <w:p w14:paraId="64B439FE" w14:textId="77777777" w:rsidR="0017044D" w:rsidRPr="00E06872" w:rsidRDefault="0017044D" w:rsidP="00163E1B">
            <w:pPr>
              <w:pStyle w:val="Body"/>
              <w:rPr>
                <w:rFonts w:ascii="Garamond" w:hAnsi="Garamond" w:cs="Times New Roman"/>
                <w:sz w:val="24"/>
                <w:szCs w:val="24"/>
              </w:rPr>
            </w:pPr>
          </w:p>
          <w:p w14:paraId="7121B417"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4.13.</w:t>
            </w:r>
          </w:p>
          <w:p w14:paraId="3506C8FF" w14:textId="77777777" w:rsidR="0017044D" w:rsidRPr="00E06872" w:rsidRDefault="0017044D" w:rsidP="00163E1B">
            <w:pPr>
              <w:pStyle w:val="Body"/>
              <w:rPr>
                <w:rFonts w:ascii="Garamond" w:hAnsi="Garamond" w:cs="Times New Roman"/>
                <w:sz w:val="24"/>
                <w:szCs w:val="24"/>
              </w:rPr>
            </w:pPr>
          </w:p>
          <w:p w14:paraId="6059B52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At a meeting of the Board of Directors, each Director shall be entitled to one (1) vote. Such vote must be cast in person and may not be cast by proxy.</w:t>
            </w:r>
          </w:p>
          <w:p w14:paraId="6C8877AE" w14:textId="77777777" w:rsidR="00163E1B" w:rsidRPr="00E06872" w:rsidRDefault="00163E1B" w:rsidP="00163E1B">
            <w:pPr>
              <w:pStyle w:val="Body"/>
              <w:rPr>
                <w:rFonts w:ascii="Garamond" w:hAnsi="Garamond" w:cs="Times New Roman"/>
                <w:sz w:val="24"/>
                <w:szCs w:val="24"/>
              </w:rPr>
            </w:pPr>
          </w:p>
          <w:p w14:paraId="4A644379" w14:textId="77777777" w:rsidR="0017044D" w:rsidRPr="00E06872" w:rsidRDefault="0017044D" w:rsidP="00163E1B">
            <w:pPr>
              <w:pStyle w:val="Body"/>
              <w:rPr>
                <w:rFonts w:ascii="Garamond" w:hAnsi="Garamond" w:cs="Times New Roman"/>
                <w:sz w:val="24"/>
                <w:szCs w:val="24"/>
              </w:rPr>
            </w:pPr>
          </w:p>
          <w:p w14:paraId="037D5D24" w14:textId="77777777" w:rsidR="0017044D" w:rsidRPr="00E06872" w:rsidRDefault="0017044D" w:rsidP="00163E1B">
            <w:pPr>
              <w:pStyle w:val="Body"/>
              <w:rPr>
                <w:rFonts w:ascii="Garamond" w:hAnsi="Garamond" w:cs="Times New Roman"/>
                <w:sz w:val="24"/>
                <w:szCs w:val="24"/>
              </w:rPr>
            </w:pPr>
          </w:p>
          <w:p w14:paraId="7B6ADBEE"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4.14.</w:t>
            </w:r>
          </w:p>
          <w:p w14:paraId="4D843FF5" w14:textId="77777777" w:rsidR="0017044D" w:rsidRPr="00E06872" w:rsidRDefault="0017044D" w:rsidP="00163E1B">
            <w:pPr>
              <w:pStyle w:val="Body"/>
              <w:rPr>
                <w:rFonts w:ascii="Garamond" w:hAnsi="Garamond" w:cs="Times New Roman"/>
                <w:sz w:val="24"/>
                <w:szCs w:val="24"/>
              </w:rPr>
            </w:pPr>
          </w:p>
          <w:p w14:paraId="659675A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rules contained in the current edition of "Robert’s Rules of Order Newly Revised." shall govern the Cape Cod Village Club, Inc., in all cases to which they are applicable and in which they are not inconsistent with these By-Laws and any special rules of order the Corporation may adopt.</w:t>
            </w:r>
          </w:p>
          <w:p w14:paraId="582BF409" w14:textId="77777777" w:rsidR="00163E1B" w:rsidRPr="00E06872" w:rsidRDefault="00163E1B" w:rsidP="00163E1B">
            <w:pPr>
              <w:pStyle w:val="Body"/>
              <w:rPr>
                <w:rFonts w:ascii="Garamond" w:hAnsi="Garamond" w:cs="Times New Roman"/>
                <w:sz w:val="24"/>
                <w:szCs w:val="24"/>
              </w:rPr>
            </w:pPr>
          </w:p>
          <w:p w14:paraId="293DE6D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46CDC3AF"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V</w:t>
            </w:r>
          </w:p>
          <w:p w14:paraId="5ED8FAE5" w14:textId="77777777" w:rsidR="00163E1B" w:rsidRPr="00E06872" w:rsidRDefault="00163E1B" w:rsidP="00E06872">
            <w:pPr>
              <w:pStyle w:val="Body"/>
              <w:jc w:val="center"/>
              <w:rPr>
                <w:rFonts w:ascii="Garamond" w:hAnsi="Garamond" w:cs="Times New Roman"/>
                <w:sz w:val="24"/>
                <w:szCs w:val="24"/>
                <w:u w:val="single"/>
              </w:rPr>
            </w:pPr>
          </w:p>
          <w:p w14:paraId="451E19BA"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Election </w:t>
            </w:r>
            <w:proofErr w:type="gramStart"/>
            <w:r w:rsidRPr="00E06872">
              <w:rPr>
                <w:rFonts w:ascii="Garamond" w:hAnsi="Garamond" w:cs="Times New Roman"/>
                <w:sz w:val="24"/>
                <w:szCs w:val="24"/>
                <w:u w:val="single"/>
              </w:rPr>
              <w:t>Of</w:t>
            </w:r>
            <w:proofErr w:type="gramEnd"/>
            <w:r w:rsidRPr="00E06872">
              <w:rPr>
                <w:rFonts w:ascii="Garamond" w:hAnsi="Garamond" w:cs="Times New Roman"/>
                <w:sz w:val="24"/>
                <w:szCs w:val="24"/>
                <w:u w:val="single"/>
              </w:rPr>
              <w:t xml:space="preserve"> Officers and Directors</w:t>
            </w:r>
          </w:p>
          <w:p w14:paraId="2ECDDC0C" w14:textId="77777777" w:rsidR="00163E1B" w:rsidRPr="00E06872" w:rsidRDefault="00163E1B" w:rsidP="00163E1B">
            <w:pPr>
              <w:pStyle w:val="Body"/>
              <w:rPr>
                <w:rFonts w:ascii="Garamond" w:hAnsi="Garamond" w:cs="Times New Roman"/>
                <w:sz w:val="24"/>
                <w:szCs w:val="24"/>
              </w:rPr>
            </w:pPr>
          </w:p>
          <w:p w14:paraId="2A7F8C48"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5.1</w:t>
            </w:r>
            <w:r w:rsidR="0017044D" w:rsidRPr="00E06872">
              <w:rPr>
                <w:rFonts w:ascii="Garamond" w:hAnsi="Garamond" w:cs="Times New Roman"/>
                <w:sz w:val="24"/>
                <w:szCs w:val="24"/>
                <w:u w:val="single"/>
              </w:rPr>
              <w:t>.</w:t>
            </w:r>
          </w:p>
          <w:p w14:paraId="7A356A6A" w14:textId="77777777" w:rsidR="0017044D" w:rsidRPr="00E06872" w:rsidRDefault="0017044D" w:rsidP="00163E1B">
            <w:pPr>
              <w:pStyle w:val="Body"/>
              <w:rPr>
                <w:rFonts w:ascii="Garamond" w:hAnsi="Garamond" w:cs="Times New Roman"/>
                <w:sz w:val="24"/>
                <w:szCs w:val="24"/>
              </w:rPr>
            </w:pPr>
          </w:p>
          <w:p w14:paraId="6E40508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The Officers and Directors of the Corporation shall be elected by the membership at the annual meeting for a two (2) year term, effective upon adjournment of the annual meeting.  Each candidate for office must be a member in good standing of the Corporation and shall be nominated from the floor by recommendation of the Nominating Committee or by a member in good standing. Each voting member in good standing shall be entitled to one (1) vote for each officer position and one (1) vote for each director.  The candidates receiving a majority of the votes cast shall be declared elected. The total number of directors shall not be less than five (5) and not more </w:t>
            </w:r>
            <w:proofErr w:type="spellStart"/>
            <w:r w:rsidRPr="00E06872">
              <w:rPr>
                <w:rFonts w:ascii="Garamond" w:hAnsi="Garamond" w:cs="Times New Roman"/>
                <w:sz w:val="24"/>
                <w:szCs w:val="24"/>
              </w:rPr>
              <w:t>then</w:t>
            </w:r>
            <w:proofErr w:type="spellEnd"/>
            <w:r w:rsidRPr="00E06872">
              <w:rPr>
                <w:rFonts w:ascii="Garamond" w:hAnsi="Garamond" w:cs="Times New Roman"/>
                <w:sz w:val="24"/>
                <w:szCs w:val="24"/>
              </w:rPr>
              <w:t xml:space="preserve"> nine (9), four (4) of which shall be officers.</w:t>
            </w:r>
          </w:p>
          <w:p w14:paraId="345F2EBB" w14:textId="77777777" w:rsidR="00163E1B" w:rsidRPr="00E06872" w:rsidRDefault="00163E1B" w:rsidP="00163E1B">
            <w:pPr>
              <w:pStyle w:val="Body"/>
              <w:rPr>
                <w:rFonts w:ascii="Garamond" w:hAnsi="Garamond" w:cs="Times New Roman"/>
                <w:sz w:val="24"/>
                <w:szCs w:val="24"/>
              </w:rPr>
            </w:pPr>
          </w:p>
          <w:p w14:paraId="42907900"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lastRenderedPageBreak/>
              <w:t>ARTICLE VI</w:t>
            </w:r>
          </w:p>
          <w:p w14:paraId="3B7ED043" w14:textId="77777777" w:rsidR="00163E1B" w:rsidRPr="00E06872" w:rsidRDefault="00163E1B" w:rsidP="00E06872">
            <w:pPr>
              <w:pStyle w:val="Body"/>
              <w:jc w:val="center"/>
              <w:rPr>
                <w:rFonts w:ascii="Garamond" w:hAnsi="Garamond" w:cs="Times New Roman"/>
                <w:sz w:val="24"/>
                <w:szCs w:val="24"/>
                <w:u w:val="single"/>
              </w:rPr>
            </w:pPr>
          </w:p>
          <w:p w14:paraId="0B087D53"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Vacancies </w:t>
            </w:r>
            <w:proofErr w:type="gramStart"/>
            <w:r w:rsidRPr="00E06872">
              <w:rPr>
                <w:rFonts w:ascii="Garamond" w:hAnsi="Garamond" w:cs="Times New Roman"/>
                <w:sz w:val="24"/>
                <w:szCs w:val="24"/>
                <w:u w:val="single"/>
              </w:rPr>
              <w:t>In</w:t>
            </w:r>
            <w:proofErr w:type="gramEnd"/>
            <w:r w:rsidRPr="00E06872">
              <w:rPr>
                <w:rFonts w:ascii="Garamond" w:hAnsi="Garamond" w:cs="Times New Roman"/>
                <w:sz w:val="24"/>
                <w:szCs w:val="24"/>
                <w:u w:val="single"/>
              </w:rPr>
              <w:t xml:space="preserve"> Office</w:t>
            </w:r>
          </w:p>
          <w:p w14:paraId="5FBC8A9A" w14:textId="77777777" w:rsidR="00163E1B" w:rsidRPr="00E06872" w:rsidRDefault="00163E1B" w:rsidP="00163E1B">
            <w:pPr>
              <w:pStyle w:val="Body"/>
              <w:rPr>
                <w:rFonts w:ascii="Garamond" w:hAnsi="Garamond" w:cs="Times New Roman"/>
                <w:sz w:val="24"/>
                <w:szCs w:val="24"/>
              </w:rPr>
            </w:pPr>
          </w:p>
          <w:p w14:paraId="5F1E31A6" w14:textId="77777777" w:rsidR="0017044D" w:rsidRPr="00E06872" w:rsidRDefault="0017044D" w:rsidP="00163E1B">
            <w:pPr>
              <w:pStyle w:val="Body"/>
              <w:rPr>
                <w:rFonts w:ascii="Garamond" w:hAnsi="Garamond" w:cs="Times New Roman"/>
                <w:sz w:val="24"/>
                <w:szCs w:val="24"/>
              </w:rPr>
            </w:pPr>
          </w:p>
          <w:p w14:paraId="2463A93D" w14:textId="77777777" w:rsidR="0017044D" w:rsidRPr="00E06872" w:rsidRDefault="0017044D" w:rsidP="00163E1B">
            <w:pPr>
              <w:pStyle w:val="Body"/>
              <w:rPr>
                <w:rFonts w:ascii="Garamond" w:hAnsi="Garamond" w:cs="Times New Roman"/>
                <w:sz w:val="24"/>
                <w:szCs w:val="24"/>
              </w:rPr>
            </w:pPr>
          </w:p>
          <w:p w14:paraId="1E604D46"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6.1.</w:t>
            </w:r>
          </w:p>
          <w:p w14:paraId="6F812E2C" w14:textId="77777777" w:rsidR="0017044D" w:rsidRPr="00E06872" w:rsidRDefault="0017044D" w:rsidP="00163E1B">
            <w:pPr>
              <w:pStyle w:val="Body"/>
              <w:rPr>
                <w:rFonts w:ascii="Garamond" w:hAnsi="Garamond" w:cs="Times New Roman"/>
                <w:sz w:val="24"/>
                <w:szCs w:val="24"/>
              </w:rPr>
            </w:pPr>
          </w:p>
          <w:p w14:paraId="49D5539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If a vacancy occurs among the officers or in the Board of Directors, the vacancy shall be filled for the unexpired term by the Board of Directors from the membership roll.</w:t>
            </w:r>
          </w:p>
          <w:p w14:paraId="17F44FE0" w14:textId="77777777" w:rsidR="00163E1B" w:rsidRPr="00E06872" w:rsidRDefault="00163E1B" w:rsidP="00163E1B">
            <w:pPr>
              <w:pStyle w:val="Body"/>
              <w:rPr>
                <w:rFonts w:ascii="Garamond" w:hAnsi="Garamond" w:cs="Times New Roman"/>
                <w:sz w:val="24"/>
                <w:szCs w:val="24"/>
              </w:rPr>
            </w:pPr>
          </w:p>
          <w:p w14:paraId="12A9089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79BA3B06"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VII</w:t>
            </w:r>
          </w:p>
          <w:p w14:paraId="787756A7" w14:textId="77777777" w:rsidR="00163E1B" w:rsidRPr="00E06872" w:rsidRDefault="00163E1B" w:rsidP="00E06872">
            <w:pPr>
              <w:pStyle w:val="Body"/>
              <w:jc w:val="center"/>
              <w:rPr>
                <w:rFonts w:ascii="Garamond" w:hAnsi="Garamond" w:cs="Times New Roman"/>
                <w:sz w:val="24"/>
                <w:szCs w:val="24"/>
                <w:u w:val="single"/>
              </w:rPr>
            </w:pPr>
          </w:p>
          <w:p w14:paraId="15444014"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Duties </w:t>
            </w:r>
            <w:proofErr w:type="gramStart"/>
            <w:r w:rsidRPr="00E06872">
              <w:rPr>
                <w:rFonts w:ascii="Garamond" w:hAnsi="Garamond" w:cs="Times New Roman"/>
                <w:sz w:val="24"/>
                <w:szCs w:val="24"/>
                <w:u w:val="single"/>
              </w:rPr>
              <w:t>And</w:t>
            </w:r>
            <w:proofErr w:type="gramEnd"/>
            <w:r w:rsidRPr="00E06872">
              <w:rPr>
                <w:rFonts w:ascii="Garamond" w:hAnsi="Garamond" w:cs="Times New Roman"/>
                <w:sz w:val="24"/>
                <w:szCs w:val="24"/>
                <w:u w:val="single"/>
              </w:rPr>
              <w:t xml:space="preserve"> Power Of The Board Of Directors</w:t>
            </w:r>
          </w:p>
          <w:p w14:paraId="765AF908" w14:textId="77777777" w:rsidR="00163E1B" w:rsidRPr="00E06872" w:rsidRDefault="00163E1B" w:rsidP="00163E1B">
            <w:pPr>
              <w:pStyle w:val="Body"/>
              <w:rPr>
                <w:rFonts w:ascii="Garamond" w:hAnsi="Garamond" w:cs="Times New Roman"/>
                <w:sz w:val="24"/>
                <w:szCs w:val="24"/>
              </w:rPr>
            </w:pPr>
          </w:p>
          <w:p w14:paraId="1B10A9D6"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7.1.</w:t>
            </w:r>
          </w:p>
          <w:p w14:paraId="69502904" w14:textId="77777777" w:rsidR="0017044D" w:rsidRPr="00E06872" w:rsidRDefault="0017044D" w:rsidP="00163E1B">
            <w:pPr>
              <w:pStyle w:val="Body"/>
              <w:rPr>
                <w:rFonts w:ascii="Garamond" w:hAnsi="Garamond" w:cs="Times New Roman"/>
                <w:sz w:val="24"/>
                <w:szCs w:val="24"/>
              </w:rPr>
            </w:pPr>
          </w:p>
          <w:p w14:paraId="43427A1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Board of Directors shall have general charge and management of the affairs, funds and property of the Corporation, and it shall carry out the purposes of the Corporation according to the Certificate of Incorporation and By-Laws. Board members are required to act in good faith and in the best interest of all members, to determine whether the conduct of any member violates the rules and regulations of the Corporation and to fix the penalty for such misconduct or any violation of the By-Laws or Rules and Regulations as defined in Section 7.3 set forth below.</w:t>
            </w:r>
          </w:p>
          <w:p w14:paraId="68526C97" w14:textId="77777777" w:rsidR="00163E1B" w:rsidRPr="00E06872" w:rsidRDefault="00163E1B" w:rsidP="00163E1B">
            <w:pPr>
              <w:pStyle w:val="Body"/>
              <w:rPr>
                <w:rFonts w:ascii="Garamond" w:hAnsi="Garamond" w:cs="Times New Roman"/>
                <w:sz w:val="24"/>
                <w:szCs w:val="24"/>
              </w:rPr>
            </w:pPr>
          </w:p>
          <w:p w14:paraId="3D1CCB73" w14:textId="77777777" w:rsidR="0017044D"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7.2.</w:t>
            </w:r>
          </w:p>
          <w:p w14:paraId="14B5D884" w14:textId="77777777" w:rsidR="0017044D" w:rsidRPr="00E06872" w:rsidRDefault="0017044D" w:rsidP="00163E1B">
            <w:pPr>
              <w:pStyle w:val="Body"/>
              <w:rPr>
                <w:rFonts w:ascii="Garamond" w:hAnsi="Garamond" w:cs="Times New Roman"/>
                <w:sz w:val="24"/>
                <w:szCs w:val="24"/>
              </w:rPr>
            </w:pPr>
          </w:p>
          <w:p w14:paraId="1F3FFC5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In addition to any other duties imposed upon the Board of Directors by this Article or any Article of the By-Laws, the Board of Directors shall have the duty and responsibility of:</w:t>
            </w:r>
          </w:p>
          <w:p w14:paraId="74C0A53D" w14:textId="77777777" w:rsidR="00163E1B" w:rsidRPr="00E06872" w:rsidRDefault="00163E1B" w:rsidP="00163E1B">
            <w:pPr>
              <w:pStyle w:val="Body"/>
              <w:rPr>
                <w:rFonts w:ascii="Garamond" w:hAnsi="Garamond" w:cs="Times New Roman"/>
                <w:sz w:val="24"/>
                <w:szCs w:val="24"/>
              </w:rPr>
            </w:pPr>
          </w:p>
          <w:p w14:paraId="1D901D3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Making rules and regulations for the conduct of members, their families and guests and for the use of corporate property and facilities and equipment and defining and limiting the rights and privileges of members, their families and guests, not inconsistent, however, with anything contained in the By-Laws.  Such rules shall be approved by a two-thirds (2/3rds) of all voting members present in person or by proxy of the Corporation at a regular or special meeting thereof, before they shall become effective.</w:t>
            </w:r>
          </w:p>
          <w:p w14:paraId="3CBE34E1" w14:textId="77777777" w:rsidR="00163E1B" w:rsidRPr="00E06872" w:rsidRDefault="00163E1B" w:rsidP="00163E1B">
            <w:pPr>
              <w:pStyle w:val="Body"/>
              <w:rPr>
                <w:rFonts w:ascii="Garamond" w:hAnsi="Garamond" w:cs="Times New Roman"/>
                <w:sz w:val="24"/>
                <w:szCs w:val="24"/>
              </w:rPr>
            </w:pPr>
          </w:p>
          <w:p w14:paraId="67FF6A6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 xml:space="preserve">Making and levying assessments against owners of residences or real property in Cape Cod Village for the purpose of paying taxes on corporate property and expenses for the management and operation of the Corporation and the maintenance and repair of its property.  </w:t>
            </w:r>
          </w:p>
          <w:p w14:paraId="4CA233B5" w14:textId="77777777" w:rsidR="00163E1B" w:rsidRPr="00E06872" w:rsidRDefault="00163E1B" w:rsidP="00163E1B">
            <w:pPr>
              <w:pStyle w:val="Body"/>
              <w:rPr>
                <w:rFonts w:ascii="Garamond" w:hAnsi="Garamond" w:cs="Times New Roman"/>
                <w:sz w:val="24"/>
                <w:szCs w:val="24"/>
              </w:rPr>
            </w:pPr>
          </w:p>
          <w:p w14:paraId="05A6805F" w14:textId="77777777" w:rsidR="0017044D" w:rsidRPr="00E06872" w:rsidRDefault="0017044D" w:rsidP="00163E1B">
            <w:pPr>
              <w:pStyle w:val="Body"/>
              <w:rPr>
                <w:rFonts w:ascii="Garamond" w:hAnsi="Garamond" w:cs="Times New Roman"/>
                <w:sz w:val="24"/>
                <w:szCs w:val="24"/>
              </w:rPr>
            </w:pPr>
          </w:p>
          <w:p w14:paraId="5F977947" w14:textId="77777777" w:rsidR="0017044D" w:rsidRPr="00E06872" w:rsidRDefault="0017044D" w:rsidP="00163E1B">
            <w:pPr>
              <w:pStyle w:val="Body"/>
              <w:rPr>
                <w:rFonts w:ascii="Garamond" w:hAnsi="Garamond" w:cs="Times New Roman"/>
                <w:sz w:val="24"/>
                <w:szCs w:val="24"/>
              </w:rPr>
            </w:pPr>
          </w:p>
          <w:p w14:paraId="51147E8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 xml:space="preserve">The Board of Directors shall prepare and submit at each annual meeting, a budget which shall be approved by a majority vote of the members entitled to vote as provided in subdivision (4) of Section 1.2 of Article I hereof.  Such budget shall constitute the normal operating budget for taxes, repairs, maintenance and administration expenses for the ensuing year. </w:t>
            </w:r>
          </w:p>
          <w:p w14:paraId="1A478DF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461DECAF" w14:textId="77777777" w:rsidR="0017044D" w:rsidRPr="00E06872" w:rsidRDefault="0017044D" w:rsidP="00163E1B">
            <w:pPr>
              <w:pStyle w:val="Body"/>
              <w:rPr>
                <w:rFonts w:ascii="Garamond" w:hAnsi="Garamond" w:cs="Times New Roman"/>
                <w:sz w:val="24"/>
                <w:szCs w:val="24"/>
              </w:rPr>
            </w:pPr>
          </w:p>
          <w:p w14:paraId="050DD90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(d) Maintaining and preserving the official records of the Corporation in a safe and protected location.</w:t>
            </w:r>
          </w:p>
          <w:p w14:paraId="7F4AD69F" w14:textId="77777777" w:rsidR="00163E1B" w:rsidRPr="00E06872" w:rsidRDefault="00163E1B" w:rsidP="00163E1B">
            <w:pPr>
              <w:pStyle w:val="Body"/>
              <w:rPr>
                <w:rFonts w:ascii="Garamond" w:hAnsi="Garamond" w:cs="Times New Roman"/>
                <w:sz w:val="24"/>
                <w:szCs w:val="24"/>
              </w:rPr>
            </w:pPr>
          </w:p>
          <w:p w14:paraId="75189B1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(e) Any capital improvement or repair in excess of THREE THOUSAND ($3000.00) DOLLARS shall be a separate item in the budget and except in an emergency must be approved with the proposed method of financing by a majority of the voting members of the Corporation at a regular meeting or at a special meeting called for the purpose of considering such capital improvement and the method of financing it.</w:t>
            </w:r>
          </w:p>
          <w:p w14:paraId="4C0332B3" w14:textId="77777777" w:rsidR="00163E1B" w:rsidRPr="00E06872" w:rsidRDefault="00163E1B" w:rsidP="00163E1B">
            <w:pPr>
              <w:pStyle w:val="Body"/>
              <w:rPr>
                <w:rFonts w:ascii="Garamond" w:hAnsi="Garamond" w:cs="Times New Roman"/>
                <w:sz w:val="24"/>
                <w:szCs w:val="24"/>
              </w:rPr>
            </w:pPr>
          </w:p>
          <w:p w14:paraId="31BCD96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(f)</w:t>
            </w:r>
            <w:r w:rsidRPr="00E06872">
              <w:rPr>
                <w:rFonts w:ascii="Garamond" w:hAnsi="Garamond" w:cs="Times New Roman"/>
                <w:sz w:val="24"/>
                <w:szCs w:val="24"/>
              </w:rPr>
              <w:tab/>
              <w:t>Arranging for Officers and Directors insurance and adequate insurance against the damage or destruction of corporate property by fire or other casualty and for the protection of the corporate property and the members of the Corporation against any liability arising out of the use of corporate property or facilities.</w:t>
            </w:r>
          </w:p>
          <w:p w14:paraId="34ED8FED" w14:textId="77777777" w:rsidR="00163E1B" w:rsidRPr="00E06872" w:rsidRDefault="00163E1B" w:rsidP="00163E1B">
            <w:pPr>
              <w:pStyle w:val="Body"/>
              <w:rPr>
                <w:rFonts w:ascii="Garamond" w:hAnsi="Garamond" w:cs="Times New Roman"/>
                <w:sz w:val="24"/>
                <w:szCs w:val="24"/>
              </w:rPr>
            </w:pPr>
          </w:p>
          <w:p w14:paraId="18B73777" w14:textId="77777777" w:rsidR="00483DD1" w:rsidRPr="00E06872" w:rsidRDefault="00483DD1" w:rsidP="00163E1B">
            <w:pPr>
              <w:pStyle w:val="Body"/>
              <w:rPr>
                <w:rFonts w:ascii="Garamond" w:hAnsi="Garamond" w:cs="Times New Roman"/>
                <w:sz w:val="24"/>
                <w:szCs w:val="24"/>
              </w:rPr>
            </w:pPr>
          </w:p>
          <w:p w14:paraId="47D784D4" w14:textId="77777777" w:rsidR="00483DD1" w:rsidRPr="00E06872" w:rsidRDefault="00483DD1" w:rsidP="00163E1B">
            <w:pPr>
              <w:pStyle w:val="Body"/>
              <w:rPr>
                <w:rFonts w:ascii="Garamond" w:hAnsi="Garamond" w:cs="Times New Roman"/>
                <w:sz w:val="24"/>
                <w:szCs w:val="24"/>
              </w:rPr>
            </w:pPr>
          </w:p>
          <w:p w14:paraId="320FA67D" w14:textId="77777777" w:rsidR="00483DD1" w:rsidRPr="00E06872" w:rsidRDefault="00483DD1" w:rsidP="00163E1B">
            <w:pPr>
              <w:pStyle w:val="Body"/>
              <w:rPr>
                <w:rFonts w:ascii="Garamond" w:hAnsi="Garamond" w:cs="Times New Roman"/>
                <w:sz w:val="24"/>
                <w:szCs w:val="24"/>
              </w:rPr>
            </w:pPr>
          </w:p>
          <w:p w14:paraId="1D72CB59" w14:textId="77777777" w:rsidR="00483DD1" w:rsidRPr="00E06872" w:rsidRDefault="00483DD1" w:rsidP="00163E1B">
            <w:pPr>
              <w:pStyle w:val="Body"/>
              <w:rPr>
                <w:rFonts w:ascii="Garamond" w:hAnsi="Garamond" w:cs="Times New Roman"/>
                <w:sz w:val="24"/>
                <w:szCs w:val="24"/>
              </w:rPr>
            </w:pPr>
          </w:p>
          <w:p w14:paraId="57EFE92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w:t>
            </w:r>
            <w:r w:rsidRPr="00E06872">
              <w:rPr>
                <w:rFonts w:ascii="Garamond" w:hAnsi="Garamond" w:cs="Times New Roman"/>
                <w:sz w:val="24"/>
                <w:szCs w:val="24"/>
              </w:rPr>
              <w:tab/>
              <w:t>Contracting for personnel to perform services required for the proper maintenance and operation of corporate property and the administration of the Corporation and its facilities and affairs.</w:t>
            </w:r>
          </w:p>
          <w:p w14:paraId="29D14701" w14:textId="77777777" w:rsidR="00163E1B" w:rsidRPr="00E06872" w:rsidRDefault="00163E1B" w:rsidP="00163E1B">
            <w:pPr>
              <w:pStyle w:val="Body"/>
              <w:rPr>
                <w:rFonts w:ascii="Garamond" w:hAnsi="Garamond" w:cs="Times New Roman"/>
                <w:sz w:val="24"/>
                <w:szCs w:val="24"/>
              </w:rPr>
            </w:pPr>
          </w:p>
          <w:p w14:paraId="5C9DBB2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(h)</w:t>
            </w:r>
            <w:r w:rsidRPr="00E06872">
              <w:rPr>
                <w:rFonts w:ascii="Garamond" w:hAnsi="Garamond" w:cs="Times New Roman"/>
                <w:sz w:val="24"/>
                <w:szCs w:val="24"/>
              </w:rPr>
              <w:tab/>
              <w:t>The Board of Directors will appoint a Dock master and/or dock committee, who will have the duties of assigning members, guests and renters boat slips, oversee dock installation and removal, coordinate dock repairs.</w:t>
            </w:r>
          </w:p>
          <w:p w14:paraId="2A22373D" w14:textId="77777777" w:rsidR="00163E1B" w:rsidRPr="00E06872" w:rsidRDefault="00163E1B" w:rsidP="00163E1B">
            <w:pPr>
              <w:pStyle w:val="Body"/>
              <w:rPr>
                <w:rFonts w:ascii="Garamond" w:hAnsi="Garamond" w:cs="Times New Roman"/>
                <w:sz w:val="24"/>
                <w:szCs w:val="24"/>
              </w:rPr>
            </w:pPr>
          </w:p>
          <w:p w14:paraId="7DADF819" w14:textId="77777777" w:rsidR="00163E1B" w:rsidRPr="00E06872" w:rsidRDefault="00163E1B" w:rsidP="00163E1B">
            <w:pPr>
              <w:pStyle w:val="Body"/>
              <w:rPr>
                <w:rFonts w:ascii="Garamond" w:hAnsi="Garamond" w:cs="Times New Roman"/>
                <w:sz w:val="24"/>
                <w:szCs w:val="24"/>
              </w:rPr>
            </w:pPr>
          </w:p>
          <w:p w14:paraId="1613C83A"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7.3.</w:t>
            </w:r>
          </w:p>
          <w:p w14:paraId="0FF51757" w14:textId="77777777" w:rsidR="00483DD1" w:rsidRPr="00E06872" w:rsidRDefault="00483DD1" w:rsidP="00163E1B">
            <w:pPr>
              <w:pStyle w:val="Body"/>
              <w:rPr>
                <w:rFonts w:ascii="Garamond" w:hAnsi="Garamond" w:cs="Times New Roman"/>
                <w:sz w:val="24"/>
                <w:szCs w:val="24"/>
              </w:rPr>
            </w:pPr>
          </w:p>
          <w:p w14:paraId="488D15E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In the event of a violation to the By-Laws the following process will be used for enforcement. </w:t>
            </w:r>
          </w:p>
          <w:p w14:paraId="678E530D" w14:textId="77777777" w:rsidR="00163E1B" w:rsidRPr="00E06872" w:rsidRDefault="00163E1B" w:rsidP="00163E1B">
            <w:pPr>
              <w:pStyle w:val="Body"/>
              <w:rPr>
                <w:rFonts w:ascii="Garamond" w:hAnsi="Garamond" w:cs="Times New Roman"/>
                <w:sz w:val="24"/>
                <w:szCs w:val="24"/>
              </w:rPr>
            </w:pPr>
          </w:p>
          <w:p w14:paraId="5A14F78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Enforcement: If a member is in violation of, or does not conform to the By-Laws and Rules and Regulations of the Corporation, notice of the violation shall be submitted to the Board of Directors by any member.  If the Board of Directors has reason to believe there may be a violation, written notice of same setting forth in reasonable detail the nature of such violation shall be forwarded to the member and delivered personally or by certified mail with return receipt.  The member will within ten (10) days of receipt of said notice either resolve or initiate a solution to the alleged violation or request a hearing before the Board of Directors.</w:t>
            </w:r>
          </w:p>
          <w:p w14:paraId="71690621" w14:textId="77777777" w:rsidR="00163E1B" w:rsidRPr="00E06872" w:rsidRDefault="00163E1B" w:rsidP="00163E1B">
            <w:pPr>
              <w:pStyle w:val="Body"/>
              <w:rPr>
                <w:rFonts w:ascii="Garamond" w:hAnsi="Garamond" w:cs="Times New Roman"/>
                <w:sz w:val="24"/>
                <w:szCs w:val="24"/>
              </w:rPr>
            </w:pPr>
          </w:p>
          <w:p w14:paraId="651D052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(b)Hearing: A hearing can be held in person or through telecommunications, whichever is most appropriate at the time and under the circumstances.  If the Board, following the hearing, determines that no violation has occurred the member shall be so notified in writing and the matter will be discontinued.  </w:t>
            </w:r>
            <w:proofErr w:type="gramStart"/>
            <w:r w:rsidRPr="00E06872">
              <w:rPr>
                <w:rFonts w:ascii="Garamond" w:hAnsi="Garamond" w:cs="Times New Roman"/>
                <w:sz w:val="24"/>
                <w:szCs w:val="24"/>
              </w:rPr>
              <w:t>If</w:t>
            </w:r>
            <w:proofErr w:type="gramEnd"/>
            <w:r w:rsidRPr="00E06872">
              <w:rPr>
                <w:rFonts w:ascii="Garamond" w:hAnsi="Garamond" w:cs="Times New Roman"/>
                <w:sz w:val="24"/>
                <w:szCs w:val="24"/>
              </w:rPr>
              <w:t xml:space="preserve"> however the Board determines that a violation has occurred it shall provide the member with notice of its finding by delivering same personally or by certified mail with return receipt.  Said notice shall specify in detail the finding of the Board, the reason for its determination, the steps it will require the member to take to cure the violation and a reasonable time frame for the member to cure said violation.  </w:t>
            </w:r>
          </w:p>
          <w:p w14:paraId="255B1850" w14:textId="77777777" w:rsidR="00163E1B" w:rsidRPr="00E06872" w:rsidRDefault="00163E1B" w:rsidP="00163E1B">
            <w:pPr>
              <w:pStyle w:val="Body"/>
              <w:rPr>
                <w:rFonts w:ascii="Garamond" w:hAnsi="Garamond" w:cs="Times New Roman"/>
                <w:sz w:val="24"/>
                <w:szCs w:val="24"/>
              </w:rPr>
            </w:pPr>
          </w:p>
          <w:p w14:paraId="32C06D8F" w14:textId="77777777" w:rsidR="00483DD1" w:rsidRPr="00E06872" w:rsidRDefault="00483DD1" w:rsidP="00163E1B">
            <w:pPr>
              <w:pStyle w:val="Body"/>
              <w:rPr>
                <w:rFonts w:ascii="Garamond" w:hAnsi="Garamond" w:cs="Times New Roman"/>
                <w:sz w:val="24"/>
                <w:szCs w:val="24"/>
              </w:rPr>
            </w:pPr>
          </w:p>
          <w:p w14:paraId="1B37DF2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 xml:space="preserve">Curing of Violation: If the violation continues after the time allowed for curing same has elapsed, the Corporation, through its agents, may choose to suspend the offending member’s voting rights and membership privileges, exercise the Right of Abatement, as defined in Section (2) below, and/or seek appropriate civil remedies. </w:t>
            </w:r>
          </w:p>
          <w:p w14:paraId="497839E6" w14:textId="77777777" w:rsidR="00163E1B" w:rsidRPr="00E06872" w:rsidRDefault="00163E1B" w:rsidP="00163E1B">
            <w:pPr>
              <w:pStyle w:val="Body"/>
              <w:rPr>
                <w:rFonts w:ascii="Garamond" w:hAnsi="Garamond" w:cs="Times New Roman"/>
                <w:sz w:val="24"/>
                <w:szCs w:val="24"/>
              </w:rPr>
            </w:pPr>
          </w:p>
          <w:p w14:paraId="245213E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w:t>
            </w:r>
            <w:proofErr w:type="gramStart"/>
            <w:r w:rsidRPr="00E06872">
              <w:rPr>
                <w:rFonts w:ascii="Garamond" w:hAnsi="Garamond" w:cs="Times New Roman"/>
                <w:sz w:val="24"/>
                <w:szCs w:val="24"/>
              </w:rPr>
              <w:t>1)Suspension</w:t>
            </w:r>
            <w:proofErr w:type="gramEnd"/>
            <w:r w:rsidRPr="00E06872">
              <w:rPr>
                <w:rFonts w:ascii="Garamond" w:hAnsi="Garamond" w:cs="Times New Roman"/>
                <w:sz w:val="24"/>
                <w:szCs w:val="24"/>
              </w:rPr>
              <w:t xml:space="preserve"> of Rights.  If the violation continues after the time allowed for curing the same has elapsed, the member’s voting rights and membership privileges shall be immediately automatically suspended. </w:t>
            </w:r>
          </w:p>
          <w:p w14:paraId="7BD18B15" w14:textId="77777777" w:rsidR="00163E1B" w:rsidRPr="00E06872" w:rsidRDefault="00163E1B" w:rsidP="00163E1B">
            <w:pPr>
              <w:pStyle w:val="Body"/>
              <w:rPr>
                <w:rFonts w:ascii="Garamond" w:hAnsi="Garamond" w:cs="Times New Roman"/>
                <w:sz w:val="24"/>
                <w:szCs w:val="24"/>
              </w:rPr>
            </w:pPr>
          </w:p>
          <w:p w14:paraId="30D1977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w:t>
            </w:r>
            <w:proofErr w:type="gramStart"/>
            <w:r w:rsidRPr="00E06872">
              <w:rPr>
                <w:rFonts w:ascii="Garamond" w:hAnsi="Garamond" w:cs="Times New Roman"/>
                <w:sz w:val="24"/>
                <w:szCs w:val="24"/>
              </w:rPr>
              <w:t>2)Right</w:t>
            </w:r>
            <w:proofErr w:type="gramEnd"/>
            <w:r w:rsidRPr="00E06872">
              <w:rPr>
                <w:rFonts w:ascii="Garamond" w:hAnsi="Garamond" w:cs="Times New Roman"/>
                <w:sz w:val="24"/>
                <w:szCs w:val="24"/>
              </w:rPr>
              <w:t xml:space="preserve"> of Abatement. The Right of Abatement means the right of the Corporation, through its agents, to take the actions specified in the notice to the member to abate, extinguish, remove, or repair such violation or take any other steps permitted by law to ensure that violations are corrected with the cost of such action, including reasonable attorneys’ fees, together with interest thereon, to be a binding personal obligation of such member. </w:t>
            </w:r>
          </w:p>
          <w:p w14:paraId="73ADA825" w14:textId="77777777" w:rsidR="00163E1B" w:rsidRPr="00E06872" w:rsidRDefault="00163E1B" w:rsidP="00163E1B">
            <w:pPr>
              <w:pStyle w:val="Body"/>
              <w:rPr>
                <w:rFonts w:ascii="Garamond" w:hAnsi="Garamond" w:cs="Times New Roman"/>
                <w:sz w:val="24"/>
                <w:szCs w:val="24"/>
              </w:rPr>
            </w:pPr>
          </w:p>
          <w:p w14:paraId="68187871" w14:textId="77777777" w:rsidR="00483DD1" w:rsidRPr="00E06872" w:rsidRDefault="00483DD1" w:rsidP="00163E1B">
            <w:pPr>
              <w:pStyle w:val="Body"/>
              <w:rPr>
                <w:rFonts w:ascii="Garamond" w:hAnsi="Garamond" w:cs="Times New Roman"/>
                <w:sz w:val="24"/>
                <w:szCs w:val="24"/>
              </w:rPr>
            </w:pPr>
          </w:p>
          <w:p w14:paraId="0DD1819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w:t>
            </w:r>
            <w:proofErr w:type="gramStart"/>
            <w:r w:rsidRPr="00E06872">
              <w:rPr>
                <w:rFonts w:ascii="Garamond" w:hAnsi="Garamond" w:cs="Times New Roman"/>
                <w:sz w:val="24"/>
                <w:szCs w:val="24"/>
              </w:rPr>
              <w:t>3)Civil</w:t>
            </w:r>
            <w:proofErr w:type="gramEnd"/>
            <w:r w:rsidRPr="00E06872">
              <w:rPr>
                <w:rFonts w:ascii="Garamond" w:hAnsi="Garamond" w:cs="Times New Roman"/>
                <w:sz w:val="24"/>
                <w:szCs w:val="24"/>
              </w:rPr>
              <w:t xml:space="preserve"> Remedies. In the event the matter or the violation is pursued civilly through the courts and the member is found to have violated the By-Laws, or Rules and Regulations of the Corporation, the Corporation shall be entitled to recover against said member all of the costs of disbursements including attorney’s fees incurred in the litigation of this matter.</w:t>
            </w:r>
          </w:p>
          <w:p w14:paraId="3964241D" w14:textId="77777777" w:rsidR="00163E1B" w:rsidRPr="00E06872" w:rsidRDefault="00163E1B" w:rsidP="00163E1B">
            <w:pPr>
              <w:pStyle w:val="Body"/>
              <w:rPr>
                <w:rFonts w:ascii="Garamond" w:hAnsi="Garamond" w:cs="Times New Roman"/>
                <w:sz w:val="24"/>
                <w:szCs w:val="24"/>
              </w:rPr>
            </w:pPr>
          </w:p>
          <w:p w14:paraId="51CA4C38" w14:textId="77777777" w:rsidR="00163E1B" w:rsidRPr="00E06872" w:rsidRDefault="00163E1B" w:rsidP="00E06872">
            <w:pPr>
              <w:pStyle w:val="Body"/>
              <w:jc w:val="center"/>
              <w:rPr>
                <w:rFonts w:ascii="Garamond" w:hAnsi="Garamond" w:cs="Times New Roman"/>
                <w:sz w:val="24"/>
                <w:szCs w:val="24"/>
                <w:u w:val="single"/>
              </w:rPr>
            </w:pPr>
          </w:p>
          <w:p w14:paraId="58DAD875"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VIII</w:t>
            </w:r>
          </w:p>
          <w:p w14:paraId="5EAEF1B8" w14:textId="77777777" w:rsidR="00163E1B" w:rsidRPr="00E06872" w:rsidRDefault="00163E1B" w:rsidP="00E06872">
            <w:pPr>
              <w:pStyle w:val="Body"/>
              <w:jc w:val="center"/>
              <w:rPr>
                <w:rFonts w:ascii="Garamond" w:hAnsi="Garamond" w:cs="Times New Roman"/>
                <w:sz w:val="24"/>
                <w:szCs w:val="24"/>
                <w:u w:val="single"/>
              </w:rPr>
            </w:pPr>
          </w:p>
          <w:p w14:paraId="787C0B4A"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Duties </w:t>
            </w:r>
            <w:proofErr w:type="gramStart"/>
            <w:r w:rsidRPr="00E06872">
              <w:rPr>
                <w:rFonts w:ascii="Garamond" w:hAnsi="Garamond" w:cs="Times New Roman"/>
                <w:sz w:val="24"/>
                <w:szCs w:val="24"/>
                <w:u w:val="single"/>
              </w:rPr>
              <w:t>Of</w:t>
            </w:r>
            <w:proofErr w:type="gramEnd"/>
            <w:r w:rsidRPr="00E06872">
              <w:rPr>
                <w:rFonts w:ascii="Garamond" w:hAnsi="Garamond" w:cs="Times New Roman"/>
                <w:sz w:val="24"/>
                <w:szCs w:val="24"/>
                <w:u w:val="single"/>
              </w:rPr>
              <w:t xml:space="preserve"> Officers</w:t>
            </w:r>
          </w:p>
          <w:p w14:paraId="49CA01DB" w14:textId="77777777" w:rsidR="00163E1B" w:rsidRPr="00E06872" w:rsidRDefault="00163E1B" w:rsidP="00163E1B">
            <w:pPr>
              <w:pStyle w:val="Body"/>
              <w:rPr>
                <w:rFonts w:ascii="Garamond" w:hAnsi="Garamond" w:cs="Times New Roman"/>
                <w:sz w:val="24"/>
                <w:szCs w:val="24"/>
              </w:rPr>
            </w:pPr>
          </w:p>
          <w:p w14:paraId="65B5FEA8"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8.1.</w:t>
            </w:r>
          </w:p>
          <w:p w14:paraId="11F7538B" w14:textId="77777777" w:rsidR="00483DD1" w:rsidRPr="00E06872" w:rsidRDefault="00483DD1" w:rsidP="00163E1B">
            <w:pPr>
              <w:pStyle w:val="Body"/>
              <w:rPr>
                <w:rFonts w:ascii="Garamond" w:hAnsi="Garamond" w:cs="Times New Roman"/>
                <w:sz w:val="24"/>
                <w:szCs w:val="24"/>
              </w:rPr>
            </w:pPr>
          </w:p>
          <w:p w14:paraId="584CAD2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The President shall be the chief executive officer of the Corporation and shall preside at all meetings of the Corporation and of the Board of Directors and shall appoint such Committees as the President or the Corporation shall consider expedient or necessary. Committee members shall serve for a period of two (2) </w:t>
            </w:r>
            <w:r w:rsidRPr="00E06872">
              <w:rPr>
                <w:rFonts w:ascii="Garamond" w:hAnsi="Garamond" w:cs="Times New Roman"/>
                <w:sz w:val="24"/>
                <w:szCs w:val="24"/>
              </w:rPr>
              <w:lastRenderedPageBreak/>
              <w:t xml:space="preserve">years.  In addition to the </w:t>
            </w:r>
            <w:proofErr w:type="gramStart"/>
            <w:r w:rsidRPr="00E06872">
              <w:rPr>
                <w:rFonts w:ascii="Garamond" w:hAnsi="Garamond" w:cs="Times New Roman"/>
                <w:sz w:val="24"/>
                <w:szCs w:val="24"/>
              </w:rPr>
              <w:t>above mentioned</w:t>
            </w:r>
            <w:proofErr w:type="gramEnd"/>
            <w:r w:rsidRPr="00E06872">
              <w:rPr>
                <w:rFonts w:ascii="Garamond" w:hAnsi="Garamond" w:cs="Times New Roman"/>
                <w:sz w:val="24"/>
                <w:szCs w:val="24"/>
              </w:rPr>
              <w:t xml:space="preserve"> duties and any other duties delegated to the President by the By Laws, the President shall have the following duties:</w:t>
            </w:r>
          </w:p>
          <w:p w14:paraId="109C5B3C" w14:textId="77777777" w:rsidR="00163E1B" w:rsidRPr="00E06872" w:rsidRDefault="00163E1B" w:rsidP="00163E1B">
            <w:pPr>
              <w:pStyle w:val="Body"/>
              <w:rPr>
                <w:rFonts w:ascii="Garamond" w:hAnsi="Garamond" w:cs="Times New Roman"/>
                <w:sz w:val="24"/>
                <w:szCs w:val="24"/>
              </w:rPr>
            </w:pPr>
          </w:p>
          <w:p w14:paraId="5964D60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shall present at each annual meeting a report concerning the affairs of the Corporation; shall ensure that all reports as required by law are properly filed, maintained and retained, and shall be one of the officers in addition to the Treasurer who may sign checks on behalf of the Corporation.</w:t>
            </w:r>
          </w:p>
          <w:p w14:paraId="0C72A99A" w14:textId="77777777" w:rsidR="00163E1B" w:rsidRPr="00E06872" w:rsidRDefault="00163E1B" w:rsidP="00163E1B">
            <w:pPr>
              <w:pStyle w:val="Body"/>
              <w:rPr>
                <w:rFonts w:ascii="Garamond" w:hAnsi="Garamond" w:cs="Times New Roman"/>
                <w:sz w:val="24"/>
                <w:szCs w:val="24"/>
              </w:rPr>
            </w:pPr>
          </w:p>
          <w:p w14:paraId="25E1262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shall be a member, ex officio, of all Committees, except the Nominating Committee.</w:t>
            </w:r>
          </w:p>
          <w:p w14:paraId="498087C5" w14:textId="77777777" w:rsidR="00163E1B" w:rsidRPr="00E06872" w:rsidRDefault="00163E1B" w:rsidP="00163E1B">
            <w:pPr>
              <w:pStyle w:val="Body"/>
              <w:rPr>
                <w:rFonts w:ascii="Garamond" w:hAnsi="Garamond" w:cs="Times New Roman"/>
                <w:sz w:val="24"/>
                <w:szCs w:val="24"/>
              </w:rPr>
            </w:pPr>
          </w:p>
          <w:p w14:paraId="62E56ADA" w14:textId="77777777" w:rsidR="00163E1B" w:rsidRPr="00E06872" w:rsidRDefault="00163E1B" w:rsidP="00163E1B">
            <w:pPr>
              <w:pStyle w:val="Body"/>
              <w:rPr>
                <w:rFonts w:ascii="Garamond" w:hAnsi="Garamond" w:cs="Times New Roman"/>
                <w:sz w:val="24"/>
                <w:szCs w:val="24"/>
              </w:rPr>
            </w:pPr>
          </w:p>
          <w:p w14:paraId="164128AE"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8.2.</w:t>
            </w:r>
          </w:p>
          <w:p w14:paraId="5CC25BDF" w14:textId="77777777" w:rsidR="00483DD1" w:rsidRPr="00E06872" w:rsidRDefault="00483DD1" w:rsidP="00163E1B">
            <w:pPr>
              <w:pStyle w:val="Body"/>
              <w:rPr>
                <w:rFonts w:ascii="Garamond" w:hAnsi="Garamond" w:cs="Times New Roman"/>
                <w:sz w:val="24"/>
                <w:szCs w:val="24"/>
              </w:rPr>
            </w:pPr>
          </w:p>
          <w:p w14:paraId="274B70D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In the absence or disability of the President, the Vice President shall perform such duties and may exercise all of the rights, powers and privileges conferred upon the President by the Certificate of Incorporation or the By-Laws.  In the absence of both the President and Vice President, the Treasurer shall preside and assume the duties of the President.  </w:t>
            </w:r>
          </w:p>
          <w:p w14:paraId="143511D2" w14:textId="77777777" w:rsidR="00163E1B" w:rsidRPr="00E06872" w:rsidRDefault="00163E1B" w:rsidP="00163E1B">
            <w:pPr>
              <w:pStyle w:val="Body"/>
              <w:rPr>
                <w:rFonts w:ascii="Garamond" w:hAnsi="Garamond" w:cs="Times New Roman"/>
                <w:sz w:val="24"/>
                <w:szCs w:val="24"/>
              </w:rPr>
            </w:pPr>
          </w:p>
          <w:p w14:paraId="52F968B9"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8.3.</w:t>
            </w:r>
          </w:p>
          <w:p w14:paraId="45336D54" w14:textId="77777777" w:rsidR="00483DD1" w:rsidRPr="00E06872" w:rsidRDefault="00483DD1" w:rsidP="00163E1B">
            <w:pPr>
              <w:pStyle w:val="Body"/>
              <w:rPr>
                <w:rFonts w:ascii="Garamond" w:hAnsi="Garamond" w:cs="Times New Roman"/>
                <w:sz w:val="24"/>
                <w:szCs w:val="24"/>
              </w:rPr>
            </w:pPr>
          </w:p>
          <w:p w14:paraId="60F60D7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Secretary shall keep the minutes of all meetings of the Corporation and of the Board of Directors and shall give notice of all meetings of the Corporation and of the Board of Directors in accordance with Article IV of the By Laws. The Secretary shall be the official custodian of all records and of the seal of the Corporation.  In addition to the above duties and any other duties delegated to the Secretary by the Certificate of Incorporation or the By Laws, the Secretary shall have the following duties:</w:t>
            </w:r>
          </w:p>
          <w:p w14:paraId="5A6FD29E" w14:textId="77777777" w:rsidR="00163E1B" w:rsidRPr="00E06872" w:rsidRDefault="00163E1B" w:rsidP="00163E1B">
            <w:pPr>
              <w:pStyle w:val="Body"/>
              <w:rPr>
                <w:rFonts w:ascii="Garamond" w:hAnsi="Garamond" w:cs="Times New Roman"/>
                <w:sz w:val="24"/>
                <w:szCs w:val="24"/>
              </w:rPr>
            </w:pPr>
          </w:p>
          <w:p w14:paraId="0EEFD45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present to the membership at each membership meeting and at each meeting of the Board of Directors, any and all communications addressed to the Corporation or any member of the Board of Directors.</w:t>
            </w:r>
          </w:p>
          <w:p w14:paraId="21B0BD88" w14:textId="77777777" w:rsidR="00163E1B" w:rsidRPr="00E06872" w:rsidRDefault="00163E1B" w:rsidP="00163E1B">
            <w:pPr>
              <w:pStyle w:val="Body"/>
              <w:rPr>
                <w:rFonts w:ascii="Garamond" w:hAnsi="Garamond" w:cs="Times New Roman"/>
                <w:sz w:val="24"/>
                <w:szCs w:val="24"/>
              </w:rPr>
            </w:pPr>
          </w:p>
          <w:p w14:paraId="1463D44A" w14:textId="77777777" w:rsidR="00483DD1" w:rsidRPr="00E06872" w:rsidRDefault="00483DD1" w:rsidP="00163E1B">
            <w:pPr>
              <w:pStyle w:val="Body"/>
              <w:rPr>
                <w:rFonts w:ascii="Garamond" w:hAnsi="Garamond" w:cs="Times New Roman"/>
                <w:sz w:val="24"/>
                <w:szCs w:val="24"/>
              </w:rPr>
            </w:pPr>
          </w:p>
          <w:p w14:paraId="54D3D21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attend to all correspondence of the Corporation and perform all duties incident to the office of Secretary.</w:t>
            </w:r>
          </w:p>
          <w:p w14:paraId="5D302AA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1BE02DA5"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8.4.</w:t>
            </w:r>
          </w:p>
          <w:p w14:paraId="0243CD8A" w14:textId="77777777" w:rsidR="00483DD1" w:rsidRPr="00E06872" w:rsidRDefault="00483DD1" w:rsidP="00163E1B">
            <w:pPr>
              <w:pStyle w:val="Body"/>
              <w:rPr>
                <w:rFonts w:ascii="Garamond" w:hAnsi="Garamond" w:cs="Times New Roman"/>
                <w:sz w:val="24"/>
                <w:szCs w:val="24"/>
              </w:rPr>
            </w:pPr>
          </w:p>
          <w:p w14:paraId="7E30DC4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Treasurer shall:</w:t>
            </w:r>
          </w:p>
          <w:p w14:paraId="337EA181" w14:textId="77777777" w:rsidR="00163E1B" w:rsidRPr="00E06872" w:rsidRDefault="00163E1B" w:rsidP="00163E1B">
            <w:pPr>
              <w:pStyle w:val="Body"/>
              <w:rPr>
                <w:rFonts w:ascii="Garamond" w:hAnsi="Garamond" w:cs="Times New Roman"/>
                <w:sz w:val="24"/>
                <w:szCs w:val="24"/>
              </w:rPr>
            </w:pPr>
          </w:p>
          <w:p w14:paraId="1C068E0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(a) </w:t>
            </w:r>
            <w:r w:rsidRPr="00E06872">
              <w:rPr>
                <w:rFonts w:ascii="Garamond" w:hAnsi="Garamond" w:cs="Times New Roman"/>
                <w:sz w:val="24"/>
                <w:szCs w:val="24"/>
              </w:rPr>
              <w:tab/>
              <w:t>have the care and custody of all monies and securities of the Corporation.</w:t>
            </w:r>
          </w:p>
          <w:p w14:paraId="42839D47" w14:textId="77777777" w:rsidR="00163E1B" w:rsidRPr="00E06872" w:rsidRDefault="00163E1B" w:rsidP="00163E1B">
            <w:pPr>
              <w:pStyle w:val="Body"/>
              <w:rPr>
                <w:rFonts w:ascii="Garamond" w:hAnsi="Garamond" w:cs="Times New Roman"/>
                <w:sz w:val="24"/>
                <w:szCs w:val="24"/>
              </w:rPr>
            </w:pPr>
          </w:p>
          <w:p w14:paraId="4E35748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cause to be deposited in a financial institution designated by the Board of Directors all monies received on behalf of the Corporation.</w:t>
            </w:r>
          </w:p>
          <w:p w14:paraId="73C325D1" w14:textId="77777777" w:rsidR="00163E1B" w:rsidRPr="00E06872" w:rsidRDefault="00163E1B" w:rsidP="00163E1B">
            <w:pPr>
              <w:pStyle w:val="Body"/>
              <w:rPr>
                <w:rFonts w:ascii="Garamond" w:hAnsi="Garamond" w:cs="Times New Roman"/>
                <w:sz w:val="24"/>
                <w:szCs w:val="24"/>
              </w:rPr>
            </w:pPr>
          </w:p>
          <w:p w14:paraId="208EC28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sign checks drawn on the corporate accounts.</w:t>
            </w:r>
          </w:p>
          <w:p w14:paraId="1FC99BC6" w14:textId="77777777" w:rsidR="00163E1B" w:rsidRPr="00E06872" w:rsidRDefault="00163E1B" w:rsidP="00163E1B">
            <w:pPr>
              <w:pStyle w:val="Body"/>
              <w:rPr>
                <w:rFonts w:ascii="Garamond" w:hAnsi="Garamond" w:cs="Times New Roman"/>
                <w:sz w:val="24"/>
                <w:szCs w:val="24"/>
              </w:rPr>
            </w:pPr>
          </w:p>
          <w:p w14:paraId="1469AF8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(d)</w:t>
            </w:r>
            <w:r w:rsidRPr="00E06872">
              <w:rPr>
                <w:rFonts w:ascii="Garamond" w:hAnsi="Garamond" w:cs="Times New Roman"/>
                <w:sz w:val="24"/>
                <w:szCs w:val="24"/>
              </w:rPr>
              <w:tab/>
              <w:t>render to the Board of Directors and membership an accounting and report of the year's operation at the end of each fiscal year.  The fiscal year is January 1 to December 31.</w:t>
            </w:r>
          </w:p>
          <w:p w14:paraId="357FBB84" w14:textId="77777777" w:rsidR="00163E1B" w:rsidRPr="00E06872" w:rsidRDefault="00163E1B" w:rsidP="00163E1B">
            <w:pPr>
              <w:pStyle w:val="Body"/>
              <w:rPr>
                <w:rFonts w:ascii="Garamond" w:hAnsi="Garamond" w:cs="Times New Roman"/>
                <w:sz w:val="24"/>
                <w:szCs w:val="24"/>
              </w:rPr>
            </w:pPr>
          </w:p>
          <w:p w14:paraId="004978E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(e)</w:t>
            </w:r>
            <w:r w:rsidRPr="00E06872">
              <w:rPr>
                <w:rFonts w:ascii="Garamond" w:hAnsi="Garamond" w:cs="Times New Roman"/>
                <w:sz w:val="24"/>
                <w:szCs w:val="24"/>
              </w:rPr>
              <w:tab/>
              <w:t>perform all other duties incident to the office of Treasurer.</w:t>
            </w:r>
          </w:p>
          <w:p w14:paraId="1DAF96AD" w14:textId="77777777" w:rsidR="00163E1B" w:rsidRPr="00E06872" w:rsidRDefault="00163E1B" w:rsidP="00163E1B">
            <w:pPr>
              <w:pStyle w:val="Body"/>
              <w:rPr>
                <w:rFonts w:ascii="Garamond" w:hAnsi="Garamond" w:cs="Times New Roman"/>
                <w:sz w:val="24"/>
                <w:szCs w:val="24"/>
              </w:rPr>
            </w:pPr>
          </w:p>
          <w:p w14:paraId="74342823"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8.5.</w:t>
            </w:r>
          </w:p>
          <w:p w14:paraId="0FF4C546" w14:textId="77777777" w:rsidR="00483DD1" w:rsidRPr="00E06872" w:rsidRDefault="00483DD1" w:rsidP="00163E1B">
            <w:pPr>
              <w:pStyle w:val="Body"/>
              <w:rPr>
                <w:rFonts w:ascii="Garamond" w:hAnsi="Garamond" w:cs="Times New Roman"/>
                <w:sz w:val="24"/>
                <w:szCs w:val="24"/>
              </w:rPr>
            </w:pPr>
          </w:p>
          <w:p w14:paraId="3C40B9F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The President, Vice President or Treasurer shall, on being so directed by the Board of Directors, sign on behalf of the Corporation, all contracts or other instruments in writing.</w:t>
            </w:r>
          </w:p>
          <w:p w14:paraId="1A2B00AA" w14:textId="77777777" w:rsidR="00163E1B" w:rsidRPr="00E06872" w:rsidRDefault="00163E1B" w:rsidP="00163E1B">
            <w:pPr>
              <w:pStyle w:val="Body"/>
              <w:rPr>
                <w:rFonts w:ascii="Garamond" w:hAnsi="Garamond" w:cs="Times New Roman"/>
                <w:sz w:val="24"/>
                <w:szCs w:val="24"/>
              </w:rPr>
            </w:pPr>
          </w:p>
          <w:p w14:paraId="7EC53B9E" w14:textId="77777777" w:rsidR="00163E1B" w:rsidRPr="00E06872" w:rsidRDefault="00163E1B" w:rsidP="00163E1B">
            <w:pPr>
              <w:pStyle w:val="Body"/>
              <w:rPr>
                <w:rFonts w:ascii="Garamond" w:hAnsi="Garamond" w:cs="Times New Roman"/>
                <w:sz w:val="24"/>
                <w:szCs w:val="24"/>
              </w:rPr>
            </w:pPr>
          </w:p>
          <w:p w14:paraId="6F8D0FA3"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8.6.</w:t>
            </w:r>
          </w:p>
          <w:p w14:paraId="119DC825" w14:textId="77777777" w:rsidR="00483DD1" w:rsidRPr="00E06872" w:rsidRDefault="00483DD1" w:rsidP="00163E1B">
            <w:pPr>
              <w:pStyle w:val="Body"/>
              <w:rPr>
                <w:rFonts w:ascii="Garamond" w:hAnsi="Garamond" w:cs="Times New Roman"/>
                <w:sz w:val="24"/>
                <w:szCs w:val="24"/>
              </w:rPr>
            </w:pPr>
          </w:p>
          <w:p w14:paraId="6D13E48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No officer or Director shall by reason of such office be entitled to receive any salary or compensation from the Corporation, but nothing herein contained shall be construed to prevent an officer or Director from receiving from the Corporation compensation for services performed in a capacity other than as an officer or Director.</w:t>
            </w:r>
          </w:p>
          <w:p w14:paraId="2F329B2F" w14:textId="77777777" w:rsidR="00163E1B" w:rsidRPr="00E06872" w:rsidRDefault="00163E1B" w:rsidP="00163E1B">
            <w:pPr>
              <w:pStyle w:val="Body"/>
              <w:rPr>
                <w:rFonts w:ascii="Garamond" w:hAnsi="Garamond" w:cs="Times New Roman"/>
                <w:sz w:val="24"/>
                <w:szCs w:val="24"/>
              </w:rPr>
            </w:pPr>
          </w:p>
          <w:p w14:paraId="43781E09"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IX</w:t>
            </w:r>
          </w:p>
          <w:p w14:paraId="72250F71" w14:textId="77777777" w:rsidR="00163E1B" w:rsidRPr="00E06872" w:rsidRDefault="00163E1B" w:rsidP="00E06872">
            <w:pPr>
              <w:pStyle w:val="Body"/>
              <w:jc w:val="center"/>
              <w:rPr>
                <w:rFonts w:ascii="Garamond" w:hAnsi="Garamond" w:cs="Times New Roman"/>
                <w:sz w:val="24"/>
                <w:szCs w:val="24"/>
                <w:u w:val="single"/>
              </w:rPr>
            </w:pPr>
          </w:p>
          <w:p w14:paraId="12CE4988"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Fees, Dues and Assessments</w:t>
            </w:r>
          </w:p>
          <w:p w14:paraId="0EE7940A" w14:textId="77777777" w:rsidR="00163E1B" w:rsidRPr="00E06872" w:rsidRDefault="00163E1B" w:rsidP="00163E1B">
            <w:pPr>
              <w:pStyle w:val="Body"/>
              <w:rPr>
                <w:rFonts w:ascii="Garamond" w:hAnsi="Garamond" w:cs="Times New Roman"/>
                <w:sz w:val="24"/>
                <w:szCs w:val="24"/>
              </w:rPr>
            </w:pPr>
          </w:p>
          <w:p w14:paraId="65270EDC" w14:textId="77777777" w:rsidR="00483DD1"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9.1.</w:t>
            </w:r>
          </w:p>
          <w:p w14:paraId="2671F5D9" w14:textId="77777777" w:rsidR="00483DD1" w:rsidRPr="00E06872" w:rsidRDefault="00483DD1" w:rsidP="00163E1B">
            <w:pPr>
              <w:pStyle w:val="Body"/>
              <w:rPr>
                <w:rFonts w:ascii="Garamond" w:hAnsi="Garamond" w:cs="Times New Roman"/>
                <w:sz w:val="24"/>
                <w:szCs w:val="24"/>
              </w:rPr>
            </w:pPr>
          </w:p>
          <w:p w14:paraId="7CF15D3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The Board of Directors may assess the owners of real property in Cape Cod Village Club, Inc., for the purpose specified in Section 7.3 of Article VII.  The owners of real property shall be liable for a proportionate share of such assessment, and if more than one person owns real property, such owners shall be jointly and severally liable for a proportionate share of such assessment.  The assessment shall be due and payable to Cape Cod Village Club, Inc. and sent to the Treasurer on such date as directed in the Notice of Assessment as sent to each owner.  Assessments paid thirty (30) days late will be assessed a ten (10%) percent penalty. After sixty (60) days, the rights and privileges of a member may be suspended or revoked upon notification by the Treasurer of their delinquent status. However, if the Treasurer is notified by a member of personal hardship, no penalty may be assessed; but </w:t>
            </w:r>
            <w:r w:rsidRPr="00E06872">
              <w:rPr>
                <w:rFonts w:ascii="Garamond" w:hAnsi="Garamond" w:cs="Times New Roman"/>
                <w:sz w:val="24"/>
                <w:szCs w:val="24"/>
              </w:rPr>
              <w:lastRenderedPageBreak/>
              <w:t>the member shall be expected to pay at a mutually agreed upon reasonable time.  The Board of Directors shall be notified within ten (10) days if a member is in arrears.</w:t>
            </w:r>
          </w:p>
          <w:p w14:paraId="52913F6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293B009B" w14:textId="77777777" w:rsidR="00147F8F" w:rsidRPr="00E06872" w:rsidRDefault="00147F8F" w:rsidP="00163E1B">
            <w:pPr>
              <w:pStyle w:val="Body"/>
              <w:rPr>
                <w:rFonts w:ascii="Garamond" w:hAnsi="Garamond" w:cs="Times New Roman"/>
                <w:sz w:val="24"/>
                <w:szCs w:val="24"/>
              </w:rPr>
            </w:pPr>
          </w:p>
          <w:p w14:paraId="57930323" w14:textId="77777777" w:rsidR="00147F8F" w:rsidRPr="00E06872" w:rsidRDefault="00147F8F" w:rsidP="00163E1B">
            <w:pPr>
              <w:pStyle w:val="Body"/>
              <w:rPr>
                <w:rFonts w:ascii="Garamond" w:hAnsi="Garamond" w:cs="Times New Roman"/>
                <w:sz w:val="24"/>
                <w:szCs w:val="24"/>
              </w:rPr>
            </w:pPr>
          </w:p>
          <w:p w14:paraId="3DEC44D5" w14:textId="77777777" w:rsidR="00147F8F" w:rsidRPr="00E06872" w:rsidRDefault="00147F8F" w:rsidP="00163E1B">
            <w:pPr>
              <w:pStyle w:val="Body"/>
              <w:rPr>
                <w:rFonts w:ascii="Garamond" w:hAnsi="Garamond" w:cs="Times New Roman"/>
                <w:sz w:val="24"/>
                <w:szCs w:val="24"/>
              </w:rPr>
            </w:pPr>
          </w:p>
          <w:p w14:paraId="2C198788" w14:textId="77777777" w:rsidR="00147F8F" w:rsidRPr="00E06872" w:rsidRDefault="00147F8F" w:rsidP="00163E1B">
            <w:pPr>
              <w:pStyle w:val="Body"/>
              <w:rPr>
                <w:rFonts w:ascii="Garamond" w:hAnsi="Garamond" w:cs="Times New Roman"/>
                <w:sz w:val="24"/>
                <w:szCs w:val="24"/>
              </w:rPr>
            </w:pPr>
          </w:p>
          <w:p w14:paraId="6A713250" w14:textId="77777777" w:rsidR="00147F8F" w:rsidRPr="00E06872" w:rsidRDefault="00147F8F" w:rsidP="00163E1B">
            <w:pPr>
              <w:pStyle w:val="Body"/>
              <w:rPr>
                <w:rFonts w:ascii="Garamond" w:hAnsi="Garamond" w:cs="Times New Roman"/>
                <w:sz w:val="24"/>
                <w:szCs w:val="24"/>
              </w:rPr>
            </w:pPr>
          </w:p>
          <w:p w14:paraId="13A412F6" w14:textId="77777777" w:rsidR="00147F8F" w:rsidRPr="00E06872" w:rsidRDefault="00147F8F" w:rsidP="00163E1B">
            <w:pPr>
              <w:pStyle w:val="Body"/>
              <w:rPr>
                <w:rFonts w:ascii="Garamond" w:hAnsi="Garamond" w:cs="Times New Roman"/>
                <w:sz w:val="24"/>
                <w:szCs w:val="24"/>
              </w:rPr>
            </w:pPr>
          </w:p>
          <w:p w14:paraId="1878306D" w14:textId="77777777" w:rsidR="00147F8F" w:rsidRPr="00E06872" w:rsidRDefault="00147F8F" w:rsidP="00163E1B">
            <w:pPr>
              <w:pStyle w:val="Body"/>
              <w:rPr>
                <w:rFonts w:ascii="Garamond" w:hAnsi="Garamond" w:cs="Times New Roman"/>
                <w:sz w:val="24"/>
                <w:szCs w:val="24"/>
              </w:rPr>
            </w:pPr>
          </w:p>
          <w:p w14:paraId="55E67CE5"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w:t>
            </w:r>
          </w:p>
          <w:p w14:paraId="065238FB" w14:textId="77777777" w:rsidR="00163E1B" w:rsidRPr="00E06872" w:rsidRDefault="00163E1B" w:rsidP="00E06872">
            <w:pPr>
              <w:pStyle w:val="Body"/>
              <w:jc w:val="center"/>
              <w:rPr>
                <w:rFonts w:ascii="Garamond" w:hAnsi="Garamond" w:cs="Times New Roman"/>
                <w:sz w:val="24"/>
                <w:szCs w:val="24"/>
                <w:u w:val="single"/>
              </w:rPr>
            </w:pPr>
          </w:p>
          <w:p w14:paraId="1B60BC38"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Architectural Committee</w:t>
            </w:r>
          </w:p>
          <w:p w14:paraId="69216B4F" w14:textId="77777777" w:rsidR="00163E1B" w:rsidRPr="00E06872" w:rsidRDefault="00163E1B" w:rsidP="00163E1B">
            <w:pPr>
              <w:pStyle w:val="Body"/>
              <w:rPr>
                <w:rFonts w:ascii="Garamond" w:hAnsi="Garamond" w:cs="Times New Roman"/>
                <w:sz w:val="24"/>
                <w:szCs w:val="24"/>
              </w:rPr>
            </w:pPr>
          </w:p>
          <w:p w14:paraId="421EB40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10.1.</w:t>
            </w:r>
            <w:r w:rsidRPr="00E06872">
              <w:rPr>
                <w:rFonts w:ascii="Garamond" w:hAnsi="Garamond" w:cs="Times New Roman"/>
                <w:sz w:val="24"/>
                <w:szCs w:val="24"/>
              </w:rPr>
              <w:t xml:space="preserve"> Architectural Committee Composition</w:t>
            </w:r>
          </w:p>
          <w:p w14:paraId="2EED53D3" w14:textId="77777777" w:rsidR="00163E1B" w:rsidRPr="00E06872" w:rsidRDefault="00163E1B" w:rsidP="00163E1B">
            <w:pPr>
              <w:pStyle w:val="Body"/>
              <w:rPr>
                <w:rFonts w:ascii="Garamond" w:hAnsi="Garamond" w:cs="Times New Roman"/>
                <w:sz w:val="24"/>
                <w:szCs w:val="24"/>
              </w:rPr>
            </w:pPr>
          </w:p>
          <w:p w14:paraId="61B592F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Architectural Committee shall be composed of at least three (3), but no more than five (5) members, as determined by the chairperson, who shall be appointed for a term of two (2) years.  No member of said Committee shall be entitled to any compensation for services rendered as a member of such Committee.</w:t>
            </w:r>
          </w:p>
          <w:p w14:paraId="0DD46C0C" w14:textId="77777777" w:rsidR="00163E1B" w:rsidRPr="00E06872" w:rsidRDefault="00163E1B" w:rsidP="00163E1B">
            <w:pPr>
              <w:pStyle w:val="Body"/>
              <w:rPr>
                <w:rFonts w:ascii="Garamond" w:hAnsi="Garamond" w:cs="Times New Roman"/>
                <w:sz w:val="24"/>
                <w:szCs w:val="24"/>
              </w:rPr>
            </w:pPr>
          </w:p>
          <w:p w14:paraId="2941B91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10.2.</w:t>
            </w:r>
            <w:r w:rsidR="00147F8F" w:rsidRPr="00E06872">
              <w:rPr>
                <w:rFonts w:ascii="Garamond" w:hAnsi="Garamond" w:cs="Times New Roman"/>
                <w:sz w:val="24"/>
                <w:szCs w:val="24"/>
              </w:rPr>
              <w:t xml:space="preserve"> </w:t>
            </w:r>
            <w:r w:rsidRPr="00E06872">
              <w:rPr>
                <w:rFonts w:ascii="Garamond" w:hAnsi="Garamond" w:cs="Times New Roman"/>
                <w:sz w:val="24"/>
                <w:szCs w:val="24"/>
              </w:rPr>
              <w:t>Architectural Committee Purpose</w:t>
            </w:r>
          </w:p>
          <w:p w14:paraId="59657733" w14:textId="77777777" w:rsidR="00163E1B" w:rsidRPr="00E06872" w:rsidRDefault="00163E1B" w:rsidP="00163E1B">
            <w:pPr>
              <w:pStyle w:val="Body"/>
              <w:rPr>
                <w:rFonts w:ascii="Garamond" w:hAnsi="Garamond" w:cs="Times New Roman"/>
                <w:sz w:val="24"/>
                <w:szCs w:val="24"/>
              </w:rPr>
            </w:pPr>
          </w:p>
          <w:p w14:paraId="249AB7F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Architectural Committee shall review proposed alterations to existing residences and structures and the design of new residences and structures to strive for continuity of the character and integrity of Cape Cod Village and the continued aesthetics and harmony existing therein.</w:t>
            </w:r>
          </w:p>
          <w:p w14:paraId="5E8F7F47" w14:textId="77777777" w:rsidR="00163E1B" w:rsidRPr="00E06872" w:rsidRDefault="00163E1B" w:rsidP="00163E1B">
            <w:pPr>
              <w:pStyle w:val="Body"/>
              <w:rPr>
                <w:rFonts w:ascii="Garamond" w:hAnsi="Garamond" w:cs="Times New Roman"/>
                <w:sz w:val="24"/>
                <w:szCs w:val="24"/>
              </w:rPr>
            </w:pPr>
          </w:p>
          <w:p w14:paraId="4212A1C2" w14:textId="77777777" w:rsidR="00147F8F" w:rsidRPr="00E06872" w:rsidRDefault="00147F8F" w:rsidP="00163E1B">
            <w:pPr>
              <w:pStyle w:val="Body"/>
              <w:rPr>
                <w:rFonts w:ascii="Garamond" w:hAnsi="Garamond" w:cs="Times New Roman"/>
                <w:sz w:val="24"/>
                <w:szCs w:val="24"/>
              </w:rPr>
            </w:pPr>
          </w:p>
          <w:p w14:paraId="5FD45695" w14:textId="77777777" w:rsidR="00147F8F" w:rsidRPr="00E06872" w:rsidRDefault="00147F8F" w:rsidP="00163E1B">
            <w:pPr>
              <w:pStyle w:val="Body"/>
              <w:rPr>
                <w:rFonts w:ascii="Garamond" w:hAnsi="Garamond" w:cs="Times New Roman"/>
                <w:sz w:val="24"/>
                <w:szCs w:val="24"/>
              </w:rPr>
            </w:pPr>
          </w:p>
          <w:p w14:paraId="700A7A6D" w14:textId="77777777" w:rsidR="00147F8F" w:rsidRPr="00E06872" w:rsidRDefault="00147F8F" w:rsidP="00163E1B">
            <w:pPr>
              <w:pStyle w:val="Body"/>
              <w:rPr>
                <w:rFonts w:ascii="Garamond" w:hAnsi="Garamond" w:cs="Times New Roman"/>
                <w:sz w:val="24"/>
                <w:szCs w:val="24"/>
              </w:rPr>
            </w:pPr>
          </w:p>
          <w:p w14:paraId="5D07A1CE" w14:textId="77777777" w:rsidR="00147F8F" w:rsidRPr="00E06872" w:rsidRDefault="00147F8F" w:rsidP="00163E1B">
            <w:pPr>
              <w:pStyle w:val="Body"/>
              <w:rPr>
                <w:rFonts w:ascii="Garamond" w:hAnsi="Garamond" w:cs="Times New Roman"/>
                <w:sz w:val="24"/>
                <w:szCs w:val="24"/>
              </w:rPr>
            </w:pPr>
          </w:p>
          <w:p w14:paraId="08D73F92" w14:textId="77777777" w:rsidR="00147F8F" w:rsidRPr="00E06872" w:rsidRDefault="00147F8F" w:rsidP="00163E1B">
            <w:pPr>
              <w:pStyle w:val="Body"/>
              <w:rPr>
                <w:rFonts w:ascii="Garamond" w:hAnsi="Garamond" w:cs="Times New Roman"/>
                <w:sz w:val="24"/>
                <w:szCs w:val="24"/>
              </w:rPr>
            </w:pPr>
          </w:p>
          <w:p w14:paraId="44AE6E73" w14:textId="77777777" w:rsidR="00147F8F" w:rsidRPr="00E06872" w:rsidRDefault="00147F8F" w:rsidP="00163E1B">
            <w:pPr>
              <w:pStyle w:val="Body"/>
              <w:rPr>
                <w:rFonts w:ascii="Garamond" w:hAnsi="Garamond" w:cs="Times New Roman"/>
                <w:sz w:val="24"/>
                <w:szCs w:val="24"/>
              </w:rPr>
            </w:pPr>
          </w:p>
          <w:p w14:paraId="72D00445" w14:textId="77777777" w:rsidR="00147F8F" w:rsidRPr="00E06872" w:rsidRDefault="00147F8F" w:rsidP="00163E1B">
            <w:pPr>
              <w:pStyle w:val="Body"/>
              <w:rPr>
                <w:rFonts w:ascii="Garamond" w:hAnsi="Garamond" w:cs="Times New Roman"/>
                <w:sz w:val="24"/>
                <w:szCs w:val="24"/>
              </w:rPr>
            </w:pPr>
          </w:p>
          <w:p w14:paraId="3140CABF" w14:textId="77777777" w:rsidR="00147F8F" w:rsidRPr="00E06872" w:rsidRDefault="00147F8F" w:rsidP="00163E1B">
            <w:pPr>
              <w:pStyle w:val="Body"/>
              <w:rPr>
                <w:rFonts w:ascii="Garamond" w:hAnsi="Garamond" w:cs="Times New Roman"/>
                <w:sz w:val="24"/>
                <w:szCs w:val="24"/>
              </w:rPr>
            </w:pPr>
          </w:p>
          <w:p w14:paraId="1DAEC8A5" w14:textId="77777777" w:rsidR="00147F8F" w:rsidRPr="00E06872" w:rsidRDefault="00147F8F" w:rsidP="00163E1B">
            <w:pPr>
              <w:pStyle w:val="Body"/>
              <w:rPr>
                <w:rFonts w:ascii="Garamond" w:hAnsi="Garamond" w:cs="Times New Roman"/>
                <w:sz w:val="24"/>
                <w:szCs w:val="24"/>
              </w:rPr>
            </w:pPr>
          </w:p>
          <w:p w14:paraId="555431D0" w14:textId="77777777" w:rsidR="00147F8F" w:rsidRPr="00E06872" w:rsidRDefault="00147F8F" w:rsidP="00163E1B">
            <w:pPr>
              <w:pStyle w:val="Body"/>
              <w:rPr>
                <w:rFonts w:ascii="Garamond" w:hAnsi="Garamond" w:cs="Times New Roman"/>
                <w:sz w:val="24"/>
                <w:szCs w:val="24"/>
              </w:rPr>
            </w:pPr>
          </w:p>
          <w:p w14:paraId="1A07EA88" w14:textId="77777777" w:rsidR="00147F8F" w:rsidRPr="00E06872" w:rsidRDefault="00147F8F" w:rsidP="00163E1B">
            <w:pPr>
              <w:pStyle w:val="Body"/>
              <w:rPr>
                <w:rFonts w:ascii="Garamond" w:hAnsi="Garamond" w:cs="Times New Roman"/>
                <w:sz w:val="24"/>
                <w:szCs w:val="24"/>
              </w:rPr>
            </w:pPr>
          </w:p>
          <w:p w14:paraId="3CBD2173" w14:textId="77777777" w:rsidR="00147F8F" w:rsidRPr="00E06872" w:rsidRDefault="00147F8F" w:rsidP="00163E1B">
            <w:pPr>
              <w:pStyle w:val="Body"/>
              <w:rPr>
                <w:rFonts w:ascii="Garamond" w:hAnsi="Garamond" w:cs="Times New Roman"/>
                <w:sz w:val="24"/>
                <w:szCs w:val="24"/>
              </w:rPr>
            </w:pPr>
          </w:p>
          <w:p w14:paraId="3EB8FB8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5996B0E7"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XI</w:t>
            </w:r>
          </w:p>
          <w:p w14:paraId="050D6A9C" w14:textId="77777777" w:rsidR="00163E1B" w:rsidRPr="00E06872" w:rsidRDefault="00163E1B" w:rsidP="00E06872">
            <w:pPr>
              <w:pStyle w:val="Body"/>
              <w:jc w:val="center"/>
              <w:rPr>
                <w:rFonts w:ascii="Garamond" w:hAnsi="Garamond" w:cs="Times New Roman"/>
                <w:sz w:val="24"/>
                <w:szCs w:val="24"/>
                <w:u w:val="single"/>
              </w:rPr>
            </w:pPr>
          </w:p>
          <w:p w14:paraId="6EBF8A3B"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Criteria </w:t>
            </w:r>
            <w:proofErr w:type="gramStart"/>
            <w:r w:rsidRPr="00E06872">
              <w:rPr>
                <w:rFonts w:ascii="Garamond" w:hAnsi="Garamond" w:cs="Times New Roman"/>
                <w:sz w:val="24"/>
                <w:szCs w:val="24"/>
                <w:u w:val="single"/>
              </w:rPr>
              <w:t>For</w:t>
            </w:r>
            <w:proofErr w:type="gramEnd"/>
            <w:r w:rsidRPr="00E06872">
              <w:rPr>
                <w:rFonts w:ascii="Garamond" w:hAnsi="Garamond" w:cs="Times New Roman"/>
                <w:sz w:val="24"/>
                <w:szCs w:val="24"/>
                <w:u w:val="single"/>
              </w:rPr>
              <w:t xml:space="preserve"> Architectural Committee</w:t>
            </w:r>
          </w:p>
          <w:p w14:paraId="4526F60A" w14:textId="77777777" w:rsidR="00163E1B" w:rsidRPr="00E06872" w:rsidRDefault="00163E1B" w:rsidP="00163E1B">
            <w:pPr>
              <w:pStyle w:val="Body"/>
              <w:rPr>
                <w:rFonts w:ascii="Garamond" w:hAnsi="Garamond" w:cs="Times New Roman"/>
                <w:sz w:val="24"/>
                <w:szCs w:val="24"/>
              </w:rPr>
            </w:pPr>
          </w:p>
          <w:p w14:paraId="02B9BA2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w:t>
            </w:r>
            <w:proofErr w:type="gramStart"/>
            <w:r w:rsidRPr="00E06872">
              <w:rPr>
                <w:rFonts w:ascii="Garamond" w:hAnsi="Garamond" w:cs="Times New Roman"/>
                <w:sz w:val="24"/>
                <w:szCs w:val="24"/>
                <w:u w:val="single"/>
              </w:rPr>
              <w:t>1.</w:t>
            </w:r>
            <w:r w:rsidRPr="00E06872">
              <w:rPr>
                <w:rFonts w:ascii="Garamond" w:hAnsi="Garamond" w:cs="Times New Roman"/>
                <w:sz w:val="24"/>
                <w:szCs w:val="24"/>
              </w:rPr>
              <w:t>The</w:t>
            </w:r>
            <w:proofErr w:type="gramEnd"/>
            <w:r w:rsidRPr="00E06872">
              <w:rPr>
                <w:rFonts w:ascii="Garamond" w:hAnsi="Garamond" w:cs="Times New Roman"/>
                <w:sz w:val="24"/>
                <w:szCs w:val="24"/>
              </w:rPr>
              <w:t xml:space="preserve"> Architectural Change Process:</w:t>
            </w:r>
          </w:p>
          <w:p w14:paraId="2A27E9F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p>
          <w:p w14:paraId="5847D3F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 xml:space="preserve">Any member planning construction of a new home, a major remodel, renovation, or an addition or plans to construct or renovate any structure will be required to submit a set of plans to the Architectural Committee for review. </w:t>
            </w:r>
          </w:p>
          <w:p w14:paraId="569AB744" w14:textId="77777777" w:rsidR="00163E1B" w:rsidRPr="00E06872" w:rsidRDefault="00163E1B" w:rsidP="00163E1B">
            <w:pPr>
              <w:pStyle w:val="Body"/>
              <w:rPr>
                <w:rFonts w:ascii="Garamond" w:hAnsi="Garamond" w:cs="Times New Roman"/>
                <w:sz w:val="24"/>
                <w:szCs w:val="24"/>
              </w:rPr>
            </w:pPr>
          </w:p>
          <w:p w14:paraId="0875891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The member must also submit an Architectural Application form along with a refundable deposit equal to $1.00 per total square foot of new construction with a minimum refundable deposit of $500.00 and maximum of $2500.00.  Any expenses the club would incur including but not limited to legal fees or site cleanup from construction or damage to club property or other members property are the responsibility of the applicant.  Expenses may be deducted from the deposit.  Any remaining balance of the deposit will be refunded within 30 days of completion of the project, whose date is determined by the Board of Directors. Any expenses not covered by the deposit shall be due within 30 days </w:t>
            </w:r>
            <w:r w:rsidRPr="00E06872">
              <w:rPr>
                <w:rFonts w:ascii="Garamond" w:hAnsi="Garamond" w:cs="Times New Roman"/>
                <w:sz w:val="24"/>
                <w:szCs w:val="24"/>
              </w:rPr>
              <w:lastRenderedPageBreak/>
              <w:t>of notice to the applicant that the deposit has been exhausted and additional expenses have or shall be incurred.</w:t>
            </w:r>
          </w:p>
          <w:p w14:paraId="20181118" w14:textId="77777777" w:rsidR="00163E1B" w:rsidRPr="00E06872" w:rsidRDefault="00163E1B" w:rsidP="00163E1B">
            <w:pPr>
              <w:pStyle w:val="Body"/>
              <w:rPr>
                <w:rFonts w:ascii="Garamond" w:hAnsi="Garamond" w:cs="Times New Roman"/>
                <w:sz w:val="24"/>
                <w:szCs w:val="24"/>
              </w:rPr>
            </w:pPr>
          </w:p>
          <w:p w14:paraId="565476D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Examples of structures include but are not limited to sheds, carport, garage, fuel storage tank, fence, generator or any other </w:t>
            </w:r>
            <w:proofErr w:type="gramStart"/>
            <w:r w:rsidRPr="00E06872">
              <w:rPr>
                <w:rFonts w:ascii="Garamond" w:hAnsi="Garamond" w:cs="Times New Roman"/>
                <w:sz w:val="24"/>
                <w:szCs w:val="24"/>
              </w:rPr>
              <w:t>man made</w:t>
            </w:r>
            <w:proofErr w:type="gramEnd"/>
            <w:r w:rsidRPr="00E06872">
              <w:rPr>
                <w:rFonts w:ascii="Garamond" w:hAnsi="Garamond" w:cs="Times New Roman"/>
                <w:sz w:val="24"/>
                <w:szCs w:val="24"/>
              </w:rPr>
              <w:t xml:space="preserve"> artifact. The member may be required to appear or to have their architect/builder present at an Architectural Committee hearing/meeting and a Board of Directors meeting for the purpose of explaining in detail, using their prepared plans, the following: size and overall dimensions, external structure and design changes, character, balance, scale/proportion and symmetry with the existing community and surrounding area.  All plans must comply with the member’s individual deed restrictions (one of the three forms of deed restrictions attached, appendices A – C).</w:t>
            </w:r>
          </w:p>
          <w:p w14:paraId="016128D9" w14:textId="77777777" w:rsidR="00163E1B" w:rsidRPr="00E06872" w:rsidRDefault="00163E1B" w:rsidP="00163E1B">
            <w:pPr>
              <w:pStyle w:val="Body"/>
              <w:rPr>
                <w:rFonts w:ascii="Garamond" w:hAnsi="Garamond" w:cs="Times New Roman"/>
                <w:sz w:val="24"/>
                <w:szCs w:val="24"/>
              </w:rPr>
            </w:pPr>
          </w:p>
          <w:p w14:paraId="0768CC8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A member must submit plans, an Architectural Application, and deposit to the Architectural Committee and must get Board of Director’s approval before seeking town approval. This rule does not preclude a member from consulting with the town for application preparation or questions. In the event a member proceeds with the town process before obtaining club approval the club may cease processing the application and may assess a fee of up to $500, which would be deducted from the application deposit.</w:t>
            </w:r>
          </w:p>
          <w:p w14:paraId="5A7AF34A" w14:textId="77777777" w:rsidR="00163E1B" w:rsidRPr="00E06872" w:rsidRDefault="00163E1B" w:rsidP="00163E1B">
            <w:pPr>
              <w:pStyle w:val="Body"/>
              <w:rPr>
                <w:rFonts w:ascii="Garamond" w:hAnsi="Garamond" w:cs="Times New Roman"/>
                <w:sz w:val="24"/>
                <w:szCs w:val="24"/>
              </w:rPr>
            </w:pPr>
          </w:p>
          <w:p w14:paraId="39D45595" w14:textId="77777777" w:rsidR="00163E1B" w:rsidRPr="00E06872" w:rsidRDefault="00163E1B" w:rsidP="00163E1B">
            <w:pPr>
              <w:pStyle w:val="Body"/>
              <w:rPr>
                <w:rFonts w:ascii="Garamond" w:hAnsi="Garamond" w:cs="Times New Roman"/>
                <w:sz w:val="24"/>
                <w:szCs w:val="24"/>
              </w:rPr>
            </w:pPr>
          </w:p>
          <w:p w14:paraId="21E4024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 xml:space="preserve">The Architectural Committee shall review proposed alterations to existing residences/structures </w:t>
            </w:r>
            <w:proofErr w:type="gramStart"/>
            <w:r w:rsidRPr="00E06872">
              <w:rPr>
                <w:rFonts w:ascii="Garamond" w:hAnsi="Garamond" w:cs="Times New Roman"/>
                <w:sz w:val="24"/>
                <w:szCs w:val="24"/>
              </w:rPr>
              <w:t>and  the</w:t>
            </w:r>
            <w:proofErr w:type="gramEnd"/>
            <w:r w:rsidRPr="00E06872">
              <w:rPr>
                <w:rFonts w:ascii="Garamond" w:hAnsi="Garamond" w:cs="Times New Roman"/>
                <w:sz w:val="24"/>
                <w:szCs w:val="24"/>
              </w:rPr>
              <w:t xml:space="preserve"> design of new residences/structures to ensure  continuity of the character and integrity of Cape Cod Village and the continued aesthetics and harmony existing therein.  They will review the proposed application to see if they meet the requirements set forth in the By-Laws.</w:t>
            </w:r>
          </w:p>
          <w:p w14:paraId="4339479F" w14:textId="77777777" w:rsidR="00163E1B" w:rsidRPr="00E06872" w:rsidRDefault="00163E1B" w:rsidP="00163E1B">
            <w:pPr>
              <w:pStyle w:val="Body"/>
              <w:rPr>
                <w:rFonts w:ascii="Garamond" w:hAnsi="Garamond" w:cs="Times New Roman"/>
                <w:sz w:val="24"/>
                <w:szCs w:val="24"/>
              </w:rPr>
            </w:pPr>
          </w:p>
          <w:p w14:paraId="077D7E1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The Architectural Committee shall respond to the member who submitted the plans within 7 days, indicating all information required per the By-Laws has been received or letting the member know what additional information is required.  If additional information is required, the Architectural Committee will have an additional 15 days to respond to the member once the additional information is received and deemed complete.</w:t>
            </w:r>
          </w:p>
          <w:p w14:paraId="745A542C" w14:textId="77777777" w:rsidR="00163E1B" w:rsidRPr="00E06872" w:rsidRDefault="00163E1B" w:rsidP="00163E1B">
            <w:pPr>
              <w:pStyle w:val="Body"/>
              <w:rPr>
                <w:rFonts w:ascii="Garamond" w:hAnsi="Garamond" w:cs="Times New Roman"/>
                <w:sz w:val="24"/>
                <w:szCs w:val="24"/>
              </w:rPr>
            </w:pPr>
          </w:p>
          <w:p w14:paraId="485C21CE" w14:textId="77777777" w:rsidR="00147F8F" w:rsidRPr="00E06872" w:rsidRDefault="00147F8F" w:rsidP="00163E1B">
            <w:pPr>
              <w:pStyle w:val="Body"/>
              <w:rPr>
                <w:rFonts w:ascii="Garamond" w:hAnsi="Garamond" w:cs="Times New Roman"/>
                <w:sz w:val="24"/>
                <w:szCs w:val="24"/>
              </w:rPr>
            </w:pPr>
          </w:p>
          <w:p w14:paraId="1189C590" w14:textId="77777777" w:rsidR="00147F8F" w:rsidRPr="00E06872" w:rsidRDefault="00147F8F" w:rsidP="00163E1B">
            <w:pPr>
              <w:pStyle w:val="Body"/>
              <w:rPr>
                <w:rFonts w:ascii="Garamond" w:hAnsi="Garamond" w:cs="Times New Roman"/>
                <w:sz w:val="24"/>
                <w:szCs w:val="24"/>
              </w:rPr>
            </w:pPr>
          </w:p>
          <w:p w14:paraId="6D6CE41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w:t>
            </w:r>
            <w:r w:rsidRPr="00E06872">
              <w:rPr>
                <w:rFonts w:ascii="Garamond" w:hAnsi="Garamond" w:cs="Times New Roman"/>
                <w:sz w:val="24"/>
                <w:szCs w:val="24"/>
              </w:rPr>
              <w:tab/>
              <w:t>Once the Architectural Committee has determined an application is complete, as described in the Bylaws, the Architectural Committee shall notify the general membership within 15 days, providing details in order to solicit all members’ input and concerns. The general membership can provide feedback within 30 days from receiving notification from the Architectural Committee.</w:t>
            </w:r>
          </w:p>
          <w:p w14:paraId="05779B88" w14:textId="77777777" w:rsidR="00163E1B" w:rsidRPr="00E06872" w:rsidRDefault="00163E1B" w:rsidP="00163E1B">
            <w:pPr>
              <w:pStyle w:val="Body"/>
              <w:rPr>
                <w:rFonts w:ascii="Garamond" w:hAnsi="Garamond" w:cs="Times New Roman"/>
                <w:sz w:val="24"/>
                <w:szCs w:val="24"/>
              </w:rPr>
            </w:pPr>
          </w:p>
          <w:p w14:paraId="58965B0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w:t>
            </w:r>
            <w:r w:rsidRPr="00E06872">
              <w:rPr>
                <w:rFonts w:ascii="Garamond" w:hAnsi="Garamond" w:cs="Times New Roman"/>
                <w:sz w:val="24"/>
                <w:szCs w:val="24"/>
              </w:rPr>
              <w:tab/>
              <w:t>The Architectural Committee will present all information for the plans, including members’ input and concerns, with their recommendation to the Board of Directors within 15 days of completing the solicitation of all member’s input. The Board of Directors will review the plans and members’ concerns, and will clarify any issues with applicant.</w:t>
            </w:r>
          </w:p>
          <w:p w14:paraId="1B2F7609" w14:textId="77777777" w:rsidR="00163E1B" w:rsidRPr="00E06872" w:rsidRDefault="00163E1B" w:rsidP="00163E1B">
            <w:pPr>
              <w:pStyle w:val="Body"/>
              <w:rPr>
                <w:rFonts w:ascii="Garamond" w:hAnsi="Garamond" w:cs="Times New Roman"/>
                <w:sz w:val="24"/>
                <w:szCs w:val="24"/>
              </w:rPr>
            </w:pPr>
          </w:p>
          <w:p w14:paraId="06D0043A" w14:textId="77777777" w:rsidR="00147F8F" w:rsidRPr="00E06872" w:rsidRDefault="00147F8F" w:rsidP="00163E1B">
            <w:pPr>
              <w:pStyle w:val="Body"/>
              <w:rPr>
                <w:rFonts w:ascii="Garamond" w:hAnsi="Garamond" w:cs="Times New Roman"/>
                <w:sz w:val="24"/>
                <w:szCs w:val="24"/>
              </w:rPr>
            </w:pPr>
          </w:p>
          <w:p w14:paraId="753EC71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(d)</w:t>
            </w:r>
            <w:r w:rsidRPr="00E06872">
              <w:rPr>
                <w:rFonts w:ascii="Garamond" w:hAnsi="Garamond" w:cs="Times New Roman"/>
                <w:sz w:val="24"/>
                <w:szCs w:val="24"/>
              </w:rPr>
              <w:tab/>
              <w:t>The Board of Directors will approve or reject the plans within 15 days of the receipt of the information from the Architectural Committee.  Written notification of the decision will be supplied by the Board of Directors to the applicant.</w:t>
            </w:r>
          </w:p>
          <w:p w14:paraId="046882AB" w14:textId="77777777" w:rsidR="00163E1B" w:rsidRPr="00E06872" w:rsidRDefault="00163E1B" w:rsidP="00163E1B">
            <w:pPr>
              <w:pStyle w:val="Body"/>
              <w:rPr>
                <w:rFonts w:ascii="Garamond" w:hAnsi="Garamond" w:cs="Times New Roman"/>
                <w:sz w:val="24"/>
                <w:szCs w:val="24"/>
              </w:rPr>
            </w:pPr>
          </w:p>
          <w:p w14:paraId="38698E59" w14:textId="77777777" w:rsidR="00147F8F" w:rsidRPr="00E06872" w:rsidRDefault="00147F8F" w:rsidP="00163E1B">
            <w:pPr>
              <w:pStyle w:val="Body"/>
              <w:rPr>
                <w:rFonts w:ascii="Garamond" w:hAnsi="Garamond" w:cs="Times New Roman"/>
                <w:sz w:val="24"/>
                <w:szCs w:val="24"/>
              </w:rPr>
            </w:pPr>
          </w:p>
          <w:p w14:paraId="4486B6F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(e)</w:t>
            </w:r>
            <w:r w:rsidRPr="00E06872">
              <w:rPr>
                <w:rFonts w:ascii="Garamond" w:hAnsi="Garamond" w:cs="Times New Roman"/>
                <w:sz w:val="24"/>
                <w:szCs w:val="24"/>
              </w:rPr>
              <w:tab/>
              <w:t>The approval will remain valid for a period of two years from date of approval. If construction does not begin within two years of approval, the board may review the plans to see if they adhere to any bylaw changes since approval.</w:t>
            </w:r>
          </w:p>
          <w:p w14:paraId="7F25D1E8" w14:textId="77777777" w:rsidR="00163E1B" w:rsidRPr="00E06872" w:rsidRDefault="00163E1B" w:rsidP="00163E1B">
            <w:pPr>
              <w:pStyle w:val="Body"/>
              <w:rPr>
                <w:rFonts w:ascii="Garamond" w:hAnsi="Garamond" w:cs="Times New Roman"/>
                <w:sz w:val="24"/>
                <w:szCs w:val="24"/>
              </w:rPr>
            </w:pPr>
          </w:p>
          <w:p w14:paraId="68F2A99D" w14:textId="77777777" w:rsidR="00147F8F" w:rsidRPr="00E06872" w:rsidRDefault="00147F8F" w:rsidP="00163E1B">
            <w:pPr>
              <w:pStyle w:val="Body"/>
              <w:rPr>
                <w:rFonts w:ascii="Garamond" w:hAnsi="Garamond" w:cs="Times New Roman"/>
                <w:sz w:val="24"/>
                <w:szCs w:val="24"/>
              </w:rPr>
            </w:pPr>
          </w:p>
          <w:p w14:paraId="4061E173" w14:textId="77777777" w:rsidR="00147F8F" w:rsidRPr="00E06872" w:rsidRDefault="00147F8F" w:rsidP="00163E1B">
            <w:pPr>
              <w:pStyle w:val="Body"/>
              <w:rPr>
                <w:rFonts w:ascii="Garamond" w:hAnsi="Garamond" w:cs="Times New Roman"/>
                <w:sz w:val="24"/>
                <w:szCs w:val="24"/>
              </w:rPr>
            </w:pPr>
          </w:p>
          <w:p w14:paraId="0612C47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(f)</w:t>
            </w:r>
            <w:r w:rsidRPr="00E06872">
              <w:rPr>
                <w:rFonts w:ascii="Garamond" w:hAnsi="Garamond" w:cs="Times New Roman"/>
                <w:sz w:val="24"/>
                <w:szCs w:val="24"/>
              </w:rPr>
              <w:tab/>
              <w:t>The applicant must meet with at least two board members to discuss the construction process and how it relates to the bylaws before construction can begin.</w:t>
            </w:r>
          </w:p>
          <w:p w14:paraId="19078184" w14:textId="77777777" w:rsidR="00163E1B" w:rsidRPr="00E06872" w:rsidRDefault="00163E1B" w:rsidP="00163E1B">
            <w:pPr>
              <w:pStyle w:val="Body"/>
              <w:rPr>
                <w:rFonts w:ascii="Garamond" w:hAnsi="Garamond" w:cs="Times New Roman"/>
                <w:sz w:val="24"/>
                <w:szCs w:val="24"/>
              </w:rPr>
            </w:pPr>
          </w:p>
          <w:p w14:paraId="50006398" w14:textId="77777777" w:rsidR="00147F8F" w:rsidRPr="00E06872" w:rsidRDefault="00147F8F" w:rsidP="00163E1B">
            <w:pPr>
              <w:pStyle w:val="Body"/>
              <w:rPr>
                <w:rFonts w:ascii="Garamond" w:hAnsi="Garamond" w:cs="Times New Roman"/>
                <w:sz w:val="24"/>
                <w:szCs w:val="24"/>
              </w:rPr>
            </w:pPr>
          </w:p>
          <w:p w14:paraId="39F9925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w:t>
            </w:r>
            <w:r w:rsidRPr="00E06872">
              <w:rPr>
                <w:rFonts w:ascii="Garamond" w:hAnsi="Garamond" w:cs="Times New Roman"/>
                <w:sz w:val="24"/>
                <w:szCs w:val="24"/>
              </w:rPr>
              <w:tab/>
              <w:t>Exterior construction must be completed within two years of start of construction.</w:t>
            </w:r>
          </w:p>
          <w:p w14:paraId="3670D2F3" w14:textId="77777777" w:rsidR="00163E1B" w:rsidRPr="00E06872" w:rsidRDefault="00163E1B" w:rsidP="00163E1B">
            <w:pPr>
              <w:pStyle w:val="Body"/>
              <w:rPr>
                <w:rFonts w:ascii="Garamond" w:hAnsi="Garamond" w:cs="Times New Roman"/>
                <w:sz w:val="24"/>
                <w:szCs w:val="24"/>
              </w:rPr>
            </w:pPr>
          </w:p>
          <w:p w14:paraId="215993F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(h)</w:t>
            </w:r>
            <w:r w:rsidRPr="00E06872">
              <w:rPr>
                <w:rFonts w:ascii="Garamond" w:hAnsi="Garamond" w:cs="Times New Roman"/>
                <w:sz w:val="24"/>
                <w:szCs w:val="24"/>
              </w:rPr>
              <w:tab/>
              <w:t xml:space="preserve">If the Architectural Committee and Board of Directors deny the building request of a member, said member has the right to appeal the decision to the general membership at the next scheduled meeting or special meeting. A final decision rendered by </w:t>
            </w:r>
            <w:proofErr w:type="gramStart"/>
            <w:r w:rsidRPr="00E06872">
              <w:rPr>
                <w:rFonts w:ascii="Garamond" w:hAnsi="Garamond" w:cs="Times New Roman"/>
                <w:sz w:val="24"/>
                <w:szCs w:val="24"/>
              </w:rPr>
              <w:t>a two thirds</w:t>
            </w:r>
            <w:proofErr w:type="gramEnd"/>
            <w:r w:rsidRPr="00E06872">
              <w:rPr>
                <w:rFonts w:ascii="Garamond" w:hAnsi="Garamond" w:cs="Times New Roman"/>
                <w:sz w:val="24"/>
                <w:szCs w:val="24"/>
              </w:rPr>
              <w:t xml:space="preserve"> vote of the membership present and proxy shall rule.</w:t>
            </w:r>
          </w:p>
          <w:p w14:paraId="048E1C7D" w14:textId="77777777" w:rsidR="00163E1B" w:rsidRPr="00E06872" w:rsidRDefault="00163E1B" w:rsidP="00163E1B">
            <w:pPr>
              <w:pStyle w:val="Body"/>
              <w:rPr>
                <w:rFonts w:ascii="Garamond" w:hAnsi="Garamond" w:cs="Times New Roman"/>
                <w:sz w:val="24"/>
                <w:szCs w:val="24"/>
              </w:rPr>
            </w:pPr>
          </w:p>
          <w:p w14:paraId="5AE78BE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Any building or any part thereof, constructed, altered or improved shall conform to the By-Laws as well as those rules and regulations as set forth by the Town of Hague and Warren County building codes and/or ordinances.</w:t>
            </w:r>
          </w:p>
          <w:p w14:paraId="7FEEE200" w14:textId="77777777" w:rsidR="00163E1B" w:rsidRPr="00E06872" w:rsidRDefault="00163E1B" w:rsidP="00163E1B">
            <w:pPr>
              <w:pStyle w:val="Body"/>
              <w:rPr>
                <w:rFonts w:ascii="Garamond" w:hAnsi="Garamond" w:cs="Times New Roman"/>
                <w:sz w:val="24"/>
                <w:szCs w:val="24"/>
              </w:rPr>
            </w:pPr>
          </w:p>
          <w:p w14:paraId="0A6105FA" w14:textId="77777777" w:rsidR="00163E1B" w:rsidRPr="00E06872" w:rsidRDefault="00163E1B" w:rsidP="00163E1B">
            <w:pPr>
              <w:pStyle w:val="Body"/>
              <w:rPr>
                <w:rFonts w:ascii="Garamond" w:hAnsi="Garamond" w:cs="Times New Roman"/>
                <w:sz w:val="24"/>
                <w:szCs w:val="24"/>
              </w:rPr>
            </w:pPr>
          </w:p>
          <w:p w14:paraId="472EF18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11.2.</w:t>
            </w:r>
            <w:r w:rsidR="00147F8F" w:rsidRPr="00E06872">
              <w:rPr>
                <w:rFonts w:ascii="Garamond" w:hAnsi="Garamond" w:cs="Times New Roman"/>
                <w:sz w:val="24"/>
                <w:szCs w:val="24"/>
              </w:rPr>
              <w:t xml:space="preserve"> </w:t>
            </w:r>
            <w:r w:rsidRPr="00E06872">
              <w:rPr>
                <w:rFonts w:ascii="Garamond" w:hAnsi="Garamond" w:cs="Times New Roman"/>
                <w:sz w:val="24"/>
                <w:szCs w:val="24"/>
              </w:rPr>
              <w:t>Architectural Application Process:</w:t>
            </w:r>
          </w:p>
          <w:p w14:paraId="6EF5B517" w14:textId="77777777" w:rsidR="00163E1B" w:rsidRPr="00E06872" w:rsidRDefault="00163E1B" w:rsidP="00163E1B">
            <w:pPr>
              <w:pStyle w:val="Body"/>
              <w:rPr>
                <w:rFonts w:ascii="Garamond" w:hAnsi="Garamond" w:cs="Times New Roman"/>
                <w:sz w:val="24"/>
                <w:szCs w:val="24"/>
              </w:rPr>
            </w:pPr>
          </w:p>
          <w:p w14:paraId="633131C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 xml:space="preserve">Applicant submits plot plans with a survey showing lot with all structures visible. Examples of structures include but are not limited to tanks, generators, garages, carports, fences and any other </w:t>
            </w:r>
            <w:proofErr w:type="gramStart"/>
            <w:r w:rsidRPr="00E06872">
              <w:rPr>
                <w:rFonts w:ascii="Garamond" w:hAnsi="Garamond" w:cs="Times New Roman"/>
                <w:sz w:val="24"/>
                <w:szCs w:val="24"/>
              </w:rPr>
              <w:t>man made</w:t>
            </w:r>
            <w:proofErr w:type="gramEnd"/>
            <w:r w:rsidRPr="00E06872">
              <w:rPr>
                <w:rFonts w:ascii="Garamond" w:hAnsi="Garamond" w:cs="Times New Roman"/>
                <w:sz w:val="24"/>
                <w:szCs w:val="24"/>
              </w:rPr>
              <w:t xml:space="preserve"> artifact.</w:t>
            </w:r>
          </w:p>
          <w:p w14:paraId="714EC9CC" w14:textId="77777777" w:rsidR="00163E1B" w:rsidRPr="00E06872" w:rsidRDefault="00163E1B" w:rsidP="00163E1B">
            <w:pPr>
              <w:pStyle w:val="Body"/>
              <w:rPr>
                <w:rFonts w:ascii="Garamond" w:hAnsi="Garamond" w:cs="Times New Roman"/>
                <w:sz w:val="24"/>
                <w:szCs w:val="24"/>
              </w:rPr>
            </w:pPr>
          </w:p>
          <w:p w14:paraId="76A08DA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Applicant must submit architectural drawings showing all exterior views with measurements.  The views should include doors, windows, trim, siding and colors.</w:t>
            </w:r>
          </w:p>
          <w:p w14:paraId="0866DA92" w14:textId="77777777" w:rsidR="00163E1B" w:rsidRPr="00E06872" w:rsidRDefault="00163E1B" w:rsidP="00163E1B">
            <w:pPr>
              <w:pStyle w:val="Body"/>
              <w:rPr>
                <w:rFonts w:ascii="Garamond" w:hAnsi="Garamond" w:cs="Times New Roman"/>
                <w:sz w:val="24"/>
                <w:szCs w:val="24"/>
              </w:rPr>
            </w:pPr>
          </w:p>
          <w:p w14:paraId="6CDBCE9B" w14:textId="77777777" w:rsidR="00147F8F" w:rsidRPr="00E06872" w:rsidRDefault="00147F8F" w:rsidP="00163E1B">
            <w:pPr>
              <w:pStyle w:val="Body"/>
              <w:rPr>
                <w:rFonts w:ascii="Garamond" w:hAnsi="Garamond" w:cs="Times New Roman"/>
                <w:sz w:val="24"/>
                <w:szCs w:val="24"/>
              </w:rPr>
            </w:pPr>
          </w:p>
          <w:p w14:paraId="4791F9A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11.3.</w:t>
            </w:r>
            <w:r w:rsidR="00147F8F" w:rsidRPr="00E06872">
              <w:rPr>
                <w:rFonts w:ascii="Garamond" w:hAnsi="Garamond" w:cs="Times New Roman"/>
                <w:sz w:val="24"/>
                <w:szCs w:val="24"/>
              </w:rPr>
              <w:t xml:space="preserve"> </w:t>
            </w:r>
            <w:r w:rsidRPr="00E06872">
              <w:rPr>
                <w:rFonts w:ascii="Garamond" w:hAnsi="Garamond" w:cs="Times New Roman"/>
                <w:sz w:val="24"/>
                <w:szCs w:val="24"/>
              </w:rPr>
              <w:t>Criteria to meet:</w:t>
            </w:r>
          </w:p>
          <w:p w14:paraId="46238ADB" w14:textId="77777777" w:rsidR="00163E1B" w:rsidRPr="00E06872" w:rsidRDefault="00163E1B" w:rsidP="00163E1B">
            <w:pPr>
              <w:pStyle w:val="Body"/>
              <w:rPr>
                <w:rFonts w:ascii="Garamond" w:hAnsi="Garamond" w:cs="Times New Roman"/>
                <w:sz w:val="24"/>
                <w:szCs w:val="24"/>
              </w:rPr>
            </w:pPr>
          </w:p>
          <w:p w14:paraId="5C92D1D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architectural criteria to meet, depends on the lot location and associated size.  Section 11.3.A describes the criteria for all lots, excluding lots 1, 2, 3 and 4 to the west of NY State Route 9N.  Section 11.3.B identifies the criteria for lots 1, 2, 3 and 4 to the west of NY State Route 9N.</w:t>
            </w:r>
          </w:p>
          <w:p w14:paraId="07882C1A" w14:textId="77777777" w:rsidR="00163E1B" w:rsidRPr="00E06872" w:rsidRDefault="00163E1B" w:rsidP="00163E1B">
            <w:pPr>
              <w:pStyle w:val="Body"/>
              <w:rPr>
                <w:rFonts w:ascii="Garamond" w:hAnsi="Garamond" w:cs="Times New Roman"/>
                <w:sz w:val="24"/>
                <w:szCs w:val="24"/>
              </w:rPr>
            </w:pPr>
          </w:p>
          <w:p w14:paraId="0E10878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p>
          <w:p w14:paraId="2B2B6A8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11.3.A.</w:t>
            </w:r>
            <w:r w:rsidRPr="00E06872">
              <w:rPr>
                <w:rFonts w:ascii="Garamond" w:hAnsi="Garamond" w:cs="Times New Roman"/>
                <w:sz w:val="24"/>
                <w:szCs w:val="24"/>
              </w:rPr>
              <w:tab/>
              <w:t xml:space="preserve">Criteria for development, excluding lots 1, 2, 3, and 4, west of NY State Route 9N (as described in Map of a proposed subdivision for Robert </w:t>
            </w:r>
            <w:proofErr w:type="spellStart"/>
            <w:r w:rsidRPr="00E06872">
              <w:rPr>
                <w:rFonts w:ascii="Garamond" w:hAnsi="Garamond" w:cs="Times New Roman"/>
                <w:sz w:val="24"/>
                <w:szCs w:val="24"/>
              </w:rPr>
              <w:t>Ragot</w:t>
            </w:r>
            <w:proofErr w:type="spellEnd"/>
            <w:r w:rsidRPr="00E06872">
              <w:rPr>
                <w:rFonts w:ascii="Garamond" w:hAnsi="Garamond" w:cs="Times New Roman"/>
                <w:sz w:val="24"/>
                <w:szCs w:val="24"/>
              </w:rPr>
              <w:t>, Situate in Town of Hague, County of Warren, State of New York, dated 5 February 2013):</w:t>
            </w:r>
          </w:p>
          <w:p w14:paraId="3BA3ABBE" w14:textId="77777777" w:rsidR="00163E1B" w:rsidRPr="00E06872" w:rsidRDefault="00163E1B" w:rsidP="00163E1B">
            <w:pPr>
              <w:pStyle w:val="Body"/>
              <w:rPr>
                <w:rFonts w:ascii="Garamond" w:hAnsi="Garamond" w:cs="Times New Roman"/>
                <w:sz w:val="24"/>
                <w:szCs w:val="24"/>
              </w:rPr>
            </w:pPr>
          </w:p>
          <w:p w14:paraId="11006FE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Maximum height of 22 feet. This measurement is made from 8 inches above the existing grade, or the top of the existing foundation (whichever is higher), to the top of the highest roof peak.</w:t>
            </w:r>
          </w:p>
          <w:p w14:paraId="58D24051" w14:textId="77777777" w:rsidR="00163E1B" w:rsidRPr="00E06872" w:rsidRDefault="00163E1B" w:rsidP="00163E1B">
            <w:pPr>
              <w:pStyle w:val="Body"/>
              <w:rPr>
                <w:rFonts w:ascii="Garamond" w:hAnsi="Garamond" w:cs="Times New Roman"/>
                <w:sz w:val="24"/>
                <w:szCs w:val="24"/>
              </w:rPr>
            </w:pPr>
          </w:p>
          <w:p w14:paraId="14FA5B3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The footprint (measured using exterior wall dimensions) may not exceed a total of 1400 square feet. The following ARE considered part of the footprint: residence, porches (covered or uncovered), decks (covered or uncovered), covered stoops, bays, bulkhead doors, and all other covered areas (unless specified otherwise). The following ARE NOT considered part of the footprint: sheds, garages, carports, uncovered stoops and ground level patios.</w:t>
            </w:r>
          </w:p>
          <w:p w14:paraId="638AF7A5" w14:textId="77777777" w:rsidR="00163E1B" w:rsidRPr="00E06872" w:rsidRDefault="00163E1B" w:rsidP="00163E1B">
            <w:pPr>
              <w:pStyle w:val="Body"/>
              <w:rPr>
                <w:rFonts w:ascii="Garamond" w:hAnsi="Garamond" w:cs="Times New Roman"/>
                <w:sz w:val="24"/>
                <w:szCs w:val="24"/>
              </w:rPr>
            </w:pPr>
          </w:p>
          <w:p w14:paraId="654B4F8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Only the 1400 square foot footprint may have living space.  No living space is allowed in or above garages, sheds or any other outbuilding.</w:t>
            </w:r>
          </w:p>
          <w:p w14:paraId="1536DF0A" w14:textId="77777777" w:rsidR="00163E1B" w:rsidRPr="00E06872" w:rsidRDefault="00163E1B" w:rsidP="00163E1B">
            <w:pPr>
              <w:pStyle w:val="Body"/>
              <w:rPr>
                <w:rFonts w:ascii="Garamond" w:hAnsi="Garamond" w:cs="Times New Roman"/>
                <w:sz w:val="24"/>
                <w:szCs w:val="24"/>
              </w:rPr>
            </w:pPr>
          </w:p>
          <w:p w14:paraId="751732C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The design of new or renovated structures must be consistent with the harmony, balance, scale, proportion, consistency, and character of the existing structures in the Club as determined by the Board of Directors.</w:t>
            </w:r>
          </w:p>
          <w:p w14:paraId="16052789" w14:textId="77777777" w:rsidR="00163E1B" w:rsidRPr="00E06872" w:rsidRDefault="00163E1B" w:rsidP="00163E1B">
            <w:pPr>
              <w:pStyle w:val="Body"/>
              <w:rPr>
                <w:rFonts w:ascii="Garamond" w:hAnsi="Garamond" w:cs="Times New Roman"/>
                <w:sz w:val="24"/>
                <w:szCs w:val="24"/>
              </w:rPr>
            </w:pPr>
          </w:p>
          <w:p w14:paraId="5ECA81D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Changes to the original footprint must adhere to setbacks as specified by the deed restrictions, even if the original footprint does not adhere to these setbacks.</w:t>
            </w:r>
          </w:p>
          <w:p w14:paraId="19E320F8" w14:textId="77777777" w:rsidR="00163E1B" w:rsidRPr="00E06872" w:rsidRDefault="00163E1B" w:rsidP="00163E1B">
            <w:pPr>
              <w:pStyle w:val="Body"/>
              <w:rPr>
                <w:rFonts w:ascii="Garamond" w:hAnsi="Garamond" w:cs="Times New Roman"/>
                <w:sz w:val="24"/>
                <w:szCs w:val="24"/>
              </w:rPr>
            </w:pPr>
          </w:p>
          <w:p w14:paraId="39748F1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47A2BD73" w14:textId="77777777" w:rsidR="00147F8F"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11.3.B.</w:t>
            </w:r>
          </w:p>
          <w:p w14:paraId="494AB8EC" w14:textId="77777777" w:rsidR="00147F8F" w:rsidRPr="00E06872" w:rsidRDefault="00147F8F" w:rsidP="00163E1B">
            <w:pPr>
              <w:pStyle w:val="Body"/>
              <w:rPr>
                <w:rFonts w:ascii="Garamond" w:hAnsi="Garamond" w:cs="Times New Roman"/>
                <w:sz w:val="24"/>
                <w:szCs w:val="24"/>
              </w:rPr>
            </w:pPr>
          </w:p>
          <w:p w14:paraId="52A50EE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Criteria for development on lots 1, 2, 3, and 4 west of NY State Route 9N (as described in Map of a proposed subdivision for Robert </w:t>
            </w:r>
            <w:proofErr w:type="spellStart"/>
            <w:r w:rsidRPr="00E06872">
              <w:rPr>
                <w:rFonts w:ascii="Garamond" w:hAnsi="Garamond" w:cs="Times New Roman"/>
                <w:sz w:val="24"/>
                <w:szCs w:val="24"/>
              </w:rPr>
              <w:t>Ragot</w:t>
            </w:r>
            <w:proofErr w:type="spellEnd"/>
            <w:r w:rsidRPr="00E06872">
              <w:rPr>
                <w:rFonts w:ascii="Garamond" w:hAnsi="Garamond" w:cs="Times New Roman"/>
                <w:sz w:val="24"/>
                <w:szCs w:val="24"/>
              </w:rPr>
              <w:t xml:space="preserve">, Situate in Town of Hague, County of Warren, State of New York, dated 5 February 2013) is shown below.  Note: Lot 1 shall also comply with the </w:t>
            </w:r>
            <w:proofErr w:type="spellStart"/>
            <w:r w:rsidRPr="00E06872">
              <w:rPr>
                <w:rFonts w:ascii="Garamond" w:hAnsi="Garamond" w:cs="Times New Roman"/>
                <w:sz w:val="24"/>
                <w:szCs w:val="24"/>
              </w:rPr>
              <w:t>Ragot</w:t>
            </w:r>
            <w:proofErr w:type="spellEnd"/>
            <w:r w:rsidRPr="00E06872">
              <w:rPr>
                <w:rFonts w:ascii="Garamond" w:hAnsi="Garamond" w:cs="Times New Roman"/>
                <w:sz w:val="24"/>
                <w:szCs w:val="24"/>
              </w:rPr>
              <w:t xml:space="preserve"> agreement, dated 25 March 2013, on file with the Secretary.</w:t>
            </w:r>
          </w:p>
          <w:p w14:paraId="21396D3E" w14:textId="77777777" w:rsidR="00163E1B" w:rsidRPr="00E06872" w:rsidRDefault="00163E1B" w:rsidP="00163E1B">
            <w:pPr>
              <w:pStyle w:val="Body"/>
              <w:rPr>
                <w:rFonts w:ascii="Garamond" w:hAnsi="Garamond" w:cs="Times New Roman"/>
                <w:sz w:val="24"/>
                <w:szCs w:val="24"/>
              </w:rPr>
            </w:pPr>
          </w:p>
          <w:p w14:paraId="3320954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Maximum height of 25 feet. This measurement is made from 8 inches above the existing grade to the top of the highest roof peak.</w:t>
            </w:r>
          </w:p>
          <w:p w14:paraId="040B8FA6" w14:textId="77777777" w:rsidR="00163E1B" w:rsidRPr="00E06872" w:rsidRDefault="00163E1B" w:rsidP="00163E1B">
            <w:pPr>
              <w:pStyle w:val="Body"/>
              <w:rPr>
                <w:rFonts w:ascii="Garamond" w:hAnsi="Garamond" w:cs="Times New Roman"/>
                <w:sz w:val="24"/>
                <w:szCs w:val="24"/>
              </w:rPr>
            </w:pPr>
          </w:p>
          <w:p w14:paraId="4A92986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 xml:space="preserve">The footprint (measured using exterior wall dimensions) may not exceed a total of 1400 square feet. The following are NOT considered part of the footprint: porches (covered or uncovered), decks (covered or uncovered), stoops (covered or uncovered), bays, bulkhead doors, sheds, garages, carports, patios </w:t>
            </w:r>
            <w:r w:rsidRPr="00E06872">
              <w:rPr>
                <w:rFonts w:ascii="Garamond" w:hAnsi="Garamond" w:cs="Times New Roman"/>
                <w:sz w:val="24"/>
                <w:szCs w:val="24"/>
              </w:rPr>
              <w:lastRenderedPageBreak/>
              <w:t>(ground level or raised) and all other covered or uncovered areas other than the main living structure.</w:t>
            </w:r>
          </w:p>
          <w:p w14:paraId="74ECF9EF" w14:textId="77777777" w:rsidR="00163E1B" w:rsidRPr="00E06872" w:rsidRDefault="00163E1B" w:rsidP="00163E1B">
            <w:pPr>
              <w:pStyle w:val="Body"/>
              <w:rPr>
                <w:rFonts w:ascii="Garamond" w:hAnsi="Garamond" w:cs="Times New Roman"/>
                <w:sz w:val="24"/>
                <w:szCs w:val="24"/>
              </w:rPr>
            </w:pPr>
          </w:p>
          <w:p w14:paraId="423D3C3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Only the 1400 square foot footprint may have living space.  No living space is allowed in or above garages, sheds or any other outbuildings.</w:t>
            </w:r>
          </w:p>
          <w:p w14:paraId="423BBD28" w14:textId="77777777" w:rsidR="00163E1B" w:rsidRPr="00E06872" w:rsidRDefault="00163E1B" w:rsidP="00163E1B">
            <w:pPr>
              <w:pStyle w:val="Body"/>
              <w:rPr>
                <w:rFonts w:ascii="Garamond" w:hAnsi="Garamond" w:cs="Times New Roman"/>
                <w:sz w:val="24"/>
                <w:szCs w:val="24"/>
              </w:rPr>
            </w:pPr>
          </w:p>
          <w:p w14:paraId="08D483B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The design of new structures must be consistent with the harmony, balance, scale, proportion, consistency, and character of the existing structures in the Club as determined by the Board of Directors.</w:t>
            </w:r>
          </w:p>
          <w:p w14:paraId="5BCD072C" w14:textId="77777777" w:rsidR="00163E1B" w:rsidRPr="00E06872" w:rsidRDefault="00163E1B" w:rsidP="00163E1B">
            <w:pPr>
              <w:pStyle w:val="Body"/>
              <w:rPr>
                <w:rFonts w:ascii="Garamond" w:hAnsi="Garamond" w:cs="Times New Roman"/>
                <w:sz w:val="24"/>
                <w:szCs w:val="24"/>
              </w:rPr>
            </w:pPr>
          </w:p>
          <w:p w14:paraId="6399161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Changes to the original footprint must adhere to setbacks as specified by the deed restrictions, even if the original footprint does not adhere to these setbacks.</w:t>
            </w:r>
          </w:p>
          <w:p w14:paraId="02F0B0BF" w14:textId="77777777" w:rsidR="00163E1B" w:rsidRPr="00E06872" w:rsidRDefault="00163E1B" w:rsidP="00163E1B">
            <w:pPr>
              <w:pStyle w:val="Body"/>
              <w:rPr>
                <w:rFonts w:ascii="Garamond" w:hAnsi="Garamond" w:cs="Times New Roman"/>
                <w:sz w:val="24"/>
                <w:szCs w:val="24"/>
              </w:rPr>
            </w:pPr>
          </w:p>
          <w:p w14:paraId="66B93AB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(6)</w:t>
            </w:r>
            <w:r w:rsidRPr="00E06872">
              <w:rPr>
                <w:rFonts w:ascii="Garamond" w:hAnsi="Garamond" w:cs="Times New Roman"/>
                <w:sz w:val="24"/>
                <w:szCs w:val="24"/>
              </w:rPr>
              <w:tab/>
              <w:t>The lot to be developed must be a minimum size of 1.1 acres.</w:t>
            </w:r>
          </w:p>
          <w:p w14:paraId="6B0D980E" w14:textId="77777777" w:rsidR="00163E1B" w:rsidRPr="00E06872" w:rsidRDefault="00163E1B" w:rsidP="00163E1B">
            <w:pPr>
              <w:pStyle w:val="Body"/>
              <w:rPr>
                <w:rFonts w:ascii="Garamond" w:hAnsi="Garamond" w:cs="Times New Roman"/>
                <w:sz w:val="24"/>
                <w:szCs w:val="24"/>
              </w:rPr>
            </w:pPr>
          </w:p>
          <w:p w14:paraId="038F365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(7)</w:t>
            </w:r>
            <w:r w:rsidRPr="00E06872">
              <w:rPr>
                <w:rFonts w:ascii="Garamond" w:hAnsi="Garamond" w:cs="Times New Roman"/>
                <w:sz w:val="24"/>
                <w:szCs w:val="24"/>
              </w:rPr>
              <w:tab/>
              <w:t>Any structure to be built must adhere to a front, back and side setbacks defined by either the town or deed restrictions, whichever is more restrictive.</w:t>
            </w:r>
          </w:p>
          <w:p w14:paraId="28238430" w14:textId="77777777" w:rsidR="00163E1B" w:rsidRPr="00E06872" w:rsidRDefault="00163E1B" w:rsidP="00163E1B">
            <w:pPr>
              <w:pStyle w:val="Body"/>
              <w:rPr>
                <w:rFonts w:ascii="Garamond" w:hAnsi="Garamond" w:cs="Times New Roman"/>
                <w:sz w:val="24"/>
                <w:szCs w:val="24"/>
              </w:rPr>
            </w:pPr>
          </w:p>
          <w:p w14:paraId="7592F934" w14:textId="77777777" w:rsidR="00163E1B" w:rsidRPr="00E06872" w:rsidRDefault="00163E1B" w:rsidP="00163E1B">
            <w:pPr>
              <w:pStyle w:val="Body"/>
              <w:rPr>
                <w:rFonts w:ascii="Garamond" w:hAnsi="Garamond" w:cs="Times New Roman"/>
                <w:sz w:val="24"/>
                <w:szCs w:val="24"/>
              </w:rPr>
            </w:pPr>
          </w:p>
          <w:p w14:paraId="226F42F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11.4.</w:t>
            </w:r>
            <w:r w:rsidRPr="00E06872">
              <w:rPr>
                <w:rFonts w:ascii="Garamond" w:hAnsi="Garamond" w:cs="Times New Roman"/>
                <w:sz w:val="24"/>
                <w:szCs w:val="24"/>
              </w:rPr>
              <w:t xml:space="preserve"> Existing Structures: </w:t>
            </w:r>
          </w:p>
          <w:p w14:paraId="2167E58E" w14:textId="77777777" w:rsidR="00163E1B" w:rsidRPr="00E06872" w:rsidRDefault="00163E1B" w:rsidP="00163E1B">
            <w:pPr>
              <w:pStyle w:val="Body"/>
              <w:rPr>
                <w:rFonts w:ascii="Garamond" w:hAnsi="Garamond" w:cs="Times New Roman"/>
                <w:sz w:val="24"/>
                <w:szCs w:val="24"/>
              </w:rPr>
            </w:pPr>
          </w:p>
          <w:p w14:paraId="29DE2F6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 xml:space="preserve">Structures in existence on August 1, 1993, that do not conform to the architectural restrictions imposed herein shall be allowed to exist. If, however, said nonconforming structures are removed from the property voluntarily or are destroyed by fire or some other casualty, the replacement structure shall be designed to conform to the architectural standards set forth in these By-Laws. </w:t>
            </w:r>
          </w:p>
          <w:p w14:paraId="4BCE8DA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4E1D928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lastRenderedPageBreak/>
              <w:t xml:space="preserve">Section 11.5. </w:t>
            </w:r>
            <w:r w:rsidRPr="00E06872">
              <w:rPr>
                <w:rFonts w:ascii="Garamond" w:hAnsi="Garamond" w:cs="Times New Roman"/>
                <w:sz w:val="24"/>
                <w:szCs w:val="24"/>
              </w:rPr>
              <w:t xml:space="preserve">Restrictions: </w:t>
            </w:r>
          </w:p>
          <w:p w14:paraId="5F8AB109" w14:textId="77777777" w:rsidR="00163E1B" w:rsidRPr="00E06872" w:rsidRDefault="00163E1B" w:rsidP="00163E1B">
            <w:pPr>
              <w:pStyle w:val="Body"/>
              <w:rPr>
                <w:rFonts w:ascii="Garamond" w:hAnsi="Garamond" w:cs="Times New Roman"/>
                <w:sz w:val="24"/>
                <w:szCs w:val="24"/>
              </w:rPr>
            </w:pPr>
          </w:p>
          <w:p w14:paraId="66B6935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 xml:space="preserve">There is to be no major construction which would be disruptive to the peace/tranquility and character of the other homes and property from July 3rd through the day after Labor Day. This restriction may be exempt when the home or property requires immediate work due to fire, weather or other unforeseen events that expose the home or property to further damage.  Approval to exempt this restriction requires a majority vote by the Board of Directors. </w:t>
            </w:r>
          </w:p>
          <w:p w14:paraId="0540429C" w14:textId="77777777" w:rsidR="00163E1B" w:rsidRPr="00E06872" w:rsidRDefault="00163E1B" w:rsidP="00163E1B">
            <w:pPr>
              <w:pStyle w:val="Body"/>
              <w:rPr>
                <w:rFonts w:ascii="Garamond" w:hAnsi="Garamond" w:cs="Times New Roman"/>
                <w:sz w:val="24"/>
                <w:szCs w:val="24"/>
              </w:rPr>
            </w:pPr>
          </w:p>
          <w:p w14:paraId="0D481CC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Major construction includes, but is not limited to excavation work, roofing, siding, masonry work, repetitive interior or exterior nailing or sawing, prolonged pressure washing, major tree work. Construction equipment should be removed from the job site during the months of July and August and the site should be cleaned up. Construction equipment includes, but is not limited to, heavy equipment, construction trailers, scaffolding, and storage containers. Supplies and material should not block neighbors view and should be covered. Normal maintenance procedures such as lawn mowing, weed trimming, hedge trimming, minor landscaping, cutting firewood, short term pressure washing, painting, minor non-repetitive nailing and sawing are permitted. </w:t>
            </w:r>
          </w:p>
          <w:p w14:paraId="22842043" w14:textId="77777777" w:rsidR="00163E1B" w:rsidRPr="00E06872" w:rsidRDefault="00163E1B" w:rsidP="00163E1B">
            <w:pPr>
              <w:pStyle w:val="Body"/>
              <w:rPr>
                <w:rFonts w:ascii="Garamond" w:hAnsi="Garamond" w:cs="Times New Roman"/>
                <w:sz w:val="24"/>
                <w:szCs w:val="24"/>
              </w:rPr>
            </w:pPr>
          </w:p>
          <w:p w14:paraId="41D65F6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Work in general on grounds or external home repair, cannot begin before 8:00 A.M. and must end by 8:00 P.M.</w:t>
            </w:r>
          </w:p>
          <w:p w14:paraId="581649E1" w14:textId="77777777" w:rsidR="00163E1B" w:rsidRPr="00E06872" w:rsidRDefault="00163E1B" w:rsidP="00163E1B">
            <w:pPr>
              <w:pStyle w:val="Body"/>
              <w:rPr>
                <w:rFonts w:ascii="Garamond" w:hAnsi="Garamond" w:cs="Times New Roman"/>
                <w:sz w:val="24"/>
                <w:szCs w:val="24"/>
              </w:rPr>
            </w:pPr>
          </w:p>
          <w:p w14:paraId="6A1D32AC" w14:textId="77777777" w:rsidR="00163E1B" w:rsidRPr="00E06872" w:rsidRDefault="00163E1B" w:rsidP="00163E1B">
            <w:pPr>
              <w:pStyle w:val="Body"/>
              <w:rPr>
                <w:rFonts w:ascii="Garamond" w:hAnsi="Garamond" w:cs="Times New Roman"/>
                <w:sz w:val="24"/>
                <w:szCs w:val="24"/>
              </w:rPr>
            </w:pPr>
          </w:p>
          <w:p w14:paraId="7D2DECF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u w:val="single"/>
              </w:rPr>
              <w:t>Section 11.6.</w:t>
            </w:r>
            <w:r w:rsidR="00147F8F" w:rsidRPr="00E06872">
              <w:rPr>
                <w:rFonts w:ascii="Garamond" w:hAnsi="Garamond" w:cs="Times New Roman"/>
                <w:sz w:val="24"/>
                <w:szCs w:val="24"/>
              </w:rPr>
              <w:t xml:space="preserve"> </w:t>
            </w:r>
            <w:r w:rsidRPr="00E06872">
              <w:rPr>
                <w:rFonts w:ascii="Garamond" w:hAnsi="Garamond" w:cs="Times New Roman"/>
                <w:sz w:val="24"/>
                <w:szCs w:val="24"/>
              </w:rPr>
              <w:t>Changes to Architectural Applications:</w:t>
            </w:r>
          </w:p>
          <w:p w14:paraId="65E7A813" w14:textId="77777777" w:rsidR="00163E1B" w:rsidRPr="00E06872" w:rsidRDefault="00163E1B" w:rsidP="00163E1B">
            <w:pPr>
              <w:pStyle w:val="Body"/>
              <w:rPr>
                <w:rFonts w:ascii="Garamond" w:hAnsi="Garamond" w:cs="Times New Roman"/>
                <w:sz w:val="24"/>
                <w:szCs w:val="24"/>
              </w:rPr>
            </w:pPr>
          </w:p>
          <w:p w14:paraId="0327C88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 xml:space="preserve">There shall be no changes in the plans once they have been approved unless the member and / or architect/designer/builder appears before the Architectural </w:t>
            </w:r>
            <w:r w:rsidRPr="00E06872">
              <w:rPr>
                <w:rFonts w:ascii="Garamond" w:hAnsi="Garamond" w:cs="Times New Roman"/>
                <w:sz w:val="24"/>
                <w:szCs w:val="24"/>
              </w:rPr>
              <w:lastRenderedPageBreak/>
              <w:t xml:space="preserve">Committee and the Board of Directors to provide a clearly defined description of change(s).  The Board of Director then approves changes.  A written notice of change(s) will be prepared by Board of Directors and distributed to general membership. </w:t>
            </w:r>
          </w:p>
          <w:p w14:paraId="2844C4E7" w14:textId="77777777" w:rsidR="00163E1B" w:rsidRPr="00E06872" w:rsidRDefault="00163E1B" w:rsidP="00163E1B">
            <w:pPr>
              <w:pStyle w:val="Body"/>
              <w:rPr>
                <w:rFonts w:ascii="Garamond" w:hAnsi="Garamond" w:cs="Times New Roman"/>
                <w:sz w:val="24"/>
                <w:szCs w:val="24"/>
              </w:rPr>
            </w:pPr>
          </w:p>
          <w:p w14:paraId="71428DEF" w14:textId="77777777" w:rsidR="00163E1B" w:rsidRPr="00E06872" w:rsidRDefault="00163E1B" w:rsidP="00163E1B">
            <w:pPr>
              <w:pStyle w:val="Body"/>
              <w:rPr>
                <w:rFonts w:ascii="Garamond" w:hAnsi="Garamond" w:cs="Times New Roman"/>
                <w:sz w:val="24"/>
                <w:szCs w:val="24"/>
              </w:rPr>
            </w:pPr>
          </w:p>
          <w:p w14:paraId="214C0DA0" w14:textId="77777777" w:rsidR="00163E1B" w:rsidRPr="00E06872" w:rsidRDefault="00163E1B" w:rsidP="00163E1B">
            <w:pPr>
              <w:pStyle w:val="Body"/>
              <w:rPr>
                <w:rFonts w:ascii="Garamond" w:hAnsi="Garamond" w:cs="Times New Roman"/>
                <w:sz w:val="24"/>
                <w:szCs w:val="24"/>
              </w:rPr>
            </w:pPr>
          </w:p>
          <w:p w14:paraId="7DB37A1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695F51FE" w14:textId="77777777" w:rsidR="00147F8F" w:rsidRPr="00E06872" w:rsidRDefault="00147F8F" w:rsidP="00163E1B">
            <w:pPr>
              <w:pStyle w:val="Body"/>
              <w:rPr>
                <w:rFonts w:ascii="Garamond" w:hAnsi="Garamond" w:cs="Times New Roman"/>
                <w:sz w:val="24"/>
                <w:szCs w:val="24"/>
              </w:rPr>
            </w:pPr>
          </w:p>
          <w:p w14:paraId="08D95984" w14:textId="77777777" w:rsidR="00147F8F" w:rsidRPr="00E06872" w:rsidRDefault="00147F8F" w:rsidP="00163E1B">
            <w:pPr>
              <w:pStyle w:val="Body"/>
              <w:rPr>
                <w:rFonts w:ascii="Garamond" w:hAnsi="Garamond" w:cs="Times New Roman"/>
                <w:sz w:val="24"/>
                <w:szCs w:val="24"/>
              </w:rPr>
            </w:pPr>
          </w:p>
          <w:p w14:paraId="154BC112" w14:textId="77777777" w:rsidR="00147F8F" w:rsidRPr="00E06872" w:rsidRDefault="00147F8F" w:rsidP="00163E1B">
            <w:pPr>
              <w:pStyle w:val="Body"/>
              <w:rPr>
                <w:rFonts w:ascii="Garamond" w:hAnsi="Garamond" w:cs="Times New Roman"/>
                <w:sz w:val="24"/>
                <w:szCs w:val="24"/>
              </w:rPr>
            </w:pPr>
          </w:p>
          <w:p w14:paraId="163A9826" w14:textId="77777777" w:rsidR="00147F8F" w:rsidRPr="00E06872" w:rsidRDefault="00147F8F" w:rsidP="00163E1B">
            <w:pPr>
              <w:pStyle w:val="Body"/>
              <w:rPr>
                <w:rFonts w:ascii="Garamond" w:hAnsi="Garamond" w:cs="Times New Roman"/>
                <w:sz w:val="24"/>
                <w:szCs w:val="24"/>
              </w:rPr>
            </w:pPr>
          </w:p>
          <w:p w14:paraId="60EB9DA7" w14:textId="77777777" w:rsidR="00147F8F" w:rsidRPr="00E06872" w:rsidRDefault="00147F8F" w:rsidP="00163E1B">
            <w:pPr>
              <w:pStyle w:val="Body"/>
              <w:rPr>
                <w:rFonts w:ascii="Garamond" w:hAnsi="Garamond" w:cs="Times New Roman"/>
                <w:sz w:val="24"/>
                <w:szCs w:val="24"/>
              </w:rPr>
            </w:pPr>
          </w:p>
          <w:p w14:paraId="4A0C042E"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XII</w:t>
            </w:r>
          </w:p>
          <w:p w14:paraId="4A0943DC" w14:textId="77777777" w:rsidR="00163E1B" w:rsidRPr="00E06872" w:rsidRDefault="00163E1B" w:rsidP="00E06872">
            <w:pPr>
              <w:pStyle w:val="Body"/>
              <w:jc w:val="center"/>
              <w:rPr>
                <w:rFonts w:ascii="Garamond" w:hAnsi="Garamond" w:cs="Times New Roman"/>
                <w:sz w:val="24"/>
                <w:szCs w:val="24"/>
                <w:u w:val="single"/>
              </w:rPr>
            </w:pPr>
          </w:p>
          <w:p w14:paraId="607D1F05"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Cape Cod Village Club Inc.</w:t>
            </w:r>
          </w:p>
          <w:p w14:paraId="3B1BE353"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Rules </w:t>
            </w:r>
            <w:proofErr w:type="gramStart"/>
            <w:r w:rsidRPr="00E06872">
              <w:rPr>
                <w:rFonts w:ascii="Garamond" w:hAnsi="Garamond" w:cs="Times New Roman"/>
                <w:sz w:val="24"/>
                <w:szCs w:val="24"/>
                <w:u w:val="single"/>
              </w:rPr>
              <w:t>And</w:t>
            </w:r>
            <w:proofErr w:type="gramEnd"/>
            <w:r w:rsidRPr="00E06872">
              <w:rPr>
                <w:rFonts w:ascii="Garamond" w:hAnsi="Garamond" w:cs="Times New Roman"/>
                <w:sz w:val="24"/>
                <w:szCs w:val="24"/>
                <w:u w:val="single"/>
              </w:rPr>
              <w:t xml:space="preserve"> Regulations - Land Use</w:t>
            </w:r>
          </w:p>
          <w:p w14:paraId="37ECBF32" w14:textId="77777777" w:rsidR="00163E1B" w:rsidRPr="00E06872" w:rsidRDefault="00163E1B" w:rsidP="00163E1B">
            <w:pPr>
              <w:pStyle w:val="Body"/>
              <w:rPr>
                <w:rFonts w:ascii="Garamond" w:hAnsi="Garamond" w:cs="Times New Roman"/>
                <w:sz w:val="24"/>
                <w:szCs w:val="24"/>
              </w:rPr>
            </w:pPr>
          </w:p>
          <w:p w14:paraId="106FA50D" w14:textId="77777777" w:rsidR="00147F8F"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12.1.</w:t>
            </w:r>
          </w:p>
          <w:p w14:paraId="261BACEE" w14:textId="77777777" w:rsidR="00147F8F" w:rsidRPr="00E06872" w:rsidRDefault="00147F8F" w:rsidP="00163E1B">
            <w:pPr>
              <w:pStyle w:val="Body"/>
              <w:rPr>
                <w:rFonts w:ascii="Garamond" w:hAnsi="Garamond" w:cs="Times New Roman"/>
                <w:sz w:val="24"/>
                <w:szCs w:val="24"/>
              </w:rPr>
            </w:pPr>
          </w:p>
          <w:p w14:paraId="0EC5EBB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Any cosmetic change to Corporate Property, i.e., pier area (whips, lifts) should be brought before the appropriate committee for approval.</w:t>
            </w:r>
          </w:p>
          <w:p w14:paraId="59EFDF35" w14:textId="77777777" w:rsidR="00163E1B" w:rsidRPr="00E06872" w:rsidRDefault="00163E1B" w:rsidP="00163E1B">
            <w:pPr>
              <w:pStyle w:val="Body"/>
              <w:rPr>
                <w:rFonts w:ascii="Garamond" w:hAnsi="Garamond" w:cs="Times New Roman"/>
                <w:sz w:val="24"/>
                <w:szCs w:val="24"/>
              </w:rPr>
            </w:pPr>
          </w:p>
          <w:p w14:paraId="6252E26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w:t>
            </w:r>
            <w:r w:rsidRPr="00E06872">
              <w:rPr>
                <w:rFonts w:ascii="Garamond" w:hAnsi="Garamond" w:cs="Times New Roman"/>
                <w:sz w:val="24"/>
                <w:szCs w:val="24"/>
              </w:rPr>
              <w:tab/>
              <w:t>No drinking of alcoholic beverages and beverages and food contained in glass containers on beaches or docks.  Grills may be used, but no open fires are allowed in the beach area.</w:t>
            </w:r>
          </w:p>
          <w:p w14:paraId="20C43D58" w14:textId="77777777" w:rsidR="00163E1B" w:rsidRPr="00E06872" w:rsidRDefault="00163E1B" w:rsidP="00163E1B">
            <w:pPr>
              <w:pStyle w:val="Body"/>
              <w:rPr>
                <w:rFonts w:ascii="Garamond" w:hAnsi="Garamond" w:cs="Times New Roman"/>
                <w:sz w:val="24"/>
                <w:szCs w:val="24"/>
              </w:rPr>
            </w:pPr>
          </w:p>
          <w:p w14:paraId="23722E1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(b) Children under 10 are not allowed to swim without supervision.</w:t>
            </w:r>
          </w:p>
          <w:p w14:paraId="6E5EE904" w14:textId="77777777" w:rsidR="00163E1B" w:rsidRPr="00E06872" w:rsidRDefault="00163E1B" w:rsidP="00163E1B">
            <w:pPr>
              <w:pStyle w:val="Body"/>
              <w:rPr>
                <w:rFonts w:ascii="Garamond" w:hAnsi="Garamond" w:cs="Times New Roman"/>
                <w:sz w:val="24"/>
                <w:szCs w:val="24"/>
              </w:rPr>
            </w:pPr>
          </w:p>
          <w:p w14:paraId="4A1E354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(c) No running on docks and no diving in shallow areas.</w:t>
            </w:r>
          </w:p>
          <w:p w14:paraId="03EF3506" w14:textId="77777777" w:rsidR="00163E1B" w:rsidRPr="00E06872" w:rsidRDefault="00163E1B" w:rsidP="00163E1B">
            <w:pPr>
              <w:pStyle w:val="Body"/>
              <w:rPr>
                <w:rFonts w:ascii="Garamond" w:hAnsi="Garamond" w:cs="Times New Roman"/>
                <w:sz w:val="24"/>
                <w:szCs w:val="24"/>
              </w:rPr>
            </w:pPr>
          </w:p>
          <w:p w14:paraId="0AD1D23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(d) Pets are not allowed on Club grounds or in cottages, with the exception of house-bound domesticated cats that are allowed.</w:t>
            </w:r>
          </w:p>
          <w:p w14:paraId="2E795F51" w14:textId="77777777" w:rsidR="00163E1B" w:rsidRPr="00E06872" w:rsidRDefault="00163E1B" w:rsidP="00163E1B">
            <w:pPr>
              <w:pStyle w:val="Body"/>
              <w:rPr>
                <w:rFonts w:ascii="Garamond" w:hAnsi="Garamond" w:cs="Times New Roman"/>
                <w:sz w:val="24"/>
                <w:szCs w:val="24"/>
              </w:rPr>
            </w:pPr>
          </w:p>
          <w:p w14:paraId="014A852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(e)</w:t>
            </w:r>
            <w:r w:rsidRPr="00E06872">
              <w:rPr>
                <w:rFonts w:ascii="Garamond" w:hAnsi="Garamond" w:cs="Times New Roman"/>
                <w:sz w:val="24"/>
                <w:szCs w:val="24"/>
              </w:rPr>
              <w:tab/>
              <w:t>No crossing private property to North Beach.  Use roadway from 9N.</w:t>
            </w:r>
          </w:p>
          <w:p w14:paraId="22E259F9" w14:textId="77777777" w:rsidR="00163E1B" w:rsidRPr="00E06872" w:rsidRDefault="00163E1B" w:rsidP="00163E1B">
            <w:pPr>
              <w:pStyle w:val="Body"/>
              <w:rPr>
                <w:rFonts w:ascii="Garamond" w:hAnsi="Garamond" w:cs="Times New Roman"/>
                <w:sz w:val="24"/>
                <w:szCs w:val="24"/>
              </w:rPr>
            </w:pPr>
          </w:p>
          <w:p w14:paraId="60A2592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(f)</w:t>
            </w:r>
            <w:r w:rsidRPr="00E06872">
              <w:rPr>
                <w:rFonts w:ascii="Garamond" w:hAnsi="Garamond" w:cs="Times New Roman"/>
                <w:sz w:val="24"/>
                <w:szCs w:val="24"/>
              </w:rPr>
              <w:tab/>
              <w:t>Seniority is not the only standard for the assignment of dock space.</w:t>
            </w:r>
          </w:p>
          <w:p w14:paraId="4F43459C" w14:textId="77777777" w:rsidR="00163E1B" w:rsidRPr="00E06872" w:rsidRDefault="00163E1B" w:rsidP="00163E1B">
            <w:pPr>
              <w:pStyle w:val="Body"/>
              <w:rPr>
                <w:rFonts w:ascii="Garamond" w:hAnsi="Garamond" w:cs="Times New Roman"/>
                <w:sz w:val="24"/>
                <w:szCs w:val="24"/>
              </w:rPr>
            </w:pPr>
          </w:p>
          <w:p w14:paraId="62D24D6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w:t>
            </w:r>
            <w:r w:rsidRPr="00E06872">
              <w:rPr>
                <w:rFonts w:ascii="Garamond" w:hAnsi="Garamond" w:cs="Times New Roman"/>
                <w:sz w:val="24"/>
                <w:szCs w:val="24"/>
              </w:rPr>
              <w:tab/>
              <w:t>Dock space is assigned by Dock Committee based on size of boat, safety, and seniority.</w:t>
            </w:r>
          </w:p>
          <w:p w14:paraId="38EF8F0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p>
          <w:p w14:paraId="594EE4F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(h)</w:t>
            </w:r>
            <w:r w:rsidRPr="00E06872">
              <w:rPr>
                <w:rFonts w:ascii="Garamond" w:hAnsi="Garamond" w:cs="Times New Roman"/>
                <w:sz w:val="24"/>
                <w:szCs w:val="24"/>
              </w:rPr>
              <w:tab/>
              <w:t xml:space="preserve">Only watercraft up to 16 feet can be launched at Club launch areas. If the watercraft is launched by a vehicle it must be </w:t>
            </w:r>
            <w:proofErr w:type="gramStart"/>
            <w:r w:rsidRPr="00E06872">
              <w:rPr>
                <w:rFonts w:ascii="Garamond" w:hAnsi="Garamond" w:cs="Times New Roman"/>
                <w:sz w:val="24"/>
                <w:szCs w:val="24"/>
              </w:rPr>
              <w:t>4 wheel</w:t>
            </w:r>
            <w:proofErr w:type="gramEnd"/>
            <w:r w:rsidRPr="00E06872">
              <w:rPr>
                <w:rFonts w:ascii="Garamond" w:hAnsi="Garamond" w:cs="Times New Roman"/>
                <w:sz w:val="24"/>
                <w:szCs w:val="24"/>
              </w:rPr>
              <w:t xml:space="preserve"> drive capable. Only members that are listed on the LGPC Launch Agreement may launch trailered boats from the CCVC launch ramp.</w:t>
            </w:r>
          </w:p>
          <w:p w14:paraId="42B3E23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p>
          <w:p w14:paraId="09FAB1E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w:t>
            </w:r>
            <w:proofErr w:type="spellStart"/>
            <w:r w:rsidRPr="00E06872">
              <w:rPr>
                <w:rFonts w:ascii="Garamond" w:hAnsi="Garamond" w:cs="Times New Roman"/>
                <w:sz w:val="24"/>
                <w:szCs w:val="24"/>
              </w:rPr>
              <w:t>i</w:t>
            </w:r>
            <w:proofErr w:type="spellEnd"/>
            <w:r w:rsidRPr="00E06872">
              <w:rPr>
                <w:rFonts w:ascii="Garamond" w:hAnsi="Garamond" w:cs="Times New Roman"/>
                <w:sz w:val="24"/>
                <w:szCs w:val="24"/>
              </w:rPr>
              <w:t>)</w:t>
            </w:r>
            <w:r w:rsidRPr="00E06872">
              <w:rPr>
                <w:rFonts w:ascii="Garamond" w:hAnsi="Garamond" w:cs="Times New Roman"/>
                <w:sz w:val="24"/>
                <w:szCs w:val="24"/>
              </w:rPr>
              <w:tab/>
              <w:t>Boats are not to be used as sleeping quarters.</w:t>
            </w:r>
          </w:p>
          <w:p w14:paraId="718699F1" w14:textId="77777777" w:rsidR="00163E1B" w:rsidRPr="00E06872" w:rsidRDefault="00163E1B" w:rsidP="00163E1B">
            <w:pPr>
              <w:pStyle w:val="Body"/>
              <w:rPr>
                <w:rFonts w:ascii="Garamond" w:hAnsi="Garamond" w:cs="Times New Roman"/>
                <w:sz w:val="24"/>
                <w:szCs w:val="24"/>
              </w:rPr>
            </w:pPr>
          </w:p>
          <w:p w14:paraId="53CC9BE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(j)</w:t>
            </w:r>
            <w:r w:rsidRPr="00E06872">
              <w:rPr>
                <w:rFonts w:ascii="Garamond" w:hAnsi="Garamond" w:cs="Times New Roman"/>
                <w:sz w:val="24"/>
                <w:szCs w:val="24"/>
              </w:rPr>
              <w:tab/>
              <w:t>Cars must be parked in designated areas and not on greens.  Observe the 10 MPH speed limit.  No minibikes, snowmobiles, or camping vehicles to be used on Club grounds.</w:t>
            </w:r>
          </w:p>
          <w:p w14:paraId="6B85AF61" w14:textId="77777777" w:rsidR="00163E1B" w:rsidRPr="00E06872" w:rsidRDefault="00163E1B" w:rsidP="00163E1B">
            <w:pPr>
              <w:pStyle w:val="Body"/>
              <w:rPr>
                <w:rFonts w:ascii="Garamond" w:hAnsi="Garamond" w:cs="Times New Roman"/>
                <w:sz w:val="24"/>
                <w:szCs w:val="24"/>
              </w:rPr>
            </w:pPr>
          </w:p>
          <w:p w14:paraId="02A5FA81" w14:textId="77777777" w:rsidR="00147F8F" w:rsidRPr="00E06872" w:rsidRDefault="00147F8F" w:rsidP="00163E1B">
            <w:pPr>
              <w:pStyle w:val="Body"/>
              <w:rPr>
                <w:rFonts w:ascii="Garamond" w:hAnsi="Garamond" w:cs="Times New Roman"/>
                <w:sz w:val="24"/>
                <w:szCs w:val="24"/>
              </w:rPr>
            </w:pPr>
          </w:p>
          <w:p w14:paraId="3487C775" w14:textId="77777777" w:rsidR="00147F8F" w:rsidRPr="00E06872" w:rsidRDefault="00147F8F" w:rsidP="00163E1B">
            <w:pPr>
              <w:pStyle w:val="Body"/>
              <w:rPr>
                <w:rFonts w:ascii="Garamond" w:hAnsi="Garamond" w:cs="Times New Roman"/>
                <w:sz w:val="24"/>
                <w:szCs w:val="24"/>
              </w:rPr>
            </w:pPr>
          </w:p>
          <w:p w14:paraId="57FBADDE" w14:textId="77777777" w:rsidR="00147F8F" w:rsidRPr="00E06872" w:rsidRDefault="00147F8F" w:rsidP="00163E1B">
            <w:pPr>
              <w:pStyle w:val="Body"/>
              <w:rPr>
                <w:rFonts w:ascii="Garamond" w:hAnsi="Garamond" w:cs="Times New Roman"/>
                <w:sz w:val="24"/>
                <w:szCs w:val="24"/>
              </w:rPr>
            </w:pPr>
          </w:p>
          <w:p w14:paraId="6D4A10BC" w14:textId="77777777" w:rsidR="00147F8F" w:rsidRPr="00E06872" w:rsidRDefault="00147F8F" w:rsidP="00163E1B">
            <w:pPr>
              <w:pStyle w:val="Body"/>
              <w:rPr>
                <w:rFonts w:ascii="Garamond" w:hAnsi="Garamond" w:cs="Times New Roman"/>
                <w:sz w:val="24"/>
                <w:szCs w:val="24"/>
              </w:rPr>
            </w:pPr>
          </w:p>
          <w:p w14:paraId="4D70FC80" w14:textId="77777777" w:rsidR="00147F8F" w:rsidRPr="00E06872" w:rsidRDefault="00147F8F" w:rsidP="00163E1B">
            <w:pPr>
              <w:pStyle w:val="Body"/>
              <w:rPr>
                <w:rFonts w:ascii="Garamond" w:hAnsi="Garamond" w:cs="Times New Roman"/>
                <w:sz w:val="24"/>
                <w:szCs w:val="24"/>
              </w:rPr>
            </w:pPr>
          </w:p>
          <w:p w14:paraId="02938C40" w14:textId="77777777" w:rsidR="00147F8F" w:rsidRPr="00E06872" w:rsidRDefault="00147F8F" w:rsidP="00163E1B">
            <w:pPr>
              <w:pStyle w:val="Body"/>
              <w:rPr>
                <w:rFonts w:ascii="Garamond" w:hAnsi="Garamond" w:cs="Times New Roman"/>
                <w:sz w:val="24"/>
                <w:szCs w:val="24"/>
              </w:rPr>
            </w:pPr>
          </w:p>
          <w:p w14:paraId="71782D3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(k)</w:t>
            </w:r>
            <w:r w:rsidRPr="00E06872">
              <w:rPr>
                <w:rFonts w:ascii="Garamond" w:hAnsi="Garamond" w:cs="Times New Roman"/>
                <w:sz w:val="24"/>
                <w:szCs w:val="24"/>
              </w:rPr>
              <w:tab/>
              <w:t>No boats larger than 22’ in length.</w:t>
            </w:r>
          </w:p>
          <w:p w14:paraId="2A6C93FF" w14:textId="77777777" w:rsidR="00163E1B" w:rsidRPr="00E06872" w:rsidRDefault="00163E1B" w:rsidP="00163E1B">
            <w:pPr>
              <w:pStyle w:val="Body"/>
              <w:rPr>
                <w:rFonts w:ascii="Garamond" w:hAnsi="Garamond" w:cs="Times New Roman"/>
                <w:sz w:val="24"/>
                <w:szCs w:val="24"/>
              </w:rPr>
            </w:pPr>
          </w:p>
          <w:p w14:paraId="22765A68" w14:textId="77777777" w:rsidR="00147F8F" w:rsidRPr="00E06872" w:rsidRDefault="00147F8F" w:rsidP="00163E1B">
            <w:pPr>
              <w:pStyle w:val="Body"/>
              <w:rPr>
                <w:rFonts w:ascii="Garamond" w:hAnsi="Garamond" w:cs="Times New Roman"/>
                <w:sz w:val="24"/>
                <w:szCs w:val="24"/>
              </w:rPr>
            </w:pPr>
          </w:p>
          <w:p w14:paraId="3177072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(l)</w:t>
            </w:r>
            <w:r w:rsidRPr="00E06872">
              <w:rPr>
                <w:rFonts w:ascii="Garamond" w:hAnsi="Garamond" w:cs="Times New Roman"/>
                <w:sz w:val="24"/>
                <w:szCs w:val="24"/>
              </w:rPr>
              <w:tab/>
              <w:t>No fishing under 10 on pier without an adult.</w:t>
            </w:r>
          </w:p>
          <w:p w14:paraId="3E5AF016" w14:textId="77777777" w:rsidR="00163E1B" w:rsidRPr="00E06872" w:rsidRDefault="00163E1B" w:rsidP="00163E1B">
            <w:pPr>
              <w:pStyle w:val="Body"/>
              <w:rPr>
                <w:rFonts w:ascii="Garamond" w:hAnsi="Garamond" w:cs="Times New Roman"/>
                <w:sz w:val="24"/>
                <w:szCs w:val="24"/>
              </w:rPr>
            </w:pPr>
          </w:p>
          <w:p w14:paraId="41B9524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(m) Member renting their homes must provide the renter with the Renter's Agreement packet prior to renting so that renters can understand the rules, provide information and sign forms. Supply a copy of these rules to those people renting their homes.  </w:t>
            </w:r>
          </w:p>
          <w:p w14:paraId="7D978420" w14:textId="77777777" w:rsidR="00163E1B" w:rsidRPr="00E06872" w:rsidRDefault="00163E1B" w:rsidP="00163E1B">
            <w:pPr>
              <w:pStyle w:val="Body"/>
              <w:rPr>
                <w:rFonts w:ascii="Garamond" w:hAnsi="Garamond" w:cs="Times New Roman"/>
                <w:sz w:val="24"/>
                <w:szCs w:val="24"/>
              </w:rPr>
            </w:pPr>
          </w:p>
          <w:p w14:paraId="38B4C140" w14:textId="77777777" w:rsidR="00147F8F" w:rsidRPr="00E06872" w:rsidRDefault="00147F8F" w:rsidP="00163E1B">
            <w:pPr>
              <w:pStyle w:val="Body"/>
              <w:rPr>
                <w:rFonts w:ascii="Garamond" w:hAnsi="Garamond" w:cs="Times New Roman"/>
                <w:sz w:val="24"/>
                <w:szCs w:val="24"/>
              </w:rPr>
            </w:pPr>
          </w:p>
          <w:p w14:paraId="09669762" w14:textId="77777777" w:rsidR="00147F8F" w:rsidRPr="00E06872" w:rsidRDefault="00147F8F" w:rsidP="00163E1B">
            <w:pPr>
              <w:pStyle w:val="Body"/>
              <w:rPr>
                <w:rFonts w:ascii="Garamond" w:hAnsi="Garamond" w:cs="Times New Roman"/>
                <w:sz w:val="24"/>
                <w:szCs w:val="24"/>
              </w:rPr>
            </w:pPr>
          </w:p>
          <w:p w14:paraId="3FCA49FE" w14:textId="77777777" w:rsidR="00147F8F" w:rsidRPr="00E06872" w:rsidRDefault="00147F8F" w:rsidP="00163E1B">
            <w:pPr>
              <w:pStyle w:val="Body"/>
              <w:rPr>
                <w:rFonts w:ascii="Garamond" w:hAnsi="Garamond" w:cs="Times New Roman"/>
                <w:sz w:val="24"/>
                <w:szCs w:val="24"/>
              </w:rPr>
            </w:pPr>
          </w:p>
          <w:p w14:paraId="4E85626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(n) Individual members will be responsible for any damage to club or personal property caused by themselves, their renters or visiting guests.</w:t>
            </w:r>
          </w:p>
          <w:p w14:paraId="6E1BD331" w14:textId="77777777" w:rsidR="00163E1B" w:rsidRPr="00E06872" w:rsidRDefault="00163E1B" w:rsidP="00163E1B">
            <w:pPr>
              <w:pStyle w:val="Body"/>
              <w:rPr>
                <w:rFonts w:ascii="Garamond" w:hAnsi="Garamond" w:cs="Times New Roman"/>
                <w:sz w:val="24"/>
                <w:szCs w:val="24"/>
              </w:rPr>
            </w:pPr>
          </w:p>
          <w:p w14:paraId="3C81E23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5DD0CCC5" w14:textId="77777777" w:rsidR="00147F8F" w:rsidRPr="00E06872" w:rsidRDefault="00147F8F" w:rsidP="00163E1B">
            <w:pPr>
              <w:pStyle w:val="Body"/>
              <w:rPr>
                <w:rFonts w:ascii="Garamond" w:hAnsi="Garamond" w:cs="Times New Roman"/>
                <w:sz w:val="24"/>
                <w:szCs w:val="24"/>
              </w:rPr>
            </w:pPr>
          </w:p>
          <w:p w14:paraId="2E4C8B84"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XIII</w:t>
            </w:r>
          </w:p>
          <w:p w14:paraId="49911AA6" w14:textId="77777777" w:rsidR="00163E1B" w:rsidRPr="00E06872" w:rsidRDefault="00163E1B" w:rsidP="00E06872">
            <w:pPr>
              <w:pStyle w:val="Body"/>
              <w:jc w:val="center"/>
              <w:rPr>
                <w:rFonts w:ascii="Garamond" w:hAnsi="Garamond" w:cs="Times New Roman"/>
                <w:sz w:val="24"/>
                <w:szCs w:val="24"/>
                <w:u w:val="single"/>
              </w:rPr>
            </w:pPr>
          </w:p>
          <w:p w14:paraId="5EB82805"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Amendment </w:t>
            </w:r>
            <w:proofErr w:type="gramStart"/>
            <w:r w:rsidRPr="00E06872">
              <w:rPr>
                <w:rFonts w:ascii="Garamond" w:hAnsi="Garamond" w:cs="Times New Roman"/>
                <w:sz w:val="24"/>
                <w:szCs w:val="24"/>
                <w:u w:val="single"/>
              </w:rPr>
              <w:t>Of</w:t>
            </w:r>
            <w:proofErr w:type="gramEnd"/>
            <w:r w:rsidRPr="00E06872">
              <w:rPr>
                <w:rFonts w:ascii="Garamond" w:hAnsi="Garamond" w:cs="Times New Roman"/>
                <w:sz w:val="24"/>
                <w:szCs w:val="24"/>
                <w:u w:val="single"/>
              </w:rPr>
              <w:t xml:space="preserve"> By-Laws</w:t>
            </w:r>
          </w:p>
          <w:p w14:paraId="59E4403A" w14:textId="77777777" w:rsidR="00163E1B" w:rsidRPr="00E06872" w:rsidRDefault="00163E1B" w:rsidP="00163E1B">
            <w:pPr>
              <w:pStyle w:val="Body"/>
              <w:rPr>
                <w:rFonts w:ascii="Garamond" w:hAnsi="Garamond" w:cs="Times New Roman"/>
                <w:sz w:val="24"/>
                <w:szCs w:val="24"/>
              </w:rPr>
            </w:pPr>
          </w:p>
          <w:p w14:paraId="2480C6F1" w14:textId="77777777" w:rsidR="00147F8F"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13.1.</w:t>
            </w:r>
          </w:p>
          <w:p w14:paraId="7B5CC52B" w14:textId="77777777" w:rsidR="00147F8F" w:rsidRPr="00E06872" w:rsidRDefault="00147F8F" w:rsidP="00163E1B">
            <w:pPr>
              <w:pStyle w:val="Body"/>
              <w:rPr>
                <w:rFonts w:ascii="Garamond" w:hAnsi="Garamond" w:cs="Times New Roman"/>
                <w:sz w:val="24"/>
                <w:szCs w:val="24"/>
              </w:rPr>
            </w:pPr>
          </w:p>
          <w:p w14:paraId="3104F69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By-Laws and Rules and Regulations may be amended or repealed at either the spring meeting or at the fall annual meeting by an affirmative vote of not less than two-thirds (2/3rds) of all voting members present in person or by proxy as provided in subdivision (4) of Section 1.2 of Article I of these By-Laws.</w:t>
            </w:r>
          </w:p>
          <w:p w14:paraId="26759F68" w14:textId="77777777" w:rsidR="00163E1B" w:rsidRPr="00E06872" w:rsidRDefault="00163E1B" w:rsidP="00163E1B">
            <w:pPr>
              <w:pStyle w:val="Body"/>
              <w:rPr>
                <w:rFonts w:ascii="Garamond" w:hAnsi="Garamond" w:cs="Times New Roman"/>
                <w:sz w:val="24"/>
                <w:szCs w:val="24"/>
              </w:rPr>
            </w:pPr>
          </w:p>
          <w:p w14:paraId="09711F5E" w14:textId="77777777" w:rsidR="00147F8F" w:rsidRPr="00E06872" w:rsidRDefault="00147F8F" w:rsidP="00163E1B">
            <w:pPr>
              <w:pStyle w:val="Body"/>
              <w:rPr>
                <w:rFonts w:ascii="Garamond" w:hAnsi="Garamond" w:cs="Times New Roman"/>
                <w:sz w:val="24"/>
                <w:szCs w:val="24"/>
              </w:rPr>
            </w:pPr>
          </w:p>
          <w:p w14:paraId="53CD10AB" w14:textId="77777777" w:rsidR="00147F8F"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13.2.</w:t>
            </w:r>
          </w:p>
          <w:p w14:paraId="7D0560CF" w14:textId="77777777" w:rsidR="00147F8F" w:rsidRPr="00E06872" w:rsidRDefault="00147F8F" w:rsidP="00163E1B">
            <w:pPr>
              <w:pStyle w:val="Body"/>
              <w:rPr>
                <w:rFonts w:ascii="Garamond" w:hAnsi="Garamond" w:cs="Times New Roman"/>
                <w:sz w:val="24"/>
                <w:szCs w:val="24"/>
              </w:rPr>
            </w:pPr>
          </w:p>
          <w:p w14:paraId="525FEC9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Members shall be given fifteen (15) </w:t>
            </w:r>
            <w:proofErr w:type="spellStart"/>
            <w:r w:rsidRPr="00E06872">
              <w:rPr>
                <w:rFonts w:ascii="Garamond" w:hAnsi="Garamond" w:cs="Times New Roman"/>
                <w:sz w:val="24"/>
                <w:szCs w:val="24"/>
              </w:rPr>
              <w:t>days notice</w:t>
            </w:r>
            <w:proofErr w:type="spellEnd"/>
            <w:r w:rsidRPr="00E06872">
              <w:rPr>
                <w:rFonts w:ascii="Garamond" w:hAnsi="Garamond" w:cs="Times New Roman"/>
                <w:sz w:val="24"/>
                <w:szCs w:val="24"/>
              </w:rPr>
              <w:t xml:space="preserve"> of any and all proposed changes in the By-Laws in accordance with the provisions of Section 4.5 of Article IV hereof.</w:t>
            </w:r>
          </w:p>
          <w:p w14:paraId="450465C0" w14:textId="77777777" w:rsidR="00163E1B" w:rsidRPr="00E06872" w:rsidRDefault="00163E1B" w:rsidP="00163E1B">
            <w:pPr>
              <w:pStyle w:val="Body"/>
              <w:rPr>
                <w:rFonts w:ascii="Garamond" w:hAnsi="Garamond" w:cs="Times New Roman"/>
                <w:sz w:val="24"/>
                <w:szCs w:val="24"/>
              </w:rPr>
            </w:pPr>
          </w:p>
          <w:p w14:paraId="54C04B1E" w14:textId="77777777" w:rsidR="00147F8F" w:rsidRPr="00E06872" w:rsidRDefault="00147F8F" w:rsidP="00163E1B">
            <w:pPr>
              <w:pStyle w:val="Body"/>
              <w:rPr>
                <w:rFonts w:ascii="Garamond" w:hAnsi="Garamond" w:cs="Times New Roman"/>
                <w:sz w:val="24"/>
                <w:szCs w:val="24"/>
              </w:rPr>
            </w:pPr>
          </w:p>
          <w:p w14:paraId="700EABF7" w14:textId="77777777" w:rsidR="00147F8F"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13.3.</w:t>
            </w:r>
          </w:p>
          <w:p w14:paraId="7DE81C69" w14:textId="77777777" w:rsidR="00147F8F" w:rsidRPr="00E06872" w:rsidRDefault="00147F8F" w:rsidP="00163E1B">
            <w:pPr>
              <w:pStyle w:val="Body"/>
              <w:rPr>
                <w:rFonts w:ascii="Garamond" w:hAnsi="Garamond" w:cs="Times New Roman"/>
                <w:sz w:val="24"/>
                <w:szCs w:val="24"/>
              </w:rPr>
            </w:pPr>
          </w:p>
          <w:p w14:paraId="4C96E7B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The By-Laws are to be reviewed every four (4) years.</w:t>
            </w:r>
          </w:p>
          <w:p w14:paraId="5445711D" w14:textId="77777777" w:rsidR="00163E1B" w:rsidRPr="00E06872" w:rsidRDefault="00163E1B" w:rsidP="00163E1B">
            <w:pPr>
              <w:pStyle w:val="Body"/>
              <w:rPr>
                <w:rFonts w:ascii="Garamond" w:hAnsi="Garamond" w:cs="Times New Roman"/>
                <w:sz w:val="24"/>
                <w:szCs w:val="24"/>
              </w:rPr>
            </w:pPr>
          </w:p>
          <w:p w14:paraId="07114080" w14:textId="77777777" w:rsidR="00147F8F" w:rsidRPr="00E06872" w:rsidRDefault="00147F8F" w:rsidP="00163E1B">
            <w:pPr>
              <w:pStyle w:val="Body"/>
              <w:rPr>
                <w:rFonts w:ascii="Garamond" w:hAnsi="Garamond" w:cs="Times New Roman"/>
                <w:sz w:val="24"/>
                <w:szCs w:val="24"/>
              </w:rPr>
            </w:pPr>
          </w:p>
          <w:p w14:paraId="3BE4359C" w14:textId="77777777" w:rsidR="00147F8F" w:rsidRPr="00E06872" w:rsidRDefault="00163E1B" w:rsidP="00163E1B">
            <w:pPr>
              <w:pStyle w:val="Body"/>
              <w:rPr>
                <w:rFonts w:ascii="Garamond" w:hAnsi="Garamond" w:cs="Times New Roman"/>
                <w:sz w:val="24"/>
                <w:szCs w:val="24"/>
                <w:u w:val="single"/>
              </w:rPr>
            </w:pPr>
            <w:r w:rsidRPr="00E06872">
              <w:rPr>
                <w:rFonts w:ascii="Garamond" w:hAnsi="Garamond" w:cs="Times New Roman"/>
                <w:sz w:val="24"/>
                <w:szCs w:val="24"/>
                <w:u w:val="single"/>
              </w:rPr>
              <w:t>Section 13.4.</w:t>
            </w:r>
          </w:p>
          <w:p w14:paraId="3CE9639C" w14:textId="77777777" w:rsidR="00147F8F" w:rsidRPr="00E06872" w:rsidRDefault="00147F8F" w:rsidP="00163E1B">
            <w:pPr>
              <w:pStyle w:val="Body"/>
              <w:rPr>
                <w:rFonts w:ascii="Garamond" w:hAnsi="Garamond" w:cs="Times New Roman"/>
                <w:sz w:val="24"/>
                <w:szCs w:val="24"/>
              </w:rPr>
            </w:pPr>
          </w:p>
          <w:p w14:paraId="609F2B8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Severability; invalidation of any section of these By-laws or restrictions by judgement or court order shall in no way effect any other provisions which shall remain in full force and effect.</w:t>
            </w:r>
          </w:p>
          <w:p w14:paraId="55554A9B" w14:textId="77777777" w:rsidR="00163E1B" w:rsidRPr="00E06872" w:rsidRDefault="00163E1B" w:rsidP="00163E1B">
            <w:pPr>
              <w:pStyle w:val="Body"/>
              <w:rPr>
                <w:rFonts w:ascii="Garamond" w:hAnsi="Garamond" w:cs="Times New Roman"/>
                <w:sz w:val="24"/>
                <w:szCs w:val="24"/>
              </w:rPr>
            </w:pPr>
          </w:p>
          <w:p w14:paraId="441C0C7A" w14:textId="77777777" w:rsidR="00163E1B" w:rsidRPr="00E06872" w:rsidRDefault="00163E1B" w:rsidP="00163E1B">
            <w:pPr>
              <w:pStyle w:val="Body"/>
              <w:rPr>
                <w:rFonts w:ascii="Garamond" w:hAnsi="Garamond" w:cs="Times New Roman"/>
                <w:sz w:val="24"/>
                <w:szCs w:val="24"/>
              </w:rPr>
            </w:pPr>
          </w:p>
          <w:p w14:paraId="03177AF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36D42221"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APPENDIX A</w:t>
            </w:r>
          </w:p>
          <w:p w14:paraId="032E16C6" w14:textId="77777777" w:rsidR="00163E1B" w:rsidRPr="00E06872" w:rsidRDefault="00163E1B" w:rsidP="00E06872">
            <w:pPr>
              <w:pStyle w:val="Body"/>
              <w:jc w:val="center"/>
              <w:rPr>
                <w:rFonts w:ascii="Garamond" w:hAnsi="Garamond" w:cs="Times New Roman"/>
                <w:sz w:val="24"/>
                <w:szCs w:val="24"/>
                <w:u w:val="single"/>
              </w:rPr>
            </w:pPr>
          </w:p>
          <w:p w14:paraId="1A2C58B0"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Covenants – Glenn Barnes – Liber 399 Page 271</w:t>
            </w:r>
          </w:p>
          <w:p w14:paraId="3253189B" w14:textId="77777777" w:rsidR="00163E1B" w:rsidRPr="00E06872" w:rsidRDefault="00163E1B" w:rsidP="00163E1B">
            <w:pPr>
              <w:pStyle w:val="Body"/>
              <w:rPr>
                <w:rFonts w:ascii="Garamond" w:hAnsi="Garamond" w:cs="Times New Roman"/>
                <w:sz w:val="24"/>
                <w:szCs w:val="24"/>
              </w:rPr>
            </w:pPr>
          </w:p>
          <w:p w14:paraId="38E3B36C" w14:textId="77777777" w:rsidR="00163E1B" w:rsidRPr="00E06872" w:rsidRDefault="00163E1B" w:rsidP="00163E1B">
            <w:pPr>
              <w:pStyle w:val="Body"/>
              <w:rPr>
                <w:rFonts w:ascii="Garamond" w:hAnsi="Garamond" w:cs="Times New Roman"/>
                <w:sz w:val="24"/>
                <w:szCs w:val="24"/>
              </w:rPr>
            </w:pPr>
          </w:p>
          <w:p w14:paraId="12670A2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The premises shall be used solely and exclusively for single</w:t>
            </w:r>
            <w:r w:rsidR="00147F8F" w:rsidRPr="00E06872">
              <w:rPr>
                <w:rFonts w:ascii="Garamond" w:hAnsi="Garamond" w:cs="Times New Roman"/>
                <w:sz w:val="24"/>
                <w:szCs w:val="24"/>
              </w:rPr>
              <w:t xml:space="preserve"> </w:t>
            </w:r>
            <w:r w:rsidRPr="00E06872">
              <w:rPr>
                <w:rFonts w:ascii="Garamond" w:hAnsi="Garamond" w:cs="Times New Roman"/>
                <w:sz w:val="24"/>
                <w:szCs w:val="24"/>
              </w:rPr>
              <w:t>family private residence purposes.</w:t>
            </w:r>
          </w:p>
          <w:p w14:paraId="15FD64CB" w14:textId="77777777" w:rsidR="00163E1B" w:rsidRPr="00E06872" w:rsidRDefault="00163E1B" w:rsidP="00163E1B">
            <w:pPr>
              <w:pStyle w:val="Body"/>
              <w:rPr>
                <w:rFonts w:ascii="Garamond" w:hAnsi="Garamond" w:cs="Times New Roman"/>
                <w:sz w:val="24"/>
                <w:szCs w:val="24"/>
              </w:rPr>
            </w:pPr>
          </w:p>
          <w:p w14:paraId="3510856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No buildings shall be erected or reconstructed upon said</w:t>
            </w:r>
          </w:p>
          <w:p w14:paraId="55DBA3F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premises unless or until the grading plan of lot, including the grade</w:t>
            </w:r>
            <w:r w:rsidR="00147F8F" w:rsidRPr="00E06872">
              <w:rPr>
                <w:rFonts w:ascii="Garamond" w:hAnsi="Garamond" w:cs="Times New Roman"/>
                <w:sz w:val="24"/>
                <w:szCs w:val="24"/>
              </w:rPr>
              <w:t xml:space="preserve"> </w:t>
            </w:r>
            <w:r w:rsidRPr="00E06872">
              <w:rPr>
                <w:rFonts w:ascii="Garamond" w:hAnsi="Garamond" w:cs="Times New Roman"/>
                <w:sz w:val="24"/>
                <w:szCs w:val="24"/>
              </w:rPr>
              <w:t>elevations of the buildings and structures, the plot plan showing the proposed</w:t>
            </w:r>
            <w:r w:rsidR="00147F8F" w:rsidRPr="00E06872">
              <w:rPr>
                <w:rFonts w:ascii="Garamond" w:hAnsi="Garamond" w:cs="Times New Roman"/>
                <w:sz w:val="24"/>
                <w:szCs w:val="24"/>
              </w:rPr>
              <w:t xml:space="preserve"> </w:t>
            </w:r>
            <w:r w:rsidRPr="00E06872">
              <w:rPr>
                <w:rFonts w:ascii="Garamond" w:hAnsi="Garamond" w:cs="Times New Roman"/>
                <w:sz w:val="24"/>
                <w:szCs w:val="24"/>
              </w:rPr>
              <w:t>location of said buildings and structures upon said premises and the plans,</w:t>
            </w:r>
            <w:r w:rsidR="00147F8F" w:rsidRPr="00E06872">
              <w:rPr>
                <w:rFonts w:ascii="Garamond" w:hAnsi="Garamond" w:cs="Times New Roman"/>
                <w:sz w:val="24"/>
                <w:szCs w:val="24"/>
              </w:rPr>
              <w:t xml:space="preserve"> </w:t>
            </w:r>
            <w:r w:rsidRPr="00E06872">
              <w:rPr>
                <w:rFonts w:ascii="Garamond" w:hAnsi="Garamond" w:cs="Times New Roman"/>
                <w:sz w:val="24"/>
                <w:szCs w:val="24"/>
              </w:rPr>
              <w:t>specifications and details of said buildings and structures have been approved</w:t>
            </w:r>
            <w:r w:rsidR="00147F8F" w:rsidRPr="00E06872">
              <w:rPr>
                <w:rFonts w:ascii="Garamond" w:hAnsi="Garamond" w:cs="Times New Roman"/>
                <w:sz w:val="24"/>
                <w:szCs w:val="24"/>
              </w:rPr>
              <w:t xml:space="preserve"> </w:t>
            </w:r>
            <w:r w:rsidRPr="00E06872">
              <w:rPr>
                <w:rFonts w:ascii="Garamond" w:hAnsi="Garamond" w:cs="Times New Roman"/>
                <w:sz w:val="24"/>
                <w:szCs w:val="24"/>
              </w:rPr>
              <w:t>in writing by the Grantor.  Upon completion of the construction of a dwelling</w:t>
            </w:r>
          </w:p>
          <w:p w14:paraId="662D9D0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house on said premises it shall be conclusively presumed, in so far as any</w:t>
            </w:r>
            <w:r w:rsidR="00147F8F" w:rsidRPr="00E06872">
              <w:rPr>
                <w:rFonts w:ascii="Garamond" w:hAnsi="Garamond" w:cs="Times New Roman"/>
                <w:sz w:val="24"/>
                <w:szCs w:val="24"/>
              </w:rPr>
              <w:t xml:space="preserve"> </w:t>
            </w:r>
            <w:r w:rsidRPr="00E06872">
              <w:rPr>
                <w:rFonts w:ascii="Garamond" w:hAnsi="Garamond" w:cs="Times New Roman"/>
                <w:sz w:val="24"/>
                <w:szCs w:val="24"/>
              </w:rPr>
              <w:t>bona fide purchaser or mortgagee from the Grantee is concerned, that the</w:t>
            </w:r>
            <w:r w:rsidR="00147F8F" w:rsidRPr="00E06872">
              <w:rPr>
                <w:rFonts w:ascii="Garamond" w:hAnsi="Garamond" w:cs="Times New Roman"/>
                <w:sz w:val="24"/>
                <w:szCs w:val="24"/>
              </w:rPr>
              <w:t xml:space="preserve"> </w:t>
            </w:r>
            <w:r w:rsidRPr="00E06872">
              <w:rPr>
                <w:rFonts w:ascii="Garamond" w:hAnsi="Garamond" w:cs="Times New Roman"/>
                <w:sz w:val="24"/>
                <w:szCs w:val="24"/>
              </w:rPr>
              <w:t xml:space="preserve">location of said dwelling house and all other buildings thereon has been approved by the Grantor, unless there </w:t>
            </w:r>
            <w:r w:rsidRPr="00E06872">
              <w:rPr>
                <w:rFonts w:ascii="Garamond" w:hAnsi="Garamond" w:cs="Times New Roman"/>
                <w:sz w:val="24"/>
                <w:szCs w:val="24"/>
              </w:rPr>
              <w:lastRenderedPageBreak/>
              <w:t>shall have been recorded in the Warren</w:t>
            </w:r>
            <w:r w:rsidR="00147F8F" w:rsidRPr="00E06872">
              <w:rPr>
                <w:rFonts w:ascii="Garamond" w:hAnsi="Garamond" w:cs="Times New Roman"/>
                <w:sz w:val="24"/>
                <w:szCs w:val="24"/>
              </w:rPr>
              <w:t xml:space="preserve"> </w:t>
            </w:r>
            <w:r w:rsidRPr="00E06872">
              <w:rPr>
                <w:rFonts w:ascii="Garamond" w:hAnsi="Garamond" w:cs="Times New Roman"/>
                <w:sz w:val="24"/>
                <w:szCs w:val="24"/>
              </w:rPr>
              <w:t>County Clerk’s Office a notice to the effect that such approval has been withheld.</w:t>
            </w:r>
          </w:p>
          <w:p w14:paraId="7EEF24FB" w14:textId="77777777" w:rsidR="00163E1B" w:rsidRPr="00E06872" w:rsidRDefault="00163E1B" w:rsidP="00163E1B">
            <w:pPr>
              <w:pStyle w:val="Body"/>
              <w:rPr>
                <w:rFonts w:ascii="Garamond" w:hAnsi="Garamond" w:cs="Times New Roman"/>
                <w:sz w:val="24"/>
                <w:szCs w:val="24"/>
              </w:rPr>
            </w:pPr>
          </w:p>
          <w:p w14:paraId="376ABDE6" w14:textId="77777777" w:rsidR="00147F8F" w:rsidRPr="00E06872" w:rsidRDefault="00147F8F" w:rsidP="00163E1B">
            <w:pPr>
              <w:pStyle w:val="Body"/>
              <w:rPr>
                <w:rFonts w:ascii="Garamond" w:hAnsi="Garamond" w:cs="Times New Roman"/>
                <w:sz w:val="24"/>
                <w:szCs w:val="24"/>
              </w:rPr>
            </w:pPr>
          </w:p>
          <w:p w14:paraId="1503FF3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No fence, hedge or boundary marker more than four (4) feet in</w:t>
            </w:r>
          </w:p>
          <w:p w14:paraId="5561BE1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height shall be erected, placed or maintained upon the premises, and no</w:t>
            </w:r>
          </w:p>
          <w:p w14:paraId="21C6302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fence, wall, hedge or mass planting shall be permitted to extend nearer</w:t>
            </w:r>
          </w:p>
          <w:p w14:paraId="4B33148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to any road than the minimum building setback line.</w:t>
            </w:r>
          </w:p>
          <w:p w14:paraId="01A835C6" w14:textId="77777777" w:rsidR="00163E1B" w:rsidRPr="00E06872" w:rsidRDefault="00163E1B" w:rsidP="00163E1B">
            <w:pPr>
              <w:pStyle w:val="Body"/>
              <w:rPr>
                <w:rFonts w:ascii="Garamond" w:hAnsi="Garamond" w:cs="Times New Roman"/>
                <w:sz w:val="24"/>
                <w:szCs w:val="24"/>
              </w:rPr>
            </w:pPr>
          </w:p>
          <w:p w14:paraId="2D23AA8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The premises hereby conveyed shall not be subdivided.</w:t>
            </w:r>
          </w:p>
          <w:p w14:paraId="4C5195FF" w14:textId="77777777" w:rsidR="00163E1B" w:rsidRPr="00E06872" w:rsidRDefault="00163E1B" w:rsidP="00163E1B">
            <w:pPr>
              <w:pStyle w:val="Body"/>
              <w:rPr>
                <w:rFonts w:ascii="Garamond" w:hAnsi="Garamond" w:cs="Times New Roman"/>
                <w:sz w:val="24"/>
                <w:szCs w:val="24"/>
              </w:rPr>
            </w:pPr>
          </w:p>
          <w:p w14:paraId="70F4294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No trailer, basement, tent, truck or garage shall at any time be used as</w:t>
            </w:r>
            <w:r w:rsidR="00147F8F" w:rsidRPr="00E06872">
              <w:rPr>
                <w:rFonts w:ascii="Garamond" w:hAnsi="Garamond" w:cs="Times New Roman"/>
                <w:sz w:val="24"/>
                <w:szCs w:val="24"/>
              </w:rPr>
              <w:t xml:space="preserve"> </w:t>
            </w:r>
            <w:r w:rsidRPr="00E06872">
              <w:rPr>
                <w:rFonts w:ascii="Garamond" w:hAnsi="Garamond" w:cs="Times New Roman"/>
                <w:sz w:val="24"/>
                <w:szCs w:val="24"/>
              </w:rPr>
              <w:t>a residence, temporarily or permanently, nor shall any structure of a</w:t>
            </w:r>
            <w:r w:rsidR="00147F8F" w:rsidRPr="00E06872">
              <w:rPr>
                <w:rFonts w:ascii="Garamond" w:hAnsi="Garamond" w:cs="Times New Roman"/>
                <w:sz w:val="24"/>
                <w:szCs w:val="24"/>
              </w:rPr>
              <w:t xml:space="preserve"> </w:t>
            </w:r>
            <w:r w:rsidRPr="00E06872">
              <w:rPr>
                <w:rFonts w:ascii="Garamond" w:hAnsi="Garamond" w:cs="Times New Roman"/>
                <w:sz w:val="24"/>
                <w:szCs w:val="24"/>
              </w:rPr>
              <w:t>temporary nature be used as a residence on said premises.</w:t>
            </w:r>
          </w:p>
          <w:p w14:paraId="61E0251D" w14:textId="77777777" w:rsidR="00163E1B" w:rsidRPr="00E06872" w:rsidRDefault="00163E1B" w:rsidP="00163E1B">
            <w:pPr>
              <w:pStyle w:val="Body"/>
              <w:rPr>
                <w:rFonts w:ascii="Garamond" w:hAnsi="Garamond" w:cs="Times New Roman"/>
                <w:sz w:val="24"/>
                <w:szCs w:val="24"/>
              </w:rPr>
            </w:pPr>
          </w:p>
          <w:p w14:paraId="6EFCBCD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6.</w:t>
            </w:r>
            <w:r w:rsidRPr="00E06872">
              <w:rPr>
                <w:rFonts w:ascii="Garamond" w:hAnsi="Garamond" w:cs="Times New Roman"/>
                <w:sz w:val="24"/>
                <w:szCs w:val="24"/>
              </w:rPr>
              <w:tab/>
              <w:t>No chickens or other fowl or livestock of any kind will be kept or harbored on said premises.</w:t>
            </w:r>
          </w:p>
          <w:p w14:paraId="70E5BF93" w14:textId="77777777" w:rsidR="00163E1B" w:rsidRPr="00E06872" w:rsidRDefault="00163E1B" w:rsidP="00163E1B">
            <w:pPr>
              <w:pStyle w:val="Body"/>
              <w:rPr>
                <w:rFonts w:ascii="Garamond" w:hAnsi="Garamond" w:cs="Times New Roman"/>
                <w:sz w:val="24"/>
                <w:szCs w:val="24"/>
              </w:rPr>
            </w:pPr>
          </w:p>
          <w:p w14:paraId="38F3563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7.</w:t>
            </w:r>
            <w:r w:rsidRPr="00E06872">
              <w:rPr>
                <w:rFonts w:ascii="Garamond" w:hAnsi="Garamond" w:cs="Times New Roman"/>
                <w:sz w:val="24"/>
                <w:szCs w:val="24"/>
              </w:rPr>
              <w:tab/>
              <w:t>No motor vehicles shall be parked on the private roads of the</w:t>
            </w:r>
            <w:r w:rsidR="00147F8F" w:rsidRPr="00E06872">
              <w:rPr>
                <w:rFonts w:ascii="Garamond" w:hAnsi="Garamond" w:cs="Times New Roman"/>
                <w:sz w:val="24"/>
                <w:szCs w:val="24"/>
              </w:rPr>
              <w:t xml:space="preserve"> </w:t>
            </w:r>
            <w:r w:rsidRPr="00E06872">
              <w:rPr>
                <w:rFonts w:ascii="Garamond" w:hAnsi="Garamond" w:cs="Times New Roman"/>
                <w:sz w:val="24"/>
                <w:szCs w:val="24"/>
              </w:rPr>
              <w:t>Grantor, except at places set apart by the Grantor for the purpose.</w:t>
            </w:r>
          </w:p>
          <w:p w14:paraId="6A3FB13B" w14:textId="77777777" w:rsidR="00163E1B" w:rsidRPr="00E06872" w:rsidRDefault="00163E1B" w:rsidP="00163E1B">
            <w:pPr>
              <w:pStyle w:val="Body"/>
              <w:rPr>
                <w:rFonts w:ascii="Garamond" w:hAnsi="Garamond" w:cs="Times New Roman"/>
                <w:sz w:val="24"/>
                <w:szCs w:val="24"/>
              </w:rPr>
            </w:pPr>
          </w:p>
          <w:p w14:paraId="287F0D2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8.</w:t>
            </w:r>
            <w:r w:rsidRPr="00E06872">
              <w:rPr>
                <w:rFonts w:ascii="Garamond" w:hAnsi="Garamond" w:cs="Times New Roman"/>
                <w:sz w:val="24"/>
                <w:szCs w:val="24"/>
              </w:rPr>
              <w:tab/>
              <w:t>No business or occupation, or any nuisance whatever, or any</w:t>
            </w:r>
            <w:r w:rsidR="00147F8F" w:rsidRPr="00E06872">
              <w:rPr>
                <w:rFonts w:ascii="Garamond" w:hAnsi="Garamond" w:cs="Times New Roman"/>
                <w:sz w:val="24"/>
                <w:szCs w:val="24"/>
              </w:rPr>
              <w:t xml:space="preserve"> </w:t>
            </w:r>
            <w:r w:rsidRPr="00E06872">
              <w:rPr>
                <w:rFonts w:ascii="Garamond" w:hAnsi="Garamond" w:cs="Times New Roman"/>
                <w:sz w:val="24"/>
                <w:szCs w:val="24"/>
              </w:rPr>
              <w:t>trading or manufacturing business, trade or occupation shall be erected,</w:t>
            </w:r>
            <w:r w:rsidR="00147F8F" w:rsidRPr="00E06872">
              <w:rPr>
                <w:rFonts w:ascii="Garamond" w:hAnsi="Garamond" w:cs="Times New Roman"/>
                <w:sz w:val="24"/>
                <w:szCs w:val="24"/>
              </w:rPr>
              <w:t xml:space="preserve"> </w:t>
            </w:r>
            <w:r w:rsidRPr="00E06872">
              <w:rPr>
                <w:rFonts w:ascii="Garamond" w:hAnsi="Garamond" w:cs="Times New Roman"/>
                <w:sz w:val="24"/>
                <w:szCs w:val="24"/>
              </w:rPr>
              <w:t>carried on, maintained or permitted on the premises at any time nor shall</w:t>
            </w:r>
            <w:r w:rsidR="00147F8F" w:rsidRPr="00E06872">
              <w:rPr>
                <w:rFonts w:ascii="Garamond" w:hAnsi="Garamond" w:cs="Times New Roman"/>
                <w:sz w:val="24"/>
                <w:szCs w:val="24"/>
              </w:rPr>
              <w:t xml:space="preserve"> </w:t>
            </w:r>
            <w:r w:rsidRPr="00E06872">
              <w:rPr>
                <w:rFonts w:ascii="Garamond" w:hAnsi="Garamond" w:cs="Times New Roman"/>
                <w:sz w:val="24"/>
                <w:szCs w:val="24"/>
              </w:rPr>
              <w:t>anything be done thereon which may be or become an annoyance or nuisance</w:t>
            </w:r>
            <w:r w:rsidR="00147F8F" w:rsidRPr="00E06872">
              <w:rPr>
                <w:rFonts w:ascii="Garamond" w:hAnsi="Garamond" w:cs="Times New Roman"/>
                <w:sz w:val="24"/>
                <w:szCs w:val="24"/>
              </w:rPr>
              <w:t xml:space="preserve"> </w:t>
            </w:r>
            <w:r w:rsidRPr="00E06872">
              <w:rPr>
                <w:rFonts w:ascii="Garamond" w:hAnsi="Garamond" w:cs="Times New Roman"/>
                <w:sz w:val="24"/>
                <w:szCs w:val="24"/>
              </w:rPr>
              <w:t>to the neighborhood.</w:t>
            </w:r>
          </w:p>
          <w:p w14:paraId="2D299B5E" w14:textId="77777777" w:rsidR="00163E1B" w:rsidRPr="00E06872" w:rsidRDefault="00163E1B" w:rsidP="00163E1B">
            <w:pPr>
              <w:pStyle w:val="Body"/>
              <w:rPr>
                <w:rFonts w:ascii="Garamond" w:hAnsi="Garamond" w:cs="Times New Roman"/>
                <w:sz w:val="24"/>
                <w:szCs w:val="24"/>
              </w:rPr>
            </w:pPr>
          </w:p>
          <w:p w14:paraId="303A3014" w14:textId="77777777" w:rsidR="00147F8F" w:rsidRPr="00E06872" w:rsidRDefault="00147F8F" w:rsidP="00163E1B">
            <w:pPr>
              <w:pStyle w:val="Body"/>
              <w:rPr>
                <w:rFonts w:ascii="Garamond" w:hAnsi="Garamond" w:cs="Times New Roman"/>
                <w:sz w:val="24"/>
                <w:szCs w:val="24"/>
              </w:rPr>
            </w:pPr>
          </w:p>
          <w:p w14:paraId="43533B5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9.</w:t>
            </w:r>
            <w:r w:rsidRPr="00E06872">
              <w:rPr>
                <w:rFonts w:ascii="Garamond" w:hAnsi="Garamond" w:cs="Times New Roman"/>
                <w:sz w:val="24"/>
                <w:szCs w:val="24"/>
              </w:rPr>
              <w:tab/>
              <w:t>No residence, garage, or out buildings, of any type shall be</w:t>
            </w:r>
            <w:r w:rsidR="00147F8F" w:rsidRPr="00E06872">
              <w:rPr>
                <w:rFonts w:ascii="Garamond" w:hAnsi="Garamond" w:cs="Times New Roman"/>
                <w:sz w:val="24"/>
                <w:szCs w:val="24"/>
              </w:rPr>
              <w:t xml:space="preserve"> </w:t>
            </w:r>
            <w:r w:rsidRPr="00E06872">
              <w:rPr>
                <w:rFonts w:ascii="Garamond" w:hAnsi="Garamond" w:cs="Times New Roman"/>
                <w:sz w:val="24"/>
                <w:szCs w:val="24"/>
              </w:rPr>
              <w:t>erected on the said land within twenty (20) feet of any of the roads or roadways, referred to herein, or within twenty (20) feet of any side or rear area,</w:t>
            </w:r>
            <w:r w:rsidR="00147F8F" w:rsidRPr="00E06872">
              <w:rPr>
                <w:rFonts w:ascii="Garamond" w:hAnsi="Garamond" w:cs="Times New Roman"/>
                <w:sz w:val="24"/>
                <w:szCs w:val="24"/>
              </w:rPr>
              <w:t xml:space="preserve"> </w:t>
            </w:r>
            <w:r w:rsidRPr="00E06872">
              <w:rPr>
                <w:rFonts w:ascii="Garamond" w:hAnsi="Garamond" w:cs="Times New Roman"/>
                <w:sz w:val="24"/>
                <w:szCs w:val="24"/>
              </w:rPr>
              <w:t>except within the area occupied by the present building.</w:t>
            </w:r>
          </w:p>
          <w:p w14:paraId="6B177A46" w14:textId="77777777" w:rsidR="00163E1B" w:rsidRPr="00E06872" w:rsidRDefault="00163E1B" w:rsidP="00163E1B">
            <w:pPr>
              <w:pStyle w:val="Body"/>
              <w:rPr>
                <w:rFonts w:ascii="Garamond" w:hAnsi="Garamond" w:cs="Times New Roman"/>
                <w:sz w:val="24"/>
                <w:szCs w:val="24"/>
              </w:rPr>
            </w:pPr>
          </w:p>
          <w:p w14:paraId="7EBAC63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10.</w:t>
            </w:r>
            <w:r w:rsidRPr="00E06872">
              <w:rPr>
                <w:rFonts w:ascii="Garamond" w:hAnsi="Garamond" w:cs="Times New Roman"/>
                <w:sz w:val="24"/>
                <w:szCs w:val="24"/>
              </w:rPr>
              <w:tab/>
              <w:t>The Grantees will pay from time to time such equitable proportion, as may be fixed by the Grantor, of the actual cost including property</w:t>
            </w:r>
            <w:r w:rsidR="00147F8F" w:rsidRPr="00E06872">
              <w:rPr>
                <w:rFonts w:ascii="Garamond" w:hAnsi="Garamond" w:cs="Times New Roman"/>
                <w:sz w:val="24"/>
                <w:szCs w:val="24"/>
              </w:rPr>
              <w:t xml:space="preserve"> t</w:t>
            </w:r>
            <w:r w:rsidRPr="00E06872">
              <w:rPr>
                <w:rFonts w:ascii="Garamond" w:hAnsi="Garamond" w:cs="Times New Roman"/>
                <w:sz w:val="24"/>
                <w:szCs w:val="24"/>
              </w:rPr>
              <w:t>axes, to the Grantor of maintenance or furnishing of roads, water supply,</w:t>
            </w:r>
            <w:r w:rsidR="00147F8F" w:rsidRPr="00E06872">
              <w:rPr>
                <w:rFonts w:ascii="Garamond" w:hAnsi="Garamond" w:cs="Times New Roman"/>
                <w:sz w:val="24"/>
                <w:szCs w:val="24"/>
              </w:rPr>
              <w:t xml:space="preserve"> </w:t>
            </w:r>
            <w:r w:rsidRPr="00E06872">
              <w:rPr>
                <w:rFonts w:ascii="Garamond" w:hAnsi="Garamond" w:cs="Times New Roman"/>
                <w:sz w:val="24"/>
                <w:szCs w:val="24"/>
              </w:rPr>
              <w:t>bathing beach and adjacent area and other facilities which the Grantor</w:t>
            </w:r>
            <w:r w:rsidR="00147F8F" w:rsidRPr="00E06872">
              <w:rPr>
                <w:rFonts w:ascii="Garamond" w:hAnsi="Garamond" w:cs="Times New Roman"/>
                <w:sz w:val="24"/>
                <w:szCs w:val="24"/>
              </w:rPr>
              <w:t xml:space="preserve"> </w:t>
            </w:r>
            <w:r w:rsidRPr="00E06872">
              <w:rPr>
                <w:rFonts w:ascii="Garamond" w:hAnsi="Garamond" w:cs="Times New Roman"/>
                <w:sz w:val="24"/>
                <w:szCs w:val="24"/>
              </w:rPr>
              <w:t>covenants to maintained or furnished hereunder, and of the cost of maintenance of</w:t>
            </w:r>
            <w:r w:rsidR="00147F8F" w:rsidRPr="00E06872">
              <w:rPr>
                <w:rFonts w:ascii="Garamond" w:hAnsi="Garamond" w:cs="Times New Roman"/>
                <w:sz w:val="24"/>
                <w:szCs w:val="24"/>
              </w:rPr>
              <w:t xml:space="preserve"> </w:t>
            </w:r>
            <w:r w:rsidRPr="00E06872">
              <w:rPr>
                <w:rFonts w:ascii="Garamond" w:hAnsi="Garamond" w:cs="Times New Roman"/>
                <w:sz w:val="24"/>
                <w:szCs w:val="24"/>
              </w:rPr>
              <w:t>the dock adjacent to the bathing beach area over which the Grantees have an</w:t>
            </w:r>
            <w:r w:rsidR="00147F8F" w:rsidRPr="00E06872">
              <w:rPr>
                <w:rFonts w:ascii="Garamond" w:hAnsi="Garamond" w:cs="Times New Roman"/>
                <w:sz w:val="24"/>
                <w:szCs w:val="24"/>
              </w:rPr>
              <w:t xml:space="preserve"> </w:t>
            </w:r>
            <w:r w:rsidRPr="00E06872">
              <w:rPr>
                <w:rFonts w:ascii="Garamond" w:hAnsi="Garamond" w:cs="Times New Roman"/>
                <w:sz w:val="24"/>
                <w:szCs w:val="24"/>
              </w:rPr>
              <w:t>easement, as long as such dock is maintained by the Grantor; provided that</w:t>
            </w:r>
            <w:r w:rsidR="00147F8F" w:rsidRPr="00E06872">
              <w:rPr>
                <w:rFonts w:ascii="Garamond" w:hAnsi="Garamond" w:cs="Times New Roman"/>
                <w:sz w:val="24"/>
                <w:szCs w:val="24"/>
              </w:rPr>
              <w:t xml:space="preserve"> </w:t>
            </w:r>
            <w:r w:rsidRPr="00E06872">
              <w:rPr>
                <w:rFonts w:ascii="Garamond" w:hAnsi="Garamond" w:cs="Times New Roman"/>
                <w:sz w:val="24"/>
                <w:szCs w:val="24"/>
              </w:rPr>
              <w:t>such charge shall not be a lien on the premises hereby conveyed and that the</w:t>
            </w:r>
          </w:p>
          <w:p w14:paraId="5E521BE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receipt of the Grantor shall be conclusive evidence of the payment thereof.</w:t>
            </w:r>
          </w:p>
          <w:p w14:paraId="0F04EECB" w14:textId="77777777" w:rsidR="00163E1B" w:rsidRPr="00E06872" w:rsidRDefault="00163E1B" w:rsidP="00163E1B">
            <w:pPr>
              <w:pStyle w:val="Body"/>
              <w:rPr>
                <w:rFonts w:ascii="Garamond" w:hAnsi="Garamond" w:cs="Times New Roman"/>
                <w:sz w:val="24"/>
                <w:szCs w:val="24"/>
              </w:rPr>
            </w:pPr>
          </w:p>
          <w:p w14:paraId="4B49A9F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11.</w:t>
            </w:r>
            <w:r w:rsidRPr="00E06872">
              <w:rPr>
                <w:rFonts w:ascii="Garamond" w:hAnsi="Garamond" w:cs="Times New Roman"/>
                <w:sz w:val="24"/>
                <w:szCs w:val="24"/>
              </w:rPr>
              <w:tab/>
              <w:t>The Grantor reserves the right to release, or modify the above restrictions as to any portion of the property owned by it at Cape Cod Village,</w:t>
            </w:r>
            <w:r w:rsidR="00147F8F" w:rsidRPr="00E06872">
              <w:rPr>
                <w:rFonts w:ascii="Garamond" w:hAnsi="Garamond" w:cs="Times New Roman"/>
                <w:sz w:val="24"/>
                <w:szCs w:val="24"/>
              </w:rPr>
              <w:t xml:space="preserve"> e</w:t>
            </w:r>
            <w:r w:rsidRPr="00E06872">
              <w:rPr>
                <w:rFonts w:ascii="Garamond" w:hAnsi="Garamond" w:cs="Times New Roman"/>
                <w:sz w:val="24"/>
                <w:szCs w:val="24"/>
              </w:rPr>
              <w:t>xcept as to the beach and other recreation area described under easement (3.)</w:t>
            </w:r>
            <w:r w:rsidR="00147F8F" w:rsidRPr="00E06872">
              <w:rPr>
                <w:rFonts w:ascii="Garamond" w:hAnsi="Garamond" w:cs="Times New Roman"/>
                <w:sz w:val="24"/>
                <w:szCs w:val="24"/>
              </w:rPr>
              <w:t xml:space="preserve"> </w:t>
            </w:r>
            <w:r w:rsidRPr="00E06872">
              <w:rPr>
                <w:rFonts w:ascii="Garamond" w:hAnsi="Garamond" w:cs="Times New Roman"/>
                <w:sz w:val="24"/>
                <w:szCs w:val="24"/>
              </w:rPr>
              <w:t>above.</w:t>
            </w:r>
          </w:p>
          <w:p w14:paraId="640AB98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0A7D5F58"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APPENDIX B</w:t>
            </w:r>
          </w:p>
          <w:p w14:paraId="06BF75E2" w14:textId="77777777" w:rsidR="00163E1B" w:rsidRPr="00E06872" w:rsidRDefault="00163E1B" w:rsidP="00E06872">
            <w:pPr>
              <w:pStyle w:val="Body"/>
              <w:jc w:val="center"/>
              <w:rPr>
                <w:rFonts w:ascii="Garamond" w:hAnsi="Garamond" w:cs="Times New Roman"/>
                <w:sz w:val="24"/>
                <w:szCs w:val="24"/>
                <w:u w:val="single"/>
              </w:rPr>
            </w:pPr>
          </w:p>
          <w:p w14:paraId="7A1A1A71"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Covenants – Glenn Barnes – Liber 448 Page 41</w:t>
            </w:r>
          </w:p>
          <w:p w14:paraId="56755BDB" w14:textId="77777777" w:rsidR="00163E1B" w:rsidRPr="00E06872" w:rsidRDefault="00163E1B" w:rsidP="00163E1B">
            <w:pPr>
              <w:pStyle w:val="Body"/>
              <w:rPr>
                <w:rFonts w:ascii="Garamond" w:hAnsi="Garamond" w:cs="Times New Roman"/>
                <w:sz w:val="24"/>
                <w:szCs w:val="24"/>
              </w:rPr>
            </w:pPr>
          </w:p>
          <w:p w14:paraId="6F51D5AB" w14:textId="77777777" w:rsidR="00147F8F" w:rsidRPr="00E06872" w:rsidRDefault="00163E1B" w:rsidP="00E06872">
            <w:pPr>
              <w:pStyle w:val="Body"/>
              <w:numPr>
                <w:ilvl w:val="0"/>
                <w:numId w:val="30"/>
              </w:numPr>
              <w:rPr>
                <w:rFonts w:ascii="Garamond" w:hAnsi="Garamond" w:cs="Times New Roman"/>
                <w:sz w:val="24"/>
                <w:szCs w:val="24"/>
              </w:rPr>
            </w:pPr>
            <w:r w:rsidRPr="00E06872">
              <w:rPr>
                <w:rFonts w:ascii="Garamond" w:hAnsi="Garamond" w:cs="Times New Roman"/>
                <w:sz w:val="24"/>
                <w:szCs w:val="24"/>
              </w:rPr>
              <w:t>The premises shall be used solely and exclusively for single</w:t>
            </w:r>
            <w:r w:rsidR="00147F8F" w:rsidRPr="00E06872">
              <w:rPr>
                <w:rFonts w:ascii="Garamond" w:hAnsi="Garamond" w:cs="Times New Roman"/>
                <w:sz w:val="24"/>
                <w:szCs w:val="24"/>
              </w:rPr>
              <w:t xml:space="preserve"> </w:t>
            </w:r>
            <w:r w:rsidRPr="00E06872">
              <w:rPr>
                <w:rFonts w:ascii="Garamond" w:hAnsi="Garamond" w:cs="Times New Roman"/>
                <w:sz w:val="24"/>
                <w:szCs w:val="24"/>
              </w:rPr>
              <w:t>family private residence purposes.</w:t>
            </w:r>
          </w:p>
          <w:p w14:paraId="317EFDA7" w14:textId="77777777" w:rsidR="00147F8F" w:rsidRPr="00E06872" w:rsidRDefault="00147F8F" w:rsidP="00E06872">
            <w:pPr>
              <w:pStyle w:val="Body"/>
              <w:ind w:left="720"/>
              <w:rPr>
                <w:rFonts w:ascii="Garamond" w:hAnsi="Garamond" w:cs="Times New Roman"/>
                <w:sz w:val="24"/>
                <w:szCs w:val="24"/>
              </w:rPr>
            </w:pPr>
          </w:p>
          <w:p w14:paraId="6FD5C54F" w14:textId="77777777" w:rsidR="00147F8F" w:rsidRPr="00E06872" w:rsidRDefault="00163E1B" w:rsidP="00E06872">
            <w:pPr>
              <w:pStyle w:val="Body"/>
              <w:numPr>
                <w:ilvl w:val="0"/>
                <w:numId w:val="30"/>
              </w:numPr>
              <w:rPr>
                <w:rFonts w:ascii="Garamond" w:hAnsi="Garamond" w:cs="Times New Roman"/>
                <w:sz w:val="24"/>
                <w:szCs w:val="24"/>
              </w:rPr>
            </w:pPr>
            <w:r w:rsidRPr="00E06872">
              <w:rPr>
                <w:rFonts w:ascii="Garamond" w:hAnsi="Garamond" w:cs="Times New Roman"/>
                <w:sz w:val="24"/>
                <w:szCs w:val="24"/>
              </w:rPr>
              <w:t>No buildings shall be erected or reconstructed upon said premises unless or until the grading plan of lot, including the grade elevations</w:t>
            </w:r>
            <w:r w:rsidR="00147F8F" w:rsidRPr="00E06872">
              <w:rPr>
                <w:rFonts w:ascii="Garamond" w:hAnsi="Garamond" w:cs="Times New Roman"/>
                <w:sz w:val="24"/>
                <w:szCs w:val="24"/>
              </w:rPr>
              <w:t xml:space="preserve"> </w:t>
            </w:r>
            <w:r w:rsidRPr="00E06872">
              <w:rPr>
                <w:rFonts w:ascii="Garamond" w:hAnsi="Garamond" w:cs="Times New Roman"/>
                <w:sz w:val="24"/>
                <w:szCs w:val="24"/>
              </w:rPr>
              <w:t xml:space="preserve">of the buildings and structures upon </w:t>
            </w:r>
            <w:r w:rsidRPr="00E06872">
              <w:rPr>
                <w:rFonts w:ascii="Garamond" w:hAnsi="Garamond" w:cs="Times New Roman"/>
                <w:sz w:val="24"/>
                <w:szCs w:val="24"/>
              </w:rPr>
              <w:lastRenderedPageBreak/>
              <w:t>said premises and the plans, specifications</w:t>
            </w:r>
            <w:r w:rsidR="00147F8F" w:rsidRPr="00E06872">
              <w:rPr>
                <w:rFonts w:ascii="Garamond" w:hAnsi="Garamond" w:cs="Times New Roman"/>
                <w:sz w:val="24"/>
                <w:szCs w:val="24"/>
              </w:rPr>
              <w:t xml:space="preserve"> </w:t>
            </w:r>
            <w:r w:rsidRPr="00E06872">
              <w:rPr>
                <w:rFonts w:ascii="Garamond" w:hAnsi="Garamond" w:cs="Times New Roman"/>
                <w:sz w:val="24"/>
                <w:szCs w:val="24"/>
              </w:rPr>
              <w:t>and details of said buildings and structures have been approved in</w:t>
            </w:r>
            <w:r w:rsidR="00147F8F" w:rsidRPr="00E06872">
              <w:rPr>
                <w:rFonts w:ascii="Garamond" w:hAnsi="Garamond" w:cs="Times New Roman"/>
                <w:sz w:val="24"/>
                <w:szCs w:val="24"/>
              </w:rPr>
              <w:t xml:space="preserve"> </w:t>
            </w:r>
            <w:r w:rsidRPr="00E06872">
              <w:rPr>
                <w:rFonts w:ascii="Garamond" w:hAnsi="Garamond" w:cs="Times New Roman"/>
                <w:sz w:val="24"/>
                <w:szCs w:val="24"/>
              </w:rPr>
              <w:t>writing by</w:t>
            </w:r>
            <w:r w:rsidR="00147F8F" w:rsidRPr="00E06872">
              <w:rPr>
                <w:rFonts w:ascii="Garamond" w:hAnsi="Garamond" w:cs="Times New Roman"/>
                <w:sz w:val="24"/>
                <w:szCs w:val="24"/>
              </w:rPr>
              <w:t xml:space="preserve"> </w:t>
            </w:r>
            <w:r w:rsidRPr="00E06872">
              <w:rPr>
                <w:rFonts w:ascii="Garamond" w:hAnsi="Garamond" w:cs="Times New Roman"/>
                <w:sz w:val="24"/>
                <w:szCs w:val="24"/>
              </w:rPr>
              <w:t>the Grantor. Upon completion of the construction of a dwelling house on said</w:t>
            </w:r>
            <w:r w:rsidR="00147F8F" w:rsidRPr="00E06872">
              <w:rPr>
                <w:rFonts w:ascii="Garamond" w:hAnsi="Garamond" w:cs="Times New Roman"/>
                <w:sz w:val="24"/>
                <w:szCs w:val="24"/>
              </w:rPr>
              <w:t xml:space="preserve"> </w:t>
            </w:r>
            <w:r w:rsidRPr="00E06872">
              <w:rPr>
                <w:rFonts w:ascii="Garamond" w:hAnsi="Garamond" w:cs="Times New Roman"/>
                <w:sz w:val="24"/>
                <w:szCs w:val="24"/>
              </w:rPr>
              <w:t>premises it shall be conclusively presumed, in so far as any bona</w:t>
            </w:r>
            <w:r w:rsidR="00147F8F" w:rsidRPr="00E06872">
              <w:rPr>
                <w:rFonts w:ascii="Garamond" w:hAnsi="Garamond" w:cs="Times New Roman"/>
                <w:sz w:val="24"/>
                <w:szCs w:val="24"/>
              </w:rPr>
              <w:t xml:space="preserve"> </w:t>
            </w:r>
            <w:r w:rsidRPr="00E06872">
              <w:rPr>
                <w:rFonts w:ascii="Garamond" w:hAnsi="Garamond" w:cs="Times New Roman"/>
                <w:sz w:val="24"/>
                <w:szCs w:val="24"/>
              </w:rPr>
              <w:t>fide</w:t>
            </w:r>
            <w:r w:rsidR="00147F8F" w:rsidRPr="00E06872">
              <w:rPr>
                <w:rFonts w:ascii="Garamond" w:hAnsi="Garamond" w:cs="Times New Roman"/>
                <w:sz w:val="24"/>
                <w:szCs w:val="24"/>
              </w:rPr>
              <w:t xml:space="preserve"> </w:t>
            </w:r>
            <w:r w:rsidRPr="00E06872">
              <w:rPr>
                <w:rFonts w:ascii="Garamond" w:hAnsi="Garamond" w:cs="Times New Roman"/>
                <w:sz w:val="24"/>
                <w:szCs w:val="24"/>
              </w:rPr>
              <w:t>purchaser or mortgage from the Grantee is concerned, that the location of</w:t>
            </w:r>
            <w:r w:rsidR="00147F8F" w:rsidRPr="00E06872">
              <w:rPr>
                <w:rFonts w:ascii="Garamond" w:hAnsi="Garamond" w:cs="Times New Roman"/>
                <w:sz w:val="24"/>
                <w:szCs w:val="24"/>
              </w:rPr>
              <w:t xml:space="preserve"> </w:t>
            </w:r>
            <w:r w:rsidRPr="00E06872">
              <w:rPr>
                <w:rFonts w:ascii="Garamond" w:hAnsi="Garamond" w:cs="Times New Roman"/>
                <w:sz w:val="24"/>
                <w:szCs w:val="24"/>
              </w:rPr>
              <w:t>said dwelling house and all other buildings thereon has been approved by the</w:t>
            </w:r>
            <w:r w:rsidR="00147F8F" w:rsidRPr="00E06872">
              <w:rPr>
                <w:rFonts w:ascii="Garamond" w:hAnsi="Garamond" w:cs="Times New Roman"/>
                <w:sz w:val="24"/>
                <w:szCs w:val="24"/>
              </w:rPr>
              <w:t xml:space="preserve"> </w:t>
            </w:r>
            <w:r w:rsidRPr="00E06872">
              <w:rPr>
                <w:rFonts w:ascii="Garamond" w:hAnsi="Garamond" w:cs="Times New Roman"/>
                <w:sz w:val="24"/>
                <w:szCs w:val="24"/>
              </w:rPr>
              <w:t>Grantor, unless there shall have been recorded in the Warren County Clerk’s Office a notice to the effect that such approval has been withheld.</w:t>
            </w:r>
          </w:p>
          <w:p w14:paraId="76FF5923" w14:textId="77777777" w:rsidR="00147F8F" w:rsidRPr="00E06872" w:rsidRDefault="00147F8F" w:rsidP="00E06872">
            <w:pPr>
              <w:pStyle w:val="ListParagraph"/>
              <w:rPr>
                <w:rFonts w:ascii="Garamond" w:hAnsi="Garamond"/>
              </w:rPr>
            </w:pPr>
          </w:p>
          <w:p w14:paraId="3D0B9438" w14:textId="77777777" w:rsidR="00163E1B" w:rsidRPr="00E06872" w:rsidRDefault="00163E1B" w:rsidP="00E06872">
            <w:pPr>
              <w:pStyle w:val="Body"/>
              <w:numPr>
                <w:ilvl w:val="0"/>
                <w:numId w:val="30"/>
              </w:numPr>
              <w:rPr>
                <w:rFonts w:ascii="Garamond" w:hAnsi="Garamond" w:cs="Times New Roman"/>
                <w:sz w:val="24"/>
                <w:szCs w:val="24"/>
              </w:rPr>
            </w:pPr>
            <w:r w:rsidRPr="00E06872">
              <w:rPr>
                <w:rFonts w:ascii="Garamond" w:hAnsi="Garamond" w:cs="Times New Roman"/>
                <w:sz w:val="24"/>
                <w:szCs w:val="24"/>
              </w:rPr>
              <w:t>No fence, hedge or boundary marker more than four (4) feet</w:t>
            </w:r>
            <w:r w:rsidR="00147F8F" w:rsidRPr="00E06872">
              <w:rPr>
                <w:rFonts w:ascii="Garamond" w:hAnsi="Garamond" w:cs="Times New Roman"/>
                <w:sz w:val="24"/>
                <w:szCs w:val="24"/>
              </w:rPr>
              <w:t xml:space="preserve"> </w:t>
            </w:r>
            <w:r w:rsidRPr="00E06872">
              <w:rPr>
                <w:rFonts w:ascii="Garamond" w:hAnsi="Garamond" w:cs="Times New Roman"/>
                <w:sz w:val="24"/>
                <w:szCs w:val="24"/>
              </w:rPr>
              <w:t>in height shall be erected, placed or maintained upon the premises.</w:t>
            </w:r>
          </w:p>
          <w:p w14:paraId="0041EF9B" w14:textId="77777777" w:rsidR="00163E1B" w:rsidRPr="00E06872" w:rsidRDefault="00163E1B" w:rsidP="00163E1B">
            <w:pPr>
              <w:pStyle w:val="Body"/>
              <w:rPr>
                <w:rFonts w:ascii="Garamond" w:hAnsi="Garamond" w:cs="Times New Roman"/>
                <w:sz w:val="24"/>
                <w:szCs w:val="24"/>
              </w:rPr>
            </w:pPr>
          </w:p>
          <w:p w14:paraId="7C91B6D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The premises hereby conveyed shall not be subdivided.</w:t>
            </w:r>
          </w:p>
          <w:p w14:paraId="7D1F61E4" w14:textId="77777777" w:rsidR="00163E1B" w:rsidRPr="00E06872" w:rsidRDefault="00163E1B" w:rsidP="00163E1B">
            <w:pPr>
              <w:pStyle w:val="Body"/>
              <w:rPr>
                <w:rFonts w:ascii="Garamond" w:hAnsi="Garamond" w:cs="Times New Roman"/>
                <w:sz w:val="24"/>
                <w:szCs w:val="24"/>
              </w:rPr>
            </w:pPr>
          </w:p>
          <w:p w14:paraId="37FB5AB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No trailer, basement, tent, truck or garage shall at any time</w:t>
            </w:r>
            <w:r w:rsidR="00147F8F" w:rsidRPr="00E06872">
              <w:rPr>
                <w:rFonts w:ascii="Garamond" w:hAnsi="Garamond" w:cs="Times New Roman"/>
                <w:sz w:val="24"/>
                <w:szCs w:val="24"/>
              </w:rPr>
              <w:t xml:space="preserve"> </w:t>
            </w:r>
            <w:r w:rsidRPr="00E06872">
              <w:rPr>
                <w:rFonts w:ascii="Garamond" w:hAnsi="Garamond" w:cs="Times New Roman"/>
                <w:sz w:val="24"/>
                <w:szCs w:val="24"/>
              </w:rPr>
              <w:t>be used as a residence, temporarily or permanently, nor shall any structure</w:t>
            </w:r>
            <w:r w:rsidR="00147F8F" w:rsidRPr="00E06872">
              <w:rPr>
                <w:rFonts w:ascii="Garamond" w:hAnsi="Garamond" w:cs="Times New Roman"/>
                <w:sz w:val="24"/>
                <w:szCs w:val="24"/>
              </w:rPr>
              <w:t xml:space="preserve"> </w:t>
            </w:r>
            <w:r w:rsidRPr="00E06872">
              <w:rPr>
                <w:rFonts w:ascii="Garamond" w:hAnsi="Garamond" w:cs="Times New Roman"/>
                <w:sz w:val="24"/>
                <w:szCs w:val="24"/>
              </w:rPr>
              <w:t>of a temporary nature be used as a residence on said premises.</w:t>
            </w:r>
          </w:p>
          <w:p w14:paraId="40D323AC" w14:textId="77777777" w:rsidR="00163E1B" w:rsidRPr="00E06872" w:rsidRDefault="00163E1B" w:rsidP="00163E1B">
            <w:pPr>
              <w:pStyle w:val="Body"/>
              <w:rPr>
                <w:rFonts w:ascii="Garamond" w:hAnsi="Garamond" w:cs="Times New Roman"/>
                <w:sz w:val="24"/>
                <w:szCs w:val="24"/>
              </w:rPr>
            </w:pPr>
          </w:p>
          <w:p w14:paraId="7F0C627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6.</w:t>
            </w:r>
            <w:r w:rsidRPr="00E06872">
              <w:rPr>
                <w:rFonts w:ascii="Garamond" w:hAnsi="Garamond" w:cs="Times New Roman"/>
                <w:sz w:val="24"/>
                <w:szCs w:val="24"/>
              </w:rPr>
              <w:tab/>
              <w:t>No chickens or other fowl or livestock of any kind will be kept</w:t>
            </w:r>
            <w:r w:rsidR="00147F8F" w:rsidRPr="00E06872">
              <w:rPr>
                <w:rFonts w:ascii="Garamond" w:hAnsi="Garamond" w:cs="Times New Roman"/>
                <w:sz w:val="24"/>
                <w:szCs w:val="24"/>
              </w:rPr>
              <w:t xml:space="preserve"> </w:t>
            </w:r>
            <w:r w:rsidRPr="00E06872">
              <w:rPr>
                <w:rFonts w:ascii="Garamond" w:hAnsi="Garamond" w:cs="Times New Roman"/>
                <w:sz w:val="24"/>
                <w:szCs w:val="24"/>
              </w:rPr>
              <w:t>or harbored on said premises.</w:t>
            </w:r>
          </w:p>
          <w:p w14:paraId="192B298F" w14:textId="77777777" w:rsidR="00163E1B" w:rsidRPr="00E06872" w:rsidRDefault="00163E1B" w:rsidP="00163E1B">
            <w:pPr>
              <w:pStyle w:val="Body"/>
              <w:rPr>
                <w:rFonts w:ascii="Garamond" w:hAnsi="Garamond" w:cs="Times New Roman"/>
                <w:sz w:val="24"/>
                <w:szCs w:val="24"/>
              </w:rPr>
            </w:pPr>
          </w:p>
          <w:p w14:paraId="27E605D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7.</w:t>
            </w:r>
            <w:r w:rsidRPr="00E06872">
              <w:rPr>
                <w:rFonts w:ascii="Garamond" w:hAnsi="Garamond" w:cs="Times New Roman"/>
                <w:sz w:val="24"/>
                <w:szCs w:val="24"/>
              </w:rPr>
              <w:tab/>
              <w:t>No motor vehicles shall be parked on private roads of the</w:t>
            </w:r>
          </w:p>
          <w:p w14:paraId="3E7A564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Grantor, except at places set apart by the Grantor for the purpose.</w:t>
            </w:r>
          </w:p>
          <w:p w14:paraId="764DC254" w14:textId="77777777" w:rsidR="00163E1B" w:rsidRPr="00E06872" w:rsidRDefault="00163E1B" w:rsidP="00163E1B">
            <w:pPr>
              <w:pStyle w:val="Body"/>
              <w:rPr>
                <w:rFonts w:ascii="Garamond" w:hAnsi="Garamond" w:cs="Times New Roman"/>
                <w:sz w:val="24"/>
                <w:szCs w:val="24"/>
              </w:rPr>
            </w:pPr>
          </w:p>
          <w:p w14:paraId="2025021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8.</w:t>
            </w:r>
            <w:r w:rsidRPr="00E06872">
              <w:rPr>
                <w:rFonts w:ascii="Garamond" w:hAnsi="Garamond" w:cs="Times New Roman"/>
                <w:sz w:val="24"/>
                <w:szCs w:val="24"/>
              </w:rPr>
              <w:tab/>
              <w:t>No business or occupation, or any nuisance whatever, or an</w:t>
            </w:r>
            <w:r w:rsidR="00147F8F" w:rsidRPr="00E06872">
              <w:rPr>
                <w:rFonts w:ascii="Garamond" w:hAnsi="Garamond" w:cs="Times New Roman"/>
                <w:sz w:val="24"/>
                <w:szCs w:val="24"/>
              </w:rPr>
              <w:t xml:space="preserve">y </w:t>
            </w:r>
            <w:r w:rsidRPr="00E06872">
              <w:rPr>
                <w:rFonts w:ascii="Garamond" w:hAnsi="Garamond" w:cs="Times New Roman"/>
                <w:sz w:val="24"/>
                <w:szCs w:val="24"/>
              </w:rPr>
              <w:t>trading or manufacturing business, trade or occupation shall be erected,</w:t>
            </w:r>
            <w:r w:rsidR="00147F8F" w:rsidRPr="00E06872">
              <w:rPr>
                <w:rFonts w:ascii="Garamond" w:hAnsi="Garamond" w:cs="Times New Roman"/>
                <w:sz w:val="24"/>
                <w:szCs w:val="24"/>
              </w:rPr>
              <w:t xml:space="preserve"> </w:t>
            </w:r>
            <w:r w:rsidRPr="00E06872">
              <w:rPr>
                <w:rFonts w:ascii="Garamond" w:hAnsi="Garamond" w:cs="Times New Roman"/>
                <w:sz w:val="24"/>
                <w:szCs w:val="24"/>
              </w:rPr>
              <w:t xml:space="preserve">carried on, maintained or permitted on the premises </w:t>
            </w:r>
            <w:r w:rsidRPr="00E06872">
              <w:rPr>
                <w:rFonts w:ascii="Garamond" w:hAnsi="Garamond" w:cs="Times New Roman"/>
                <w:sz w:val="24"/>
                <w:szCs w:val="24"/>
              </w:rPr>
              <w:lastRenderedPageBreak/>
              <w:t>at any time nor shall</w:t>
            </w:r>
            <w:r w:rsidR="00147F8F" w:rsidRPr="00E06872">
              <w:rPr>
                <w:rFonts w:ascii="Garamond" w:hAnsi="Garamond" w:cs="Times New Roman"/>
                <w:sz w:val="24"/>
                <w:szCs w:val="24"/>
              </w:rPr>
              <w:t xml:space="preserve"> </w:t>
            </w:r>
            <w:r w:rsidRPr="00E06872">
              <w:rPr>
                <w:rFonts w:ascii="Garamond" w:hAnsi="Garamond" w:cs="Times New Roman"/>
                <w:sz w:val="24"/>
                <w:szCs w:val="24"/>
              </w:rPr>
              <w:t>anything be done thereon which may be or become an annoyance or nuisance to</w:t>
            </w:r>
            <w:r w:rsidR="00147F8F" w:rsidRPr="00E06872">
              <w:rPr>
                <w:rFonts w:ascii="Garamond" w:hAnsi="Garamond" w:cs="Times New Roman"/>
                <w:sz w:val="24"/>
                <w:szCs w:val="24"/>
              </w:rPr>
              <w:t xml:space="preserve"> </w:t>
            </w:r>
            <w:r w:rsidRPr="00E06872">
              <w:rPr>
                <w:rFonts w:ascii="Garamond" w:hAnsi="Garamond" w:cs="Times New Roman"/>
                <w:sz w:val="24"/>
                <w:szCs w:val="24"/>
              </w:rPr>
              <w:t>the neighborhood.</w:t>
            </w:r>
          </w:p>
          <w:p w14:paraId="46CEADBC" w14:textId="77777777" w:rsidR="00163E1B" w:rsidRPr="00E06872" w:rsidRDefault="00163E1B" w:rsidP="00163E1B">
            <w:pPr>
              <w:pStyle w:val="Body"/>
              <w:rPr>
                <w:rFonts w:ascii="Garamond" w:hAnsi="Garamond" w:cs="Times New Roman"/>
                <w:sz w:val="24"/>
                <w:szCs w:val="24"/>
              </w:rPr>
            </w:pPr>
          </w:p>
          <w:p w14:paraId="01EBDCAB" w14:textId="77777777" w:rsidR="00147F8F" w:rsidRPr="00E06872" w:rsidRDefault="00147F8F" w:rsidP="00163E1B">
            <w:pPr>
              <w:pStyle w:val="Body"/>
              <w:rPr>
                <w:rFonts w:ascii="Garamond" w:hAnsi="Garamond" w:cs="Times New Roman"/>
                <w:sz w:val="24"/>
                <w:szCs w:val="24"/>
              </w:rPr>
            </w:pPr>
          </w:p>
          <w:p w14:paraId="507D37A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9.</w:t>
            </w:r>
            <w:r w:rsidRPr="00E06872">
              <w:rPr>
                <w:rFonts w:ascii="Garamond" w:hAnsi="Garamond" w:cs="Times New Roman"/>
                <w:sz w:val="24"/>
                <w:szCs w:val="24"/>
              </w:rPr>
              <w:tab/>
              <w:t>No residence, garage, or out buildings, of any type shall be</w:t>
            </w:r>
            <w:r w:rsidR="00147F8F" w:rsidRPr="00E06872">
              <w:rPr>
                <w:rFonts w:ascii="Garamond" w:hAnsi="Garamond" w:cs="Times New Roman"/>
                <w:sz w:val="24"/>
                <w:szCs w:val="24"/>
              </w:rPr>
              <w:t xml:space="preserve"> </w:t>
            </w:r>
            <w:r w:rsidRPr="00E06872">
              <w:rPr>
                <w:rFonts w:ascii="Garamond" w:hAnsi="Garamond" w:cs="Times New Roman"/>
                <w:sz w:val="24"/>
                <w:szCs w:val="24"/>
              </w:rPr>
              <w:t>erected on the said land within eight (8) feet of the boundary line of said land.</w:t>
            </w:r>
          </w:p>
          <w:p w14:paraId="6ECCEFF6" w14:textId="77777777" w:rsidR="00163E1B" w:rsidRPr="00E06872" w:rsidRDefault="00163E1B" w:rsidP="00163E1B">
            <w:pPr>
              <w:pStyle w:val="Body"/>
              <w:rPr>
                <w:rFonts w:ascii="Garamond" w:hAnsi="Garamond" w:cs="Times New Roman"/>
                <w:sz w:val="24"/>
                <w:szCs w:val="24"/>
              </w:rPr>
            </w:pPr>
          </w:p>
          <w:p w14:paraId="471EAF9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10.</w:t>
            </w:r>
            <w:r w:rsidRPr="00E06872">
              <w:rPr>
                <w:rFonts w:ascii="Garamond" w:hAnsi="Garamond" w:cs="Times New Roman"/>
                <w:sz w:val="24"/>
                <w:szCs w:val="24"/>
              </w:rPr>
              <w:tab/>
              <w:t>The grantee will pay from time to time such equitable proportion, as may be fixed by the Grantor, of the actual cost including propert</w:t>
            </w:r>
            <w:r w:rsidR="00147F8F" w:rsidRPr="00E06872">
              <w:rPr>
                <w:rFonts w:ascii="Garamond" w:hAnsi="Garamond" w:cs="Times New Roman"/>
                <w:sz w:val="24"/>
                <w:szCs w:val="24"/>
              </w:rPr>
              <w:t xml:space="preserve">y </w:t>
            </w:r>
            <w:r w:rsidRPr="00E06872">
              <w:rPr>
                <w:rFonts w:ascii="Garamond" w:hAnsi="Garamond" w:cs="Times New Roman"/>
                <w:sz w:val="24"/>
                <w:szCs w:val="24"/>
              </w:rPr>
              <w:t>taxes, to the Grantor of maintenance or furnishing of roads, water supply,</w:t>
            </w:r>
            <w:r w:rsidR="00147F8F" w:rsidRPr="00E06872">
              <w:rPr>
                <w:rFonts w:ascii="Garamond" w:hAnsi="Garamond" w:cs="Times New Roman"/>
                <w:sz w:val="24"/>
                <w:szCs w:val="24"/>
              </w:rPr>
              <w:t xml:space="preserve"> </w:t>
            </w:r>
            <w:r w:rsidRPr="00E06872">
              <w:rPr>
                <w:rFonts w:ascii="Garamond" w:hAnsi="Garamond" w:cs="Times New Roman"/>
                <w:sz w:val="24"/>
                <w:szCs w:val="24"/>
              </w:rPr>
              <w:t>bathing beach and adjacent area and other facilities which the Grantor covenants</w:t>
            </w:r>
          </w:p>
          <w:p w14:paraId="7F43448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to be maintained or furnished hereunder, and of the cost of maintenance of the dock</w:t>
            </w:r>
            <w:r w:rsidR="00147F8F" w:rsidRPr="00E06872">
              <w:rPr>
                <w:rFonts w:ascii="Garamond" w:hAnsi="Garamond" w:cs="Times New Roman"/>
                <w:sz w:val="24"/>
                <w:szCs w:val="24"/>
              </w:rPr>
              <w:t xml:space="preserve"> </w:t>
            </w:r>
            <w:r w:rsidRPr="00E06872">
              <w:rPr>
                <w:rFonts w:ascii="Garamond" w:hAnsi="Garamond" w:cs="Times New Roman"/>
                <w:sz w:val="24"/>
                <w:szCs w:val="24"/>
              </w:rPr>
              <w:t>adjacent to the bathing beach area over which the Grantee has an easement as</w:t>
            </w:r>
            <w:r w:rsidR="00147F8F" w:rsidRPr="00E06872">
              <w:rPr>
                <w:rFonts w:ascii="Garamond" w:hAnsi="Garamond" w:cs="Times New Roman"/>
                <w:sz w:val="24"/>
                <w:szCs w:val="24"/>
              </w:rPr>
              <w:t xml:space="preserve"> </w:t>
            </w:r>
            <w:r w:rsidRPr="00E06872">
              <w:rPr>
                <w:rFonts w:ascii="Garamond" w:hAnsi="Garamond" w:cs="Times New Roman"/>
                <w:sz w:val="24"/>
                <w:szCs w:val="24"/>
              </w:rPr>
              <w:t>long as such dock is maintained by the Grantor; provided that such charge shall</w:t>
            </w:r>
          </w:p>
          <w:p w14:paraId="52A958A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not be a lien on the premises hereby conveyed and that the receipt of the</w:t>
            </w:r>
            <w:r w:rsidR="00147F8F" w:rsidRPr="00E06872">
              <w:rPr>
                <w:rFonts w:ascii="Garamond" w:hAnsi="Garamond" w:cs="Times New Roman"/>
                <w:sz w:val="24"/>
                <w:szCs w:val="24"/>
              </w:rPr>
              <w:t xml:space="preserve"> </w:t>
            </w:r>
            <w:r w:rsidRPr="00E06872">
              <w:rPr>
                <w:rFonts w:ascii="Garamond" w:hAnsi="Garamond" w:cs="Times New Roman"/>
                <w:sz w:val="24"/>
                <w:szCs w:val="24"/>
              </w:rPr>
              <w:t>Grantor shall be conclusive evidence of the payment thereof.</w:t>
            </w:r>
          </w:p>
          <w:p w14:paraId="45BB7FBF" w14:textId="77777777" w:rsidR="00163E1B" w:rsidRPr="00E06872" w:rsidRDefault="00163E1B" w:rsidP="00163E1B">
            <w:pPr>
              <w:pStyle w:val="Body"/>
              <w:rPr>
                <w:rFonts w:ascii="Garamond" w:hAnsi="Garamond" w:cs="Times New Roman"/>
                <w:sz w:val="24"/>
                <w:szCs w:val="24"/>
              </w:rPr>
            </w:pPr>
          </w:p>
          <w:p w14:paraId="4520A43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11.</w:t>
            </w:r>
            <w:r w:rsidRPr="00E06872">
              <w:rPr>
                <w:rFonts w:ascii="Garamond" w:hAnsi="Garamond" w:cs="Times New Roman"/>
                <w:sz w:val="24"/>
                <w:szCs w:val="24"/>
              </w:rPr>
              <w:tab/>
              <w:t>The Grantor reserves the right to release, or modify the</w:t>
            </w:r>
          </w:p>
          <w:p w14:paraId="1049C0E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above restrictions as to any portion of the property owned by it at Cape Cod</w:t>
            </w:r>
          </w:p>
          <w:p w14:paraId="787A4AB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Village.</w:t>
            </w:r>
          </w:p>
          <w:p w14:paraId="06911E6F" w14:textId="77777777" w:rsidR="00163E1B" w:rsidRPr="00E06872" w:rsidRDefault="00163E1B" w:rsidP="00163E1B">
            <w:pPr>
              <w:pStyle w:val="Body"/>
              <w:rPr>
                <w:rFonts w:ascii="Garamond" w:hAnsi="Garamond" w:cs="Times New Roman"/>
                <w:sz w:val="24"/>
                <w:szCs w:val="24"/>
              </w:rPr>
            </w:pPr>
          </w:p>
          <w:p w14:paraId="0849349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12.</w:t>
            </w:r>
            <w:r w:rsidRPr="00E06872">
              <w:rPr>
                <w:rFonts w:ascii="Garamond" w:hAnsi="Garamond" w:cs="Times New Roman"/>
                <w:sz w:val="24"/>
                <w:szCs w:val="24"/>
              </w:rPr>
              <w:tab/>
              <w:t>In the event that the Grantee shall desire to sell, the</w:t>
            </w:r>
          </w:p>
          <w:p w14:paraId="7B74058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Grantor shall have the right to purchase the parcel herein conveyed, together</w:t>
            </w:r>
            <w:r w:rsidR="00147F8F" w:rsidRPr="00E06872">
              <w:rPr>
                <w:rFonts w:ascii="Garamond" w:hAnsi="Garamond" w:cs="Times New Roman"/>
                <w:sz w:val="24"/>
                <w:szCs w:val="24"/>
              </w:rPr>
              <w:t xml:space="preserve"> </w:t>
            </w:r>
            <w:r w:rsidRPr="00E06872">
              <w:rPr>
                <w:rFonts w:ascii="Garamond" w:hAnsi="Garamond" w:cs="Times New Roman"/>
                <w:sz w:val="24"/>
                <w:szCs w:val="24"/>
              </w:rPr>
              <w:t>with the buildings and improvements thereon erected by paying to the Grantee</w:t>
            </w:r>
            <w:r w:rsidR="00147F8F" w:rsidRPr="00E06872">
              <w:rPr>
                <w:rFonts w:ascii="Garamond" w:hAnsi="Garamond" w:cs="Times New Roman"/>
                <w:sz w:val="24"/>
                <w:szCs w:val="24"/>
              </w:rPr>
              <w:t xml:space="preserve"> </w:t>
            </w:r>
            <w:r w:rsidRPr="00E06872">
              <w:rPr>
                <w:rFonts w:ascii="Garamond" w:hAnsi="Garamond" w:cs="Times New Roman"/>
                <w:sz w:val="24"/>
                <w:szCs w:val="24"/>
              </w:rPr>
              <w:t xml:space="preserve">an amount equal to that of any </w:t>
            </w:r>
            <w:proofErr w:type="spellStart"/>
            <w:r w:rsidRPr="00E06872">
              <w:rPr>
                <w:rFonts w:ascii="Garamond" w:hAnsi="Garamond" w:cs="Times New Roman"/>
                <w:sz w:val="24"/>
                <w:szCs w:val="24"/>
              </w:rPr>
              <w:t>bonafide</w:t>
            </w:r>
            <w:proofErr w:type="spellEnd"/>
            <w:r w:rsidRPr="00E06872">
              <w:rPr>
                <w:rFonts w:ascii="Garamond" w:hAnsi="Garamond" w:cs="Times New Roman"/>
                <w:sz w:val="24"/>
                <w:szCs w:val="24"/>
              </w:rPr>
              <w:t xml:space="preserve"> offer.  The Grantee shall give notice</w:t>
            </w:r>
            <w:r w:rsidR="00147F8F" w:rsidRPr="00E06872">
              <w:rPr>
                <w:rFonts w:ascii="Garamond" w:hAnsi="Garamond" w:cs="Times New Roman"/>
                <w:sz w:val="24"/>
                <w:szCs w:val="24"/>
              </w:rPr>
              <w:t xml:space="preserve"> </w:t>
            </w:r>
            <w:r w:rsidRPr="00E06872">
              <w:rPr>
                <w:rFonts w:ascii="Garamond" w:hAnsi="Garamond" w:cs="Times New Roman"/>
                <w:sz w:val="24"/>
                <w:szCs w:val="24"/>
              </w:rPr>
              <w:t xml:space="preserve">of his intention to sell inwriting, fixing amount of the </w:t>
            </w:r>
            <w:proofErr w:type="spellStart"/>
            <w:r w:rsidRPr="00E06872">
              <w:rPr>
                <w:rFonts w:ascii="Garamond" w:hAnsi="Garamond" w:cs="Times New Roman"/>
                <w:sz w:val="24"/>
                <w:szCs w:val="24"/>
              </w:rPr>
              <w:t>bonafide</w:t>
            </w:r>
            <w:proofErr w:type="spellEnd"/>
            <w:r w:rsidRPr="00E06872">
              <w:rPr>
                <w:rFonts w:ascii="Garamond" w:hAnsi="Garamond" w:cs="Times New Roman"/>
                <w:sz w:val="24"/>
                <w:szCs w:val="24"/>
              </w:rPr>
              <w:t xml:space="preserve"> offer and the</w:t>
            </w:r>
          </w:p>
          <w:p w14:paraId="2D06245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Grantor shall have ten (10) days from the receipt of the said notice to either</w:t>
            </w:r>
            <w:r w:rsidR="00147F8F" w:rsidRPr="00E06872">
              <w:rPr>
                <w:rFonts w:ascii="Garamond" w:hAnsi="Garamond" w:cs="Times New Roman"/>
                <w:sz w:val="24"/>
                <w:szCs w:val="24"/>
              </w:rPr>
              <w:t xml:space="preserve"> </w:t>
            </w:r>
            <w:r w:rsidRPr="00E06872">
              <w:rPr>
                <w:rFonts w:ascii="Garamond" w:hAnsi="Garamond" w:cs="Times New Roman"/>
                <w:sz w:val="24"/>
                <w:szCs w:val="24"/>
              </w:rPr>
              <w:t>accept of decline.</w:t>
            </w:r>
          </w:p>
          <w:p w14:paraId="5FAC7B36" w14:textId="77777777" w:rsidR="00163E1B" w:rsidRPr="00E06872" w:rsidRDefault="00163E1B" w:rsidP="00163E1B">
            <w:pPr>
              <w:pStyle w:val="Body"/>
              <w:rPr>
                <w:rFonts w:ascii="Garamond" w:hAnsi="Garamond" w:cs="Times New Roman"/>
                <w:sz w:val="24"/>
                <w:szCs w:val="24"/>
              </w:rPr>
            </w:pPr>
          </w:p>
          <w:p w14:paraId="76FFB88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4B5630A9"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APPENDIX C</w:t>
            </w:r>
          </w:p>
          <w:p w14:paraId="4495B0B7" w14:textId="77777777" w:rsidR="00163E1B" w:rsidRPr="00E06872" w:rsidRDefault="00163E1B" w:rsidP="00E06872">
            <w:pPr>
              <w:pStyle w:val="Body"/>
              <w:jc w:val="center"/>
              <w:rPr>
                <w:rFonts w:ascii="Garamond" w:hAnsi="Garamond" w:cs="Times New Roman"/>
                <w:sz w:val="24"/>
                <w:szCs w:val="24"/>
                <w:u w:val="single"/>
              </w:rPr>
            </w:pPr>
          </w:p>
          <w:p w14:paraId="3DA936D8"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Covenants – Glenn Barnes – Liber 471 Page 430</w:t>
            </w:r>
          </w:p>
          <w:p w14:paraId="1FA9D88F" w14:textId="77777777" w:rsidR="00163E1B" w:rsidRPr="00E06872" w:rsidRDefault="00163E1B" w:rsidP="00163E1B">
            <w:pPr>
              <w:pStyle w:val="Body"/>
              <w:rPr>
                <w:rFonts w:ascii="Garamond" w:hAnsi="Garamond" w:cs="Times New Roman"/>
                <w:sz w:val="24"/>
                <w:szCs w:val="24"/>
              </w:rPr>
            </w:pPr>
          </w:p>
          <w:p w14:paraId="51E5A27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w:t>
            </w:r>
            <w:r w:rsidRPr="00E06872">
              <w:rPr>
                <w:rFonts w:ascii="Garamond" w:hAnsi="Garamond" w:cs="Times New Roman"/>
                <w:sz w:val="24"/>
                <w:szCs w:val="24"/>
              </w:rPr>
              <w:tab/>
              <w:t>The premises shall be used solely and exclusively for single</w:t>
            </w:r>
            <w:r w:rsidR="00147F8F" w:rsidRPr="00E06872">
              <w:rPr>
                <w:rFonts w:ascii="Garamond" w:hAnsi="Garamond" w:cs="Times New Roman"/>
                <w:sz w:val="24"/>
                <w:szCs w:val="24"/>
              </w:rPr>
              <w:t xml:space="preserve"> </w:t>
            </w:r>
            <w:r w:rsidRPr="00E06872">
              <w:rPr>
                <w:rFonts w:ascii="Garamond" w:hAnsi="Garamond" w:cs="Times New Roman"/>
                <w:sz w:val="24"/>
                <w:szCs w:val="24"/>
              </w:rPr>
              <w:t>family private residence purposes.</w:t>
            </w:r>
          </w:p>
          <w:p w14:paraId="71978C9E" w14:textId="77777777" w:rsidR="00163E1B" w:rsidRPr="00E06872" w:rsidRDefault="00163E1B" w:rsidP="00163E1B">
            <w:pPr>
              <w:pStyle w:val="Body"/>
              <w:rPr>
                <w:rFonts w:ascii="Garamond" w:hAnsi="Garamond" w:cs="Times New Roman"/>
                <w:sz w:val="24"/>
                <w:szCs w:val="24"/>
              </w:rPr>
            </w:pPr>
          </w:p>
          <w:p w14:paraId="5DFA893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2.</w:t>
            </w:r>
            <w:r w:rsidRPr="00E06872">
              <w:rPr>
                <w:rFonts w:ascii="Garamond" w:hAnsi="Garamond" w:cs="Times New Roman"/>
                <w:sz w:val="24"/>
                <w:szCs w:val="24"/>
              </w:rPr>
              <w:tab/>
              <w:t>No buildings shall be erected or reconstructed upon said premises unless or until the grading plan of lot, including the grade elevations</w:t>
            </w:r>
            <w:r w:rsidR="00147F8F" w:rsidRPr="00E06872">
              <w:rPr>
                <w:rFonts w:ascii="Garamond" w:hAnsi="Garamond" w:cs="Times New Roman"/>
                <w:sz w:val="24"/>
                <w:szCs w:val="24"/>
              </w:rPr>
              <w:t xml:space="preserve"> </w:t>
            </w:r>
            <w:r w:rsidRPr="00E06872">
              <w:rPr>
                <w:rFonts w:ascii="Garamond" w:hAnsi="Garamond" w:cs="Times New Roman"/>
                <w:sz w:val="24"/>
                <w:szCs w:val="24"/>
              </w:rPr>
              <w:t>of the building and structure upon said premises and the plans, specifications</w:t>
            </w:r>
            <w:r w:rsidR="00147F8F" w:rsidRPr="00E06872">
              <w:rPr>
                <w:rFonts w:ascii="Garamond" w:hAnsi="Garamond" w:cs="Times New Roman"/>
                <w:sz w:val="24"/>
                <w:szCs w:val="24"/>
              </w:rPr>
              <w:t xml:space="preserve"> </w:t>
            </w:r>
            <w:r w:rsidRPr="00E06872">
              <w:rPr>
                <w:rFonts w:ascii="Garamond" w:hAnsi="Garamond" w:cs="Times New Roman"/>
                <w:sz w:val="24"/>
                <w:szCs w:val="24"/>
              </w:rPr>
              <w:t>and details of said buildings and structures have been approved in writing by</w:t>
            </w:r>
            <w:r w:rsidR="00147F8F" w:rsidRPr="00E06872">
              <w:rPr>
                <w:rFonts w:ascii="Garamond" w:hAnsi="Garamond" w:cs="Times New Roman"/>
                <w:sz w:val="24"/>
                <w:szCs w:val="24"/>
              </w:rPr>
              <w:t xml:space="preserve"> </w:t>
            </w:r>
            <w:r w:rsidRPr="00E06872">
              <w:rPr>
                <w:rFonts w:ascii="Garamond" w:hAnsi="Garamond" w:cs="Times New Roman"/>
                <w:sz w:val="24"/>
                <w:szCs w:val="24"/>
              </w:rPr>
              <w:t>the Grantor. Upon completion of the construction of a dwelling house on said</w:t>
            </w:r>
          </w:p>
          <w:p w14:paraId="6F6F4B6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premises it shall be conclusively presumed, in so far as any bona fide</w:t>
            </w:r>
          </w:p>
          <w:p w14:paraId="1BACF71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purchaser or mortgage from the Grantees is concerned, that the location of</w:t>
            </w:r>
            <w:r w:rsidR="00147F8F" w:rsidRPr="00E06872">
              <w:rPr>
                <w:rFonts w:ascii="Garamond" w:hAnsi="Garamond" w:cs="Times New Roman"/>
                <w:sz w:val="24"/>
                <w:szCs w:val="24"/>
              </w:rPr>
              <w:t xml:space="preserve"> </w:t>
            </w:r>
            <w:r w:rsidRPr="00E06872">
              <w:rPr>
                <w:rFonts w:ascii="Garamond" w:hAnsi="Garamond" w:cs="Times New Roman"/>
                <w:sz w:val="24"/>
                <w:szCs w:val="24"/>
              </w:rPr>
              <w:t>said dwelling house and all other buildings thereon has been approved by the</w:t>
            </w:r>
            <w:r w:rsidR="00147F8F" w:rsidRPr="00E06872">
              <w:rPr>
                <w:rFonts w:ascii="Garamond" w:hAnsi="Garamond" w:cs="Times New Roman"/>
                <w:sz w:val="24"/>
                <w:szCs w:val="24"/>
              </w:rPr>
              <w:t xml:space="preserve"> </w:t>
            </w:r>
            <w:r w:rsidRPr="00E06872">
              <w:rPr>
                <w:rFonts w:ascii="Garamond" w:hAnsi="Garamond" w:cs="Times New Roman"/>
                <w:sz w:val="24"/>
                <w:szCs w:val="24"/>
              </w:rPr>
              <w:t>Grantor, unless there shall have been recorded in the Warren County Clerk’s</w:t>
            </w:r>
            <w:r w:rsidR="00147F8F" w:rsidRPr="00E06872">
              <w:rPr>
                <w:rFonts w:ascii="Garamond" w:hAnsi="Garamond" w:cs="Times New Roman"/>
                <w:sz w:val="24"/>
                <w:szCs w:val="24"/>
              </w:rPr>
              <w:t xml:space="preserve"> </w:t>
            </w:r>
            <w:r w:rsidRPr="00E06872">
              <w:rPr>
                <w:rFonts w:ascii="Garamond" w:hAnsi="Garamond" w:cs="Times New Roman"/>
                <w:sz w:val="24"/>
                <w:szCs w:val="24"/>
              </w:rPr>
              <w:t>Office a notice to the effect that such approval has been withheld.</w:t>
            </w:r>
          </w:p>
          <w:p w14:paraId="558F7E86" w14:textId="77777777" w:rsidR="00163E1B" w:rsidRPr="00E06872" w:rsidRDefault="00163E1B" w:rsidP="00163E1B">
            <w:pPr>
              <w:pStyle w:val="Body"/>
              <w:rPr>
                <w:rFonts w:ascii="Garamond" w:hAnsi="Garamond" w:cs="Times New Roman"/>
                <w:sz w:val="24"/>
                <w:szCs w:val="24"/>
              </w:rPr>
            </w:pPr>
          </w:p>
          <w:p w14:paraId="7CF5C6B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3.</w:t>
            </w:r>
            <w:r w:rsidRPr="00E06872">
              <w:rPr>
                <w:rFonts w:ascii="Garamond" w:hAnsi="Garamond" w:cs="Times New Roman"/>
                <w:sz w:val="24"/>
                <w:szCs w:val="24"/>
              </w:rPr>
              <w:tab/>
              <w:t>No fence, hedge or boundary marker more than four (4) feet in</w:t>
            </w:r>
            <w:r w:rsidR="00147F8F" w:rsidRPr="00E06872">
              <w:rPr>
                <w:rFonts w:ascii="Garamond" w:hAnsi="Garamond" w:cs="Times New Roman"/>
                <w:sz w:val="24"/>
                <w:szCs w:val="24"/>
              </w:rPr>
              <w:t xml:space="preserve"> </w:t>
            </w:r>
            <w:r w:rsidRPr="00E06872">
              <w:rPr>
                <w:rFonts w:ascii="Garamond" w:hAnsi="Garamond" w:cs="Times New Roman"/>
                <w:sz w:val="24"/>
                <w:szCs w:val="24"/>
              </w:rPr>
              <w:t>height shall be erected, placed or maintained upon the premises.</w:t>
            </w:r>
          </w:p>
          <w:p w14:paraId="7BD5A48F" w14:textId="77777777" w:rsidR="00163E1B" w:rsidRPr="00E06872" w:rsidRDefault="00163E1B" w:rsidP="00163E1B">
            <w:pPr>
              <w:pStyle w:val="Body"/>
              <w:rPr>
                <w:rFonts w:ascii="Garamond" w:hAnsi="Garamond" w:cs="Times New Roman"/>
                <w:sz w:val="24"/>
                <w:szCs w:val="24"/>
              </w:rPr>
            </w:pPr>
          </w:p>
          <w:p w14:paraId="4E16FDC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4.</w:t>
            </w:r>
            <w:r w:rsidRPr="00E06872">
              <w:rPr>
                <w:rFonts w:ascii="Garamond" w:hAnsi="Garamond" w:cs="Times New Roman"/>
                <w:sz w:val="24"/>
                <w:szCs w:val="24"/>
              </w:rPr>
              <w:tab/>
              <w:t>The premises hereby conveyed shall not be subdivided.</w:t>
            </w:r>
          </w:p>
          <w:p w14:paraId="6313AB6A" w14:textId="77777777" w:rsidR="00163E1B" w:rsidRPr="00E06872" w:rsidRDefault="00163E1B" w:rsidP="00163E1B">
            <w:pPr>
              <w:pStyle w:val="Body"/>
              <w:rPr>
                <w:rFonts w:ascii="Garamond" w:hAnsi="Garamond" w:cs="Times New Roman"/>
                <w:sz w:val="24"/>
                <w:szCs w:val="24"/>
              </w:rPr>
            </w:pPr>
          </w:p>
          <w:p w14:paraId="04A3EAB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5.</w:t>
            </w:r>
            <w:r w:rsidRPr="00E06872">
              <w:rPr>
                <w:rFonts w:ascii="Garamond" w:hAnsi="Garamond" w:cs="Times New Roman"/>
                <w:sz w:val="24"/>
                <w:szCs w:val="24"/>
              </w:rPr>
              <w:tab/>
              <w:t>No trailer, basement, tent, truck or garage shall at any time</w:t>
            </w:r>
            <w:r w:rsidR="00147F8F" w:rsidRPr="00E06872">
              <w:rPr>
                <w:rFonts w:ascii="Garamond" w:hAnsi="Garamond" w:cs="Times New Roman"/>
                <w:sz w:val="24"/>
                <w:szCs w:val="24"/>
              </w:rPr>
              <w:t xml:space="preserve"> </w:t>
            </w:r>
            <w:r w:rsidRPr="00E06872">
              <w:rPr>
                <w:rFonts w:ascii="Garamond" w:hAnsi="Garamond" w:cs="Times New Roman"/>
                <w:sz w:val="24"/>
                <w:szCs w:val="24"/>
              </w:rPr>
              <w:t>be used as a residence, temporarily or permanently, nor shall any structure</w:t>
            </w:r>
            <w:r w:rsidR="00147F8F" w:rsidRPr="00E06872">
              <w:rPr>
                <w:rFonts w:ascii="Garamond" w:hAnsi="Garamond" w:cs="Times New Roman"/>
                <w:sz w:val="24"/>
                <w:szCs w:val="24"/>
              </w:rPr>
              <w:t xml:space="preserve"> </w:t>
            </w:r>
            <w:r w:rsidRPr="00E06872">
              <w:rPr>
                <w:rFonts w:ascii="Garamond" w:hAnsi="Garamond" w:cs="Times New Roman"/>
                <w:sz w:val="24"/>
                <w:szCs w:val="24"/>
              </w:rPr>
              <w:t>of a temporary nature be used as a residence on said</w:t>
            </w:r>
            <w:r w:rsidR="00147F8F" w:rsidRPr="00E06872">
              <w:rPr>
                <w:rFonts w:ascii="Garamond" w:hAnsi="Garamond" w:cs="Times New Roman"/>
                <w:sz w:val="24"/>
                <w:szCs w:val="24"/>
              </w:rPr>
              <w:t xml:space="preserve"> </w:t>
            </w:r>
            <w:r w:rsidRPr="00E06872">
              <w:rPr>
                <w:rFonts w:ascii="Garamond" w:hAnsi="Garamond" w:cs="Times New Roman"/>
                <w:sz w:val="24"/>
                <w:szCs w:val="24"/>
              </w:rPr>
              <w:t>premises.</w:t>
            </w:r>
          </w:p>
          <w:p w14:paraId="1F6FFC7F" w14:textId="77777777" w:rsidR="00163E1B" w:rsidRPr="00E06872" w:rsidRDefault="00163E1B" w:rsidP="00163E1B">
            <w:pPr>
              <w:pStyle w:val="Body"/>
              <w:rPr>
                <w:rFonts w:ascii="Garamond" w:hAnsi="Garamond" w:cs="Times New Roman"/>
                <w:sz w:val="24"/>
                <w:szCs w:val="24"/>
              </w:rPr>
            </w:pPr>
          </w:p>
          <w:p w14:paraId="2636465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6.</w:t>
            </w:r>
            <w:r w:rsidRPr="00E06872">
              <w:rPr>
                <w:rFonts w:ascii="Garamond" w:hAnsi="Garamond" w:cs="Times New Roman"/>
                <w:sz w:val="24"/>
                <w:szCs w:val="24"/>
              </w:rPr>
              <w:tab/>
              <w:t>No chickens or other fowl or livestock of any kind will be kept</w:t>
            </w:r>
            <w:r w:rsidR="00147F8F" w:rsidRPr="00E06872">
              <w:rPr>
                <w:rFonts w:ascii="Garamond" w:hAnsi="Garamond" w:cs="Times New Roman"/>
                <w:sz w:val="24"/>
                <w:szCs w:val="24"/>
              </w:rPr>
              <w:t xml:space="preserve"> </w:t>
            </w:r>
            <w:r w:rsidRPr="00E06872">
              <w:rPr>
                <w:rFonts w:ascii="Garamond" w:hAnsi="Garamond" w:cs="Times New Roman"/>
                <w:sz w:val="24"/>
                <w:szCs w:val="24"/>
              </w:rPr>
              <w:t>or harbored on said premises.</w:t>
            </w:r>
          </w:p>
          <w:p w14:paraId="0B3545E9" w14:textId="77777777" w:rsidR="00163E1B" w:rsidRPr="00E06872" w:rsidRDefault="00163E1B" w:rsidP="00163E1B">
            <w:pPr>
              <w:pStyle w:val="Body"/>
              <w:rPr>
                <w:rFonts w:ascii="Garamond" w:hAnsi="Garamond" w:cs="Times New Roman"/>
                <w:sz w:val="24"/>
                <w:szCs w:val="24"/>
              </w:rPr>
            </w:pPr>
          </w:p>
          <w:p w14:paraId="15C7A80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7.</w:t>
            </w:r>
            <w:r w:rsidRPr="00E06872">
              <w:rPr>
                <w:rFonts w:ascii="Garamond" w:hAnsi="Garamond" w:cs="Times New Roman"/>
                <w:sz w:val="24"/>
                <w:szCs w:val="24"/>
              </w:rPr>
              <w:tab/>
              <w:t>No motor vehicles shall be parked on the private roads of the</w:t>
            </w:r>
            <w:r w:rsidR="00147F8F" w:rsidRPr="00E06872">
              <w:rPr>
                <w:rFonts w:ascii="Garamond" w:hAnsi="Garamond" w:cs="Times New Roman"/>
                <w:sz w:val="24"/>
                <w:szCs w:val="24"/>
              </w:rPr>
              <w:t xml:space="preserve"> </w:t>
            </w:r>
            <w:r w:rsidRPr="00E06872">
              <w:rPr>
                <w:rFonts w:ascii="Garamond" w:hAnsi="Garamond" w:cs="Times New Roman"/>
                <w:sz w:val="24"/>
                <w:szCs w:val="24"/>
              </w:rPr>
              <w:t>Grantor, except at places set apart by the Grantor for the purpose.</w:t>
            </w:r>
          </w:p>
          <w:p w14:paraId="2784F639" w14:textId="77777777" w:rsidR="00163E1B" w:rsidRPr="00E06872" w:rsidRDefault="00163E1B" w:rsidP="00163E1B">
            <w:pPr>
              <w:pStyle w:val="Body"/>
              <w:rPr>
                <w:rFonts w:ascii="Garamond" w:hAnsi="Garamond" w:cs="Times New Roman"/>
                <w:sz w:val="24"/>
                <w:szCs w:val="24"/>
              </w:rPr>
            </w:pPr>
          </w:p>
          <w:p w14:paraId="32E6A39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8.</w:t>
            </w:r>
            <w:r w:rsidRPr="00E06872">
              <w:rPr>
                <w:rFonts w:ascii="Garamond" w:hAnsi="Garamond" w:cs="Times New Roman"/>
                <w:sz w:val="24"/>
                <w:szCs w:val="24"/>
              </w:rPr>
              <w:tab/>
              <w:t>No business or occupation, or any nuisance whatever, or any</w:t>
            </w:r>
            <w:r w:rsidR="00147F8F" w:rsidRPr="00E06872">
              <w:rPr>
                <w:rFonts w:ascii="Garamond" w:hAnsi="Garamond" w:cs="Times New Roman"/>
                <w:sz w:val="24"/>
                <w:szCs w:val="24"/>
              </w:rPr>
              <w:t xml:space="preserve"> </w:t>
            </w:r>
            <w:r w:rsidRPr="00E06872">
              <w:rPr>
                <w:rFonts w:ascii="Garamond" w:hAnsi="Garamond" w:cs="Times New Roman"/>
                <w:sz w:val="24"/>
                <w:szCs w:val="24"/>
              </w:rPr>
              <w:t>trading or manufacturing business, trade or occupation shall be erected,</w:t>
            </w:r>
            <w:r w:rsidR="00147F8F" w:rsidRPr="00E06872">
              <w:rPr>
                <w:rFonts w:ascii="Garamond" w:hAnsi="Garamond" w:cs="Times New Roman"/>
                <w:sz w:val="24"/>
                <w:szCs w:val="24"/>
              </w:rPr>
              <w:t xml:space="preserve"> </w:t>
            </w:r>
            <w:r w:rsidRPr="00E06872">
              <w:rPr>
                <w:rFonts w:ascii="Garamond" w:hAnsi="Garamond" w:cs="Times New Roman"/>
                <w:sz w:val="24"/>
                <w:szCs w:val="24"/>
              </w:rPr>
              <w:t>carried on, maintained or permitted on the premises at any time nor shall</w:t>
            </w:r>
            <w:r w:rsidR="00147F8F" w:rsidRPr="00E06872">
              <w:rPr>
                <w:rFonts w:ascii="Garamond" w:hAnsi="Garamond" w:cs="Times New Roman"/>
                <w:sz w:val="24"/>
                <w:szCs w:val="24"/>
              </w:rPr>
              <w:t xml:space="preserve"> </w:t>
            </w:r>
            <w:r w:rsidRPr="00E06872">
              <w:rPr>
                <w:rFonts w:ascii="Garamond" w:hAnsi="Garamond" w:cs="Times New Roman"/>
                <w:sz w:val="24"/>
                <w:szCs w:val="24"/>
              </w:rPr>
              <w:t>anything be done thereon which may be or become an annoyance or nuisance</w:t>
            </w:r>
            <w:r w:rsidR="00147F8F" w:rsidRPr="00E06872">
              <w:rPr>
                <w:rFonts w:ascii="Garamond" w:hAnsi="Garamond" w:cs="Times New Roman"/>
                <w:sz w:val="24"/>
                <w:szCs w:val="24"/>
              </w:rPr>
              <w:t xml:space="preserve"> </w:t>
            </w:r>
            <w:r w:rsidRPr="00E06872">
              <w:rPr>
                <w:rFonts w:ascii="Garamond" w:hAnsi="Garamond" w:cs="Times New Roman"/>
                <w:sz w:val="24"/>
                <w:szCs w:val="24"/>
              </w:rPr>
              <w:t>to the neighborhood.</w:t>
            </w:r>
          </w:p>
          <w:p w14:paraId="551F1BF1" w14:textId="77777777" w:rsidR="00163E1B" w:rsidRPr="00E06872" w:rsidRDefault="00163E1B" w:rsidP="00163E1B">
            <w:pPr>
              <w:pStyle w:val="Body"/>
              <w:rPr>
                <w:rFonts w:ascii="Garamond" w:hAnsi="Garamond" w:cs="Times New Roman"/>
                <w:sz w:val="24"/>
                <w:szCs w:val="24"/>
              </w:rPr>
            </w:pPr>
          </w:p>
          <w:p w14:paraId="257FD3F4" w14:textId="77777777" w:rsidR="00147F8F" w:rsidRPr="00E06872" w:rsidRDefault="00147F8F" w:rsidP="00163E1B">
            <w:pPr>
              <w:pStyle w:val="Body"/>
              <w:rPr>
                <w:rFonts w:ascii="Garamond" w:hAnsi="Garamond" w:cs="Times New Roman"/>
                <w:sz w:val="24"/>
                <w:szCs w:val="24"/>
              </w:rPr>
            </w:pPr>
          </w:p>
          <w:p w14:paraId="33F3049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9.</w:t>
            </w:r>
            <w:r w:rsidRPr="00E06872">
              <w:rPr>
                <w:rFonts w:ascii="Garamond" w:hAnsi="Garamond" w:cs="Times New Roman"/>
                <w:sz w:val="24"/>
                <w:szCs w:val="24"/>
              </w:rPr>
              <w:tab/>
              <w:t>No residence, garage, or out buildings, of any type shall be</w:t>
            </w:r>
            <w:r w:rsidR="00147F8F" w:rsidRPr="00E06872">
              <w:rPr>
                <w:rFonts w:ascii="Garamond" w:hAnsi="Garamond" w:cs="Times New Roman"/>
                <w:sz w:val="24"/>
                <w:szCs w:val="24"/>
              </w:rPr>
              <w:t xml:space="preserve"> </w:t>
            </w:r>
            <w:r w:rsidRPr="00E06872">
              <w:rPr>
                <w:rFonts w:ascii="Garamond" w:hAnsi="Garamond" w:cs="Times New Roman"/>
                <w:sz w:val="24"/>
                <w:szCs w:val="24"/>
              </w:rPr>
              <w:t>erected on the said land within eight (8) feet of the boundary line of said land.</w:t>
            </w:r>
          </w:p>
          <w:p w14:paraId="0D04039A" w14:textId="77777777" w:rsidR="00163E1B" w:rsidRPr="00E06872" w:rsidRDefault="00163E1B" w:rsidP="00163E1B">
            <w:pPr>
              <w:pStyle w:val="Body"/>
              <w:rPr>
                <w:rFonts w:ascii="Garamond" w:hAnsi="Garamond" w:cs="Times New Roman"/>
                <w:sz w:val="24"/>
                <w:szCs w:val="24"/>
              </w:rPr>
            </w:pPr>
          </w:p>
          <w:p w14:paraId="6E0AF04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10.</w:t>
            </w:r>
            <w:r w:rsidRPr="00E06872">
              <w:rPr>
                <w:rFonts w:ascii="Garamond" w:hAnsi="Garamond" w:cs="Times New Roman"/>
                <w:sz w:val="24"/>
                <w:szCs w:val="24"/>
              </w:rPr>
              <w:tab/>
              <w:t xml:space="preserve">The Grantee will pay from time to time such equitable proportion, </w:t>
            </w:r>
            <w:proofErr w:type="spellStart"/>
            <w:r w:rsidRPr="00E06872">
              <w:rPr>
                <w:rFonts w:ascii="Garamond" w:hAnsi="Garamond" w:cs="Times New Roman"/>
                <w:sz w:val="24"/>
                <w:szCs w:val="24"/>
              </w:rPr>
              <w:t>asmay</w:t>
            </w:r>
            <w:proofErr w:type="spellEnd"/>
            <w:r w:rsidRPr="00E06872">
              <w:rPr>
                <w:rFonts w:ascii="Garamond" w:hAnsi="Garamond" w:cs="Times New Roman"/>
                <w:sz w:val="24"/>
                <w:szCs w:val="24"/>
              </w:rPr>
              <w:t xml:space="preserve"> be fixed by the Grantor, of the actual cost including propert</w:t>
            </w:r>
            <w:r w:rsidR="00147F8F" w:rsidRPr="00E06872">
              <w:rPr>
                <w:rFonts w:ascii="Garamond" w:hAnsi="Garamond" w:cs="Times New Roman"/>
                <w:sz w:val="24"/>
                <w:szCs w:val="24"/>
              </w:rPr>
              <w:t xml:space="preserve">y </w:t>
            </w:r>
            <w:r w:rsidRPr="00E06872">
              <w:rPr>
                <w:rFonts w:ascii="Garamond" w:hAnsi="Garamond" w:cs="Times New Roman"/>
                <w:sz w:val="24"/>
                <w:szCs w:val="24"/>
              </w:rPr>
              <w:t>taxes, to the Grantor of maintenance or furnishing of roads, water supply,</w:t>
            </w:r>
            <w:r w:rsidR="00147F8F" w:rsidRPr="00E06872">
              <w:rPr>
                <w:rFonts w:ascii="Garamond" w:hAnsi="Garamond" w:cs="Times New Roman"/>
                <w:sz w:val="24"/>
                <w:szCs w:val="24"/>
              </w:rPr>
              <w:t xml:space="preserve"> </w:t>
            </w:r>
            <w:r w:rsidRPr="00E06872">
              <w:rPr>
                <w:rFonts w:ascii="Garamond" w:hAnsi="Garamond" w:cs="Times New Roman"/>
                <w:sz w:val="24"/>
                <w:szCs w:val="24"/>
              </w:rPr>
              <w:t>bathing beach and adjacent area and other facilities which the Grantor covenants</w:t>
            </w:r>
            <w:r w:rsidR="00147F8F" w:rsidRPr="00E06872">
              <w:rPr>
                <w:rFonts w:ascii="Garamond" w:hAnsi="Garamond" w:cs="Times New Roman"/>
                <w:sz w:val="24"/>
                <w:szCs w:val="24"/>
              </w:rPr>
              <w:t xml:space="preserve"> </w:t>
            </w:r>
            <w:r w:rsidRPr="00E06872">
              <w:rPr>
                <w:rFonts w:ascii="Garamond" w:hAnsi="Garamond" w:cs="Times New Roman"/>
                <w:sz w:val="24"/>
                <w:szCs w:val="24"/>
              </w:rPr>
              <w:t>to maintained or furnished hereunder, and of the cost of</w:t>
            </w:r>
            <w:r w:rsidR="00147F8F" w:rsidRPr="00E06872">
              <w:rPr>
                <w:rFonts w:ascii="Garamond" w:hAnsi="Garamond" w:cs="Times New Roman"/>
                <w:sz w:val="24"/>
                <w:szCs w:val="24"/>
              </w:rPr>
              <w:t xml:space="preserve"> </w:t>
            </w:r>
            <w:r w:rsidRPr="00E06872">
              <w:rPr>
                <w:rFonts w:ascii="Garamond" w:hAnsi="Garamond" w:cs="Times New Roman"/>
                <w:sz w:val="24"/>
                <w:szCs w:val="24"/>
              </w:rPr>
              <w:t>maintenance of the dock adjacent to the bathing beach area over which the Grantees have an easement</w:t>
            </w:r>
            <w:r w:rsidR="00147F8F" w:rsidRPr="00E06872">
              <w:rPr>
                <w:rFonts w:ascii="Garamond" w:hAnsi="Garamond" w:cs="Times New Roman"/>
                <w:sz w:val="24"/>
                <w:szCs w:val="24"/>
              </w:rPr>
              <w:t xml:space="preserve"> </w:t>
            </w:r>
            <w:r w:rsidRPr="00E06872">
              <w:rPr>
                <w:rFonts w:ascii="Garamond" w:hAnsi="Garamond" w:cs="Times New Roman"/>
                <w:sz w:val="24"/>
                <w:szCs w:val="24"/>
              </w:rPr>
              <w:t>as long as such dock is maintained by the Grantor; provided that such charge</w:t>
            </w:r>
          </w:p>
          <w:p w14:paraId="34AFC82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shall not be a lien on the premises hereby conveyed and that the receipt of the Grantor shall be conclusive evidence of the payment thereof.</w:t>
            </w:r>
          </w:p>
          <w:p w14:paraId="569D5DA6" w14:textId="77777777" w:rsidR="00163E1B" w:rsidRPr="00E06872" w:rsidRDefault="00163E1B" w:rsidP="00163E1B">
            <w:pPr>
              <w:pStyle w:val="Body"/>
              <w:rPr>
                <w:rFonts w:ascii="Garamond" w:hAnsi="Garamond" w:cs="Times New Roman"/>
                <w:sz w:val="24"/>
                <w:szCs w:val="24"/>
              </w:rPr>
            </w:pPr>
          </w:p>
          <w:p w14:paraId="6E1E83F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11.</w:t>
            </w:r>
            <w:r w:rsidRPr="00E06872">
              <w:rPr>
                <w:rFonts w:ascii="Garamond" w:hAnsi="Garamond" w:cs="Times New Roman"/>
                <w:sz w:val="24"/>
                <w:szCs w:val="24"/>
              </w:rPr>
              <w:tab/>
              <w:t>The Grantor reserves the right to release, or modify the above restrictions as to any portion of the property owned by it at Cape Cod Village.</w:t>
            </w:r>
          </w:p>
          <w:p w14:paraId="23B992B1" w14:textId="77777777" w:rsidR="00163E1B" w:rsidRPr="00E06872" w:rsidRDefault="00163E1B" w:rsidP="00163E1B">
            <w:pPr>
              <w:pStyle w:val="Body"/>
              <w:rPr>
                <w:rFonts w:ascii="Garamond" w:hAnsi="Garamond" w:cs="Times New Roman"/>
                <w:sz w:val="24"/>
                <w:szCs w:val="24"/>
              </w:rPr>
            </w:pPr>
          </w:p>
          <w:p w14:paraId="213D62C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12.</w:t>
            </w:r>
            <w:r w:rsidRPr="00E06872">
              <w:rPr>
                <w:rFonts w:ascii="Garamond" w:hAnsi="Garamond" w:cs="Times New Roman"/>
                <w:sz w:val="24"/>
                <w:szCs w:val="24"/>
              </w:rPr>
              <w:tab/>
              <w:t>In the event that the Grantee shall desire to sell, the Grantor</w:t>
            </w:r>
            <w:r w:rsidR="00147F8F" w:rsidRPr="00E06872">
              <w:rPr>
                <w:rFonts w:ascii="Garamond" w:hAnsi="Garamond" w:cs="Times New Roman"/>
                <w:sz w:val="24"/>
                <w:szCs w:val="24"/>
              </w:rPr>
              <w:t xml:space="preserve"> </w:t>
            </w:r>
            <w:r w:rsidRPr="00E06872">
              <w:rPr>
                <w:rFonts w:ascii="Garamond" w:hAnsi="Garamond" w:cs="Times New Roman"/>
                <w:sz w:val="24"/>
                <w:szCs w:val="24"/>
              </w:rPr>
              <w:t>shall have the right to purchase the parcel herein conveyed, together with the buildings and improvements thereon erected by paying to the Grantee an</w:t>
            </w:r>
            <w:r w:rsidR="00147F8F" w:rsidRPr="00E06872">
              <w:rPr>
                <w:rFonts w:ascii="Garamond" w:hAnsi="Garamond" w:cs="Times New Roman"/>
                <w:sz w:val="24"/>
                <w:szCs w:val="24"/>
              </w:rPr>
              <w:t xml:space="preserve"> </w:t>
            </w:r>
            <w:r w:rsidRPr="00E06872">
              <w:rPr>
                <w:rFonts w:ascii="Garamond" w:hAnsi="Garamond" w:cs="Times New Roman"/>
                <w:sz w:val="24"/>
                <w:szCs w:val="24"/>
              </w:rPr>
              <w:t>amount equal to that of any bona fide offer.  The Grantees shall give notice of</w:t>
            </w:r>
            <w:r w:rsidR="00147F8F" w:rsidRPr="00E06872">
              <w:rPr>
                <w:rFonts w:ascii="Garamond" w:hAnsi="Garamond" w:cs="Times New Roman"/>
                <w:sz w:val="24"/>
                <w:szCs w:val="24"/>
              </w:rPr>
              <w:t xml:space="preserve"> </w:t>
            </w:r>
            <w:r w:rsidRPr="00E06872">
              <w:rPr>
                <w:rFonts w:ascii="Garamond" w:hAnsi="Garamond" w:cs="Times New Roman"/>
                <w:sz w:val="24"/>
                <w:szCs w:val="24"/>
              </w:rPr>
              <w:t>his intention to sell in writing, fixing amount of the bona fide offer and</w:t>
            </w:r>
            <w:r w:rsidR="00147F8F" w:rsidRPr="00E06872">
              <w:rPr>
                <w:rFonts w:ascii="Garamond" w:hAnsi="Garamond" w:cs="Times New Roman"/>
                <w:sz w:val="24"/>
                <w:szCs w:val="24"/>
              </w:rPr>
              <w:t xml:space="preserve"> </w:t>
            </w:r>
            <w:r w:rsidRPr="00E06872">
              <w:rPr>
                <w:rFonts w:ascii="Garamond" w:hAnsi="Garamond" w:cs="Times New Roman"/>
                <w:sz w:val="24"/>
                <w:szCs w:val="24"/>
              </w:rPr>
              <w:t>the Grantor shall have ten (10) days from the receipt of the said notice to</w:t>
            </w:r>
            <w:r w:rsidR="00147F8F" w:rsidRPr="00E06872">
              <w:rPr>
                <w:rFonts w:ascii="Garamond" w:hAnsi="Garamond" w:cs="Times New Roman"/>
                <w:sz w:val="24"/>
                <w:szCs w:val="24"/>
              </w:rPr>
              <w:t xml:space="preserve"> </w:t>
            </w:r>
            <w:r w:rsidRPr="00E06872">
              <w:rPr>
                <w:rFonts w:ascii="Garamond" w:hAnsi="Garamond" w:cs="Times New Roman"/>
                <w:sz w:val="24"/>
                <w:szCs w:val="24"/>
              </w:rPr>
              <w:t>either accept of decline.</w:t>
            </w:r>
          </w:p>
          <w:p w14:paraId="4B04056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7450EDDA" w14:textId="77777777" w:rsidR="00147F8F" w:rsidRPr="00E06872" w:rsidRDefault="00147F8F" w:rsidP="00163E1B">
            <w:pPr>
              <w:pStyle w:val="Body"/>
              <w:rPr>
                <w:rFonts w:ascii="Garamond" w:hAnsi="Garamond" w:cs="Times New Roman"/>
                <w:sz w:val="24"/>
                <w:szCs w:val="24"/>
              </w:rPr>
            </w:pPr>
          </w:p>
          <w:p w14:paraId="5FC1BA6E" w14:textId="77777777" w:rsidR="00147F8F" w:rsidRPr="00E06872" w:rsidRDefault="00147F8F" w:rsidP="00163E1B">
            <w:pPr>
              <w:pStyle w:val="Body"/>
              <w:rPr>
                <w:rFonts w:ascii="Garamond" w:hAnsi="Garamond" w:cs="Times New Roman"/>
                <w:sz w:val="24"/>
                <w:szCs w:val="24"/>
              </w:rPr>
            </w:pPr>
          </w:p>
          <w:p w14:paraId="261A0014" w14:textId="77777777" w:rsidR="00147F8F" w:rsidRPr="00E06872" w:rsidRDefault="00147F8F" w:rsidP="00163E1B">
            <w:pPr>
              <w:pStyle w:val="Body"/>
              <w:rPr>
                <w:rFonts w:ascii="Garamond" w:hAnsi="Garamond" w:cs="Times New Roman"/>
                <w:sz w:val="24"/>
                <w:szCs w:val="24"/>
              </w:rPr>
            </w:pPr>
          </w:p>
          <w:p w14:paraId="4E81CB3E" w14:textId="77777777" w:rsidR="00147F8F" w:rsidRPr="00E06872" w:rsidRDefault="00147F8F" w:rsidP="00163E1B">
            <w:pPr>
              <w:pStyle w:val="Body"/>
              <w:rPr>
                <w:rFonts w:ascii="Garamond" w:hAnsi="Garamond" w:cs="Times New Roman"/>
                <w:sz w:val="24"/>
                <w:szCs w:val="24"/>
              </w:rPr>
            </w:pPr>
          </w:p>
          <w:p w14:paraId="645EEA67" w14:textId="77777777" w:rsidR="00147F8F" w:rsidRPr="00E06872" w:rsidRDefault="00147F8F" w:rsidP="00163E1B">
            <w:pPr>
              <w:pStyle w:val="Body"/>
              <w:rPr>
                <w:rFonts w:ascii="Garamond" w:hAnsi="Garamond" w:cs="Times New Roman"/>
                <w:sz w:val="24"/>
                <w:szCs w:val="24"/>
              </w:rPr>
            </w:pPr>
          </w:p>
          <w:p w14:paraId="28536C4D" w14:textId="77777777" w:rsidR="00147F8F" w:rsidRPr="00E06872" w:rsidRDefault="00147F8F" w:rsidP="00163E1B">
            <w:pPr>
              <w:pStyle w:val="Body"/>
              <w:rPr>
                <w:rFonts w:ascii="Garamond" w:hAnsi="Garamond" w:cs="Times New Roman"/>
                <w:sz w:val="24"/>
                <w:szCs w:val="24"/>
              </w:rPr>
            </w:pPr>
          </w:p>
          <w:p w14:paraId="236E9B9E" w14:textId="77777777" w:rsidR="00147F8F" w:rsidRPr="00E06872" w:rsidRDefault="00147F8F" w:rsidP="00163E1B">
            <w:pPr>
              <w:pStyle w:val="Body"/>
              <w:rPr>
                <w:rFonts w:ascii="Garamond" w:hAnsi="Garamond" w:cs="Times New Roman"/>
                <w:sz w:val="24"/>
                <w:szCs w:val="24"/>
              </w:rPr>
            </w:pPr>
          </w:p>
          <w:p w14:paraId="6554C77A" w14:textId="77777777" w:rsidR="00163E1B" w:rsidRPr="00E06872" w:rsidRDefault="00163E1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INDEX</w:t>
            </w:r>
          </w:p>
          <w:p w14:paraId="00756D50" w14:textId="77777777" w:rsidR="00147F8F" w:rsidRPr="00E06872" w:rsidRDefault="00147F8F" w:rsidP="00163E1B">
            <w:pPr>
              <w:pStyle w:val="Body"/>
              <w:rPr>
                <w:rFonts w:ascii="Garamond" w:hAnsi="Garamond" w:cs="Times New Roman"/>
                <w:sz w:val="24"/>
                <w:szCs w:val="24"/>
              </w:rPr>
            </w:pPr>
          </w:p>
          <w:p w14:paraId="33EF4F4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 xml:space="preserve"> Page</w:t>
            </w:r>
          </w:p>
          <w:p w14:paraId="7EC25AD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I - Name of Corporation</w:t>
            </w:r>
          </w:p>
          <w:p w14:paraId="0124115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 xml:space="preserve">Section </w:t>
            </w:r>
            <w:proofErr w:type="gramStart"/>
            <w:r w:rsidRPr="00E06872">
              <w:rPr>
                <w:rFonts w:ascii="Garamond" w:hAnsi="Garamond" w:cs="Times New Roman"/>
                <w:sz w:val="24"/>
                <w:szCs w:val="24"/>
              </w:rPr>
              <w:t>1.l</w:t>
            </w:r>
            <w:proofErr w:type="gramEnd"/>
            <w:r w:rsidRPr="00E06872">
              <w:rPr>
                <w:rFonts w:ascii="Garamond" w:hAnsi="Garamond" w:cs="Times New Roman"/>
                <w:sz w:val="24"/>
                <w:szCs w:val="24"/>
              </w:rPr>
              <w:tab/>
              <w:t>- Cape Cod Village Club, Inc. . . . . . . . . .</w:t>
            </w:r>
            <w:r w:rsidRPr="00E06872">
              <w:rPr>
                <w:rFonts w:ascii="Garamond" w:hAnsi="Garamond" w:cs="Times New Roman"/>
                <w:sz w:val="24"/>
                <w:szCs w:val="24"/>
              </w:rPr>
              <w:tab/>
              <w:t>2</w:t>
            </w:r>
          </w:p>
          <w:p w14:paraId="5FB8D71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1.2</w:t>
            </w:r>
            <w:r w:rsidRPr="00E06872">
              <w:rPr>
                <w:rFonts w:ascii="Garamond" w:hAnsi="Garamond" w:cs="Times New Roman"/>
                <w:sz w:val="24"/>
                <w:szCs w:val="24"/>
              </w:rPr>
              <w:tab/>
              <w:t xml:space="preserve">- Definitions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w:t>
            </w:r>
          </w:p>
          <w:p w14:paraId="512093E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1.3</w:t>
            </w:r>
            <w:r w:rsidRPr="00E06872">
              <w:rPr>
                <w:rFonts w:ascii="Garamond" w:hAnsi="Garamond" w:cs="Times New Roman"/>
                <w:sz w:val="24"/>
                <w:szCs w:val="24"/>
              </w:rPr>
              <w:tab/>
              <w:t xml:space="preserve">- Purpose of the </w:t>
            </w:r>
            <w:proofErr w:type="gramStart"/>
            <w:r w:rsidRPr="00E06872">
              <w:rPr>
                <w:rFonts w:ascii="Garamond" w:hAnsi="Garamond" w:cs="Times New Roman"/>
                <w:sz w:val="24"/>
                <w:szCs w:val="24"/>
              </w:rPr>
              <w:t>Corporation  . . .</w:t>
            </w:r>
            <w:proofErr w:type="gramEnd"/>
            <w:r w:rsidRPr="00E06872">
              <w:rPr>
                <w:rFonts w:ascii="Garamond" w:hAnsi="Garamond" w:cs="Times New Roman"/>
                <w:sz w:val="24"/>
                <w:szCs w:val="24"/>
              </w:rPr>
              <w:t xml:space="preserve"> . . . . . .</w:t>
            </w:r>
            <w:r w:rsidRPr="00E06872">
              <w:rPr>
                <w:rFonts w:ascii="Garamond" w:hAnsi="Garamond" w:cs="Times New Roman"/>
                <w:sz w:val="24"/>
                <w:szCs w:val="24"/>
              </w:rPr>
              <w:tab/>
              <w:t>3</w:t>
            </w:r>
          </w:p>
          <w:p w14:paraId="69D7D917" w14:textId="77777777" w:rsidR="00163E1B" w:rsidRPr="00E06872" w:rsidRDefault="00163E1B" w:rsidP="00163E1B">
            <w:pPr>
              <w:pStyle w:val="Body"/>
              <w:rPr>
                <w:rFonts w:ascii="Garamond" w:hAnsi="Garamond" w:cs="Times New Roman"/>
                <w:sz w:val="24"/>
                <w:szCs w:val="24"/>
              </w:rPr>
            </w:pPr>
          </w:p>
          <w:p w14:paraId="18B03A1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II - Membership</w:t>
            </w:r>
          </w:p>
          <w:p w14:paraId="3BB0A1E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2.1</w:t>
            </w:r>
            <w:r w:rsidRPr="00E06872">
              <w:rPr>
                <w:rFonts w:ascii="Garamond" w:hAnsi="Garamond" w:cs="Times New Roman"/>
                <w:sz w:val="24"/>
                <w:szCs w:val="24"/>
              </w:rPr>
              <w:tab/>
              <w:t>-</w:t>
            </w:r>
            <w:r w:rsidRPr="00E06872">
              <w:rPr>
                <w:rFonts w:ascii="Garamond" w:hAnsi="Garamond" w:cs="Times New Roman"/>
                <w:sz w:val="24"/>
                <w:szCs w:val="24"/>
              </w:rPr>
              <w:tab/>
              <w:t>Requirements for. . . . . . . . . . . . . . .</w:t>
            </w:r>
            <w:r w:rsidRPr="00E06872">
              <w:rPr>
                <w:rFonts w:ascii="Garamond" w:hAnsi="Garamond" w:cs="Times New Roman"/>
                <w:sz w:val="24"/>
                <w:szCs w:val="24"/>
              </w:rPr>
              <w:tab/>
              <w:t>4</w:t>
            </w:r>
          </w:p>
          <w:p w14:paraId="023FDAD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2.2</w:t>
            </w:r>
            <w:r w:rsidRPr="00E06872">
              <w:rPr>
                <w:rFonts w:ascii="Garamond" w:hAnsi="Garamond" w:cs="Times New Roman"/>
                <w:sz w:val="24"/>
                <w:szCs w:val="24"/>
              </w:rPr>
              <w:tab/>
              <w:t>-</w:t>
            </w:r>
            <w:r w:rsidRPr="00E06872">
              <w:rPr>
                <w:rFonts w:ascii="Garamond" w:hAnsi="Garamond" w:cs="Times New Roman"/>
                <w:sz w:val="24"/>
                <w:szCs w:val="24"/>
              </w:rPr>
              <w:tab/>
              <w:t xml:space="preserve">Application &amp; Sponsorship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4</w:t>
            </w:r>
          </w:p>
          <w:p w14:paraId="66BAF4E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2.3</w:t>
            </w:r>
            <w:r w:rsidRPr="00E06872">
              <w:rPr>
                <w:rFonts w:ascii="Garamond" w:hAnsi="Garamond" w:cs="Times New Roman"/>
                <w:sz w:val="24"/>
                <w:szCs w:val="24"/>
              </w:rPr>
              <w:tab/>
              <w:t>-</w:t>
            </w:r>
            <w:r w:rsidRPr="00E06872">
              <w:rPr>
                <w:rFonts w:ascii="Garamond" w:hAnsi="Garamond" w:cs="Times New Roman"/>
                <w:sz w:val="24"/>
                <w:szCs w:val="24"/>
              </w:rPr>
              <w:tab/>
              <w:t xml:space="preserve">Transfer of Real Property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4</w:t>
            </w:r>
          </w:p>
          <w:p w14:paraId="2D51D50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ab/>
            </w:r>
            <w:r w:rsidRPr="00E06872">
              <w:rPr>
                <w:rFonts w:ascii="Garamond" w:hAnsi="Garamond" w:cs="Times New Roman"/>
                <w:sz w:val="24"/>
                <w:szCs w:val="24"/>
              </w:rPr>
              <w:tab/>
              <w:t>Section 2.4</w:t>
            </w:r>
            <w:r w:rsidRPr="00E06872">
              <w:rPr>
                <w:rFonts w:ascii="Garamond" w:hAnsi="Garamond" w:cs="Times New Roman"/>
                <w:sz w:val="24"/>
                <w:szCs w:val="24"/>
              </w:rPr>
              <w:tab/>
              <w:t>-</w:t>
            </w:r>
            <w:r w:rsidRPr="00E06872">
              <w:rPr>
                <w:rFonts w:ascii="Garamond" w:hAnsi="Garamond" w:cs="Times New Roman"/>
                <w:sz w:val="24"/>
                <w:szCs w:val="24"/>
              </w:rPr>
              <w:tab/>
              <w:t>Applicant to Receive Copy of</w:t>
            </w:r>
            <w:r w:rsidRPr="00E06872">
              <w:rPr>
                <w:rFonts w:ascii="Garamond" w:hAnsi="Garamond" w:cs="Times New Roman"/>
                <w:sz w:val="24"/>
                <w:szCs w:val="24"/>
              </w:rPr>
              <w:tab/>
              <w:t xml:space="preserve"> By Laws and Rules and Regulations . . . . . .</w:t>
            </w:r>
            <w:r w:rsidRPr="00E06872">
              <w:rPr>
                <w:rFonts w:ascii="Garamond" w:hAnsi="Garamond" w:cs="Times New Roman"/>
                <w:sz w:val="24"/>
                <w:szCs w:val="24"/>
              </w:rPr>
              <w:tab/>
              <w:t>6</w:t>
            </w:r>
          </w:p>
          <w:p w14:paraId="3766443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2.5</w:t>
            </w:r>
            <w:r w:rsidRPr="00E06872">
              <w:rPr>
                <w:rFonts w:ascii="Garamond" w:hAnsi="Garamond" w:cs="Times New Roman"/>
                <w:sz w:val="24"/>
                <w:szCs w:val="24"/>
              </w:rPr>
              <w:tab/>
              <w:t>-</w:t>
            </w:r>
            <w:r w:rsidRPr="00E06872">
              <w:rPr>
                <w:rFonts w:ascii="Garamond" w:hAnsi="Garamond" w:cs="Times New Roman"/>
                <w:sz w:val="24"/>
                <w:szCs w:val="24"/>
              </w:rPr>
              <w:tab/>
              <w:t xml:space="preserve">Members To Receive Certificate </w:t>
            </w:r>
            <w:r w:rsidRPr="00E06872">
              <w:rPr>
                <w:rFonts w:ascii="Garamond" w:hAnsi="Garamond" w:cs="Times New Roman"/>
                <w:sz w:val="24"/>
                <w:szCs w:val="24"/>
              </w:rPr>
              <w:tab/>
            </w:r>
            <w:proofErr w:type="gramStart"/>
            <w:r w:rsidRPr="00E06872">
              <w:rPr>
                <w:rFonts w:ascii="Garamond" w:hAnsi="Garamond" w:cs="Times New Roman"/>
                <w:sz w:val="24"/>
                <w:szCs w:val="24"/>
              </w:rPr>
              <w:tab/>
              <w:t xml:space="preserve">  of</w:t>
            </w:r>
            <w:proofErr w:type="gramEnd"/>
            <w:r w:rsidRPr="00E06872">
              <w:rPr>
                <w:rFonts w:ascii="Garamond" w:hAnsi="Garamond" w:cs="Times New Roman"/>
                <w:sz w:val="24"/>
                <w:szCs w:val="24"/>
              </w:rPr>
              <w:t xml:space="preserve"> Membership . . . . . . . . . . . . . . . .</w:t>
            </w:r>
            <w:r w:rsidRPr="00E06872">
              <w:rPr>
                <w:rFonts w:ascii="Garamond" w:hAnsi="Garamond" w:cs="Times New Roman"/>
                <w:sz w:val="24"/>
                <w:szCs w:val="24"/>
              </w:rPr>
              <w:tab/>
              <w:t>6</w:t>
            </w:r>
          </w:p>
          <w:p w14:paraId="695491B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2.6</w:t>
            </w:r>
            <w:r w:rsidRPr="00E06872">
              <w:rPr>
                <w:rFonts w:ascii="Garamond" w:hAnsi="Garamond" w:cs="Times New Roman"/>
                <w:sz w:val="24"/>
                <w:szCs w:val="24"/>
              </w:rPr>
              <w:tab/>
              <w:t>-</w:t>
            </w:r>
            <w:r w:rsidRPr="00E06872">
              <w:rPr>
                <w:rFonts w:ascii="Garamond" w:hAnsi="Garamond" w:cs="Times New Roman"/>
                <w:sz w:val="24"/>
                <w:szCs w:val="24"/>
              </w:rPr>
              <w:tab/>
              <w:t>Proceeding Regarding Election</w:t>
            </w:r>
            <w:proofErr w:type="gramStart"/>
            <w:r w:rsidRPr="00E06872">
              <w:rPr>
                <w:rFonts w:ascii="Garamond" w:hAnsi="Garamond" w:cs="Times New Roman"/>
                <w:sz w:val="24"/>
                <w:szCs w:val="24"/>
              </w:rPr>
              <w:tab/>
              <w:t xml:space="preserve">  </w:t>
            </w:r>
            <w:r w:rsidRPr="00E06872">
              <w:rPr>
                <w:rFonts w:ascii="Garamond" w:hAnsi="Garamond" w:cs="Times New Roman"/>
                <w:sz w:val="24"/>
                <w:szCs w:val="24"/>
              </w:rPr>
              <w:tab/>
            </w:r>
            <w:proofErr w:type="gramEnd"/>
            <w:r w:rsidRPr="00E06872">
              <w:rPr>
                <w:rFonts w:ascii="Garamond" w:hAnsi="Garamond" w:cs="Times New Roman"/>
                <w:sz w:val="24"/>
                <w:szCs w:val="24"/>
              </w:rPr>
              <w:t xml:space="preserve"> of Members Confidential . . . . . . . . . . .</w:t>
            </w:r>
            <w:r w:rsidRPr="00E06872">
              <w:rPr>
                <w:rFonts w:ascii="Garamond" w:hAnsi="Garamond" w:cs="Times New Roman"/>
                <w:sz w:val="24"/>
                <w:szCs w:val="24"/>
              </w:rPr>
              <w:tab/>
              <w:t>6</w:t>
            </w:r>
          </w:p>
          <w:p w14:paraId="6C66936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2.7</w:t>
            </w:r>
            <w:r w:rsidRPr="00E06872">
              <w:rPr>
                <w:rFonts w:ascii="Garamond" w:hAnsi="Garamond" w:cs="Times New Roman"/>
                <w:sz w:val="24"/>
                <w:szCs w:val="24"/>
              </w:rPr>
              <w:tab/>
              <w:t>-</w:t>
            </w:r>
            <w:r w:rsidRPr="00E06872">
              <w:rPr>
                <w:rFonts w:ascii="Garamond" w:hAnsi="Garamond" w:cs="Times New Roman"/>
                <w:sz w:val="24"/>
                <w:szCs w:val="24"/>
              </w:rPr>
              <w:tab/>
              <w:t>Death of Member Leaving Spouse,</w:t>
            </w:r>
            <w:r w:rsidRPr="00E06872">
              <w:rPr>
                <w:rFonts w:ascii="Garamond" w:hAnsi="Garamond" w:cs="Times New Roman"/>
                <w:sz w:val="24"/>
                <w:szCs w:val="24"/>
              </w:rPr>
              <w:tab/>
              <w:t xml:space="preserve"> Certificate Passes to Spouse or a</w:t>
            </w:r>
            <w:r w:rsidRPr="00E06872">
              <w:rPr>
                <w:rFonts w:ascii="Garamond" w:hAnsi="Garamond" w:cs="Times New Roman"/>
                <w:sz w:val="24"/>
                <w:szCs w:val="24"/>
              </w:rPr>
              <w:tab/>
              <w:t xml:space="preserve">   family member(s). . . . . . . . . . . . . . .</w:t>
            </w:r>
            <w:r w:rsidRPr="00E06872">
              <w:rPr>
                <w:rFonts w:ascii="Garamond" w:hAnsi="Garamond" w:cs="Times New Roman"/>
                <w:sz w:val="24"/>
                <w:szCs w:val="24"/>
              </w:rPr>
              <w:tab/>
              <w:t>6</w:t>
            </w:r>
          </w:p>
          <w:p w14:paraId="3632080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2.8</w:t>
            </w:r>
            <w:r w:rsidRPr="00E06872">
              <w:rPr>
                <w:rFonts w:ascii="Garamond" w:hAnsi="Garamond" w:cs="Times New Roman"/>
                <w:sz w:val="24"/>
                <w:szCs w:val="24"/>
              </w:rPr>
              <w:tab/>
              <w:t>-</w:t>
            </w:r>
            <w:r w:rsidRPr="00E06872">
              <w:rPr>
                <w:rFonts w:ascii="Garamond" w:hAnsi="Garamond" w:cs="Times New Roman"/>
                <w:sz w:val="24"/>
                <w:szCs w:val="24"/>
              </w:rPr>
              <w:tab/>
              <w:t>Members Separated Forfeit Membership</w:t>
            </w:r>
            <w:r w:rsidRPr="00E06872">
              <w:rPr>
                <w:rFonts w:ascii="Garamond" w:hAnsi="Garamond" w:cs="Times New Roman"/>
                <w:sz w:val="24"/>
                <w:szCs w:val="24"/>
              </w:rPr>
              <w:tab/>
              <w:t xml:space="preserve"> </w:t>
            </w:r>
            <w:proofErr w:type="spellStart"/>
            <w:r w:rsidRPr="00E06872">
              <w:rPr>
                <w:rFonts w:ascii="Garamond" w:hAnsi="Garamond" w:cs="Times New Roman"/>
                <w:sz w:val="24"/>
                <w:szCs w:val="24"/>
              </w:rPr>
              <w:t>Membership</w:t>
            </w:r>
            <w:proofErr w:type="spellEnd"/>
            <w:r w:rsidRPr="00E06872">
              <w:rPr>
                <w:rFonts w:ascii="Garamond" w:hAnsi="Garamond" w:cs="Times New Roman"/>
                <w:sz w:val="24"/>
                <w:szCs w:val="24"/>
              </w:rPr>
              <w:t>. . . . . . . . . . . . . . . . . .</w:t>
            </w:r>
            <w:r w:rsidRPr="00E06872">
              <w:rPr>
                <w:rFonts w:ascii="Garamond" w:hAnsi="Garamond" w:cs="Times New Roman"/>
                <w:sz w:val="24"/>
                <w:szCs w:val="24"/>
              </w:rPr>
              <w:tab/>
              <w:t>6</w:t>
            </w:r>
          </w:p>
          <w:p w14:paraId="3869AE5C" w14:textId="77777777" w:rsidR="00163E1B" w:rsidRPr="00E06872" w:rsidRDefault="00163E1B" w:rsidP="00163E1B">
            <w:pPr>
              <w:pStyle w:val="Body"/>
              <w:rPr>
                <w:rFonts w:ascii="Garamond" w:hAnsi="Garamond" w:cs="Times New Roman"/>
                <w:sz w:val="24"/>
                <w:szCs w:val="24"/>
              </w:rPr>
            </w:pPr>
          </w:p>
          <w:p w14:paraId="4952C86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III - Government</w:t>
            </w:r>
          </w:p>
          <w:p w14:paraId="07DEEE1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3.1</w:t>
            </w:r>
            <w:r w:rsidRPr="00E06872">
              <w:rPr>
                <w:rFonts w:ascii="Garamond" w:hAnsi="Garamond" w:cs="Times New Roman"/>
                <w:sz w:val="24"/>
                <w:szCs w:val="24"/>
              </w:rPr>
              <w:tab/>
              <w:t>-</w:t>
            </w:r>
            <w:r w:rsidRPr="00E06872">
              <w:rPr>
                <w:rFonts w:ascii="Garamond" w:hAnsi="Garamond" w:cs="Times New Roman"/>
                <w:sz w:val="24"/>
                <w:szCs w:val="24"/>
              </w:rPr>
              <w:tab/>
              <w:t xml:space="preserve">General Management.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7</w:t>
            </w:r>
          </w:p>
          <w:p w14:paraId="0E61881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3.2</w:t>
            </w:r>
            <w:r w:rsidRPr="00E06872">
              <w:rPr>
                <w:rFonts w:ascii="Garamond" w:hAnsi="Garamond" w:cs="Times New Roman"/>
                <w:sz w:val="24"/>
                <w:szCs w:val="24"/>
              </w:rPr>
              <w:tab/>
              <w:t>-</w:t>
            </w:r>
            <w:r w:rsidRPr="00E06872">
              <w:rPr>
                <w:rFonts w:ascii="Garamond" w:hAnsi="Garamond" w:cs="Times New Roman"/>
                <w:sz w:val="24"/>
                <w:szCs w:val="24"/>
              </w:rPr>
              <w:tab/>
              <w:t xml:space="preserve">Officers of Corporation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7</w:t>
            </w:r>
          </w:p>
          <w:p w14:paraId="4EAE5449" w14:textId="77777777" w:rsidR="00163E1B" w:rsidRPr="00E06872" w:rsidRDefault="00163E1B" w:rsidP="00163E1B">
            <w:pPr>
              <w:pStyle w:val="Body"/>
              <w:rPr>
                <w:rFonts w:ascii="Garamond" w:hAnsi="Garamond" w:cs="Times New Roman"/>
                <w:sz w:val="24"/>
                <w:szCs w:val="24"/>
              </w:rPr>
            </w:pPr>
          </w:p>
          <w:p w14:paraId="10E4596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IV - Meetings/Parliamentary Authority</w:t>
            </w:r>
          </w:p>
          <w:p w14:paraId="23457E1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4.1</w:t>
            </w:r>
            <w:r w:rsidRPr="00E06872">
              <w:rPr>
                <w:rFonts w:ascii="Garamond" w:hAnsi="Garamond" w:cs="Times New Roman"/>
                <w:sz w:val="24"/>
                <w:szCs w:val="24"/>
              </w:rPr>
              <w:tab/>
              <w:t>-</w:t>
            </w:r>
            <w:r w:rsidRPr="00E06872">
              <w:rPr>
                <w:rFonts w:ascii="Garamond" w:hAnsi="Garamond" w:cs="Times New Roman"/>
                <w:sz w:val="24"/>
                <w:szCs w:val="24"/>
              </w:rPr>
              <w:tab/>
              <w:t xml:space="preserve">Organization and Annual Meetings.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8</w:t>
            </w:r>
          </w:p>
          <w:p w14:paraId="3C02CD0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4.2</w:t>
            </w:r>
            <w:r w:rsidRPr="00E06872">
              <w:rPr>
                <w:rFonts w:ascii="Garamond" w:hAnsi="Garamond" w:cs="Times New Roman"/>
                <w:sz w:val="24"/>
                <w:szCs w:val="24"/>
              </w:rPr>
              <w:tab/>
              <w:t>-</w:t>
            </w:r>
            <w:r w:rsidRPr="00E06872">
              <w:rPr>
                <w:rFonts w:ascii="Garamond" w:hAnsi="Garamond" w:cs="Times New Roman"/>
                <w:sz w:val="24"/>
                <w:szCs w:val="24"/>
              </w:rPr>
              <w:tab/>
              <w:t>Special Meetings. . . . . . . . . . . . . . .</w:t>
            </w:r>
            <w:r w:rsidRPr="00E06872">
              <w:rPr>
                <w:rFonts w:ascii="Garamond" w:hAnsi="Garamond" w:cs="Times New Roman"/>
                <w:sz w:val="24"/>
                <w:szCs w:val="24"/>
              </w:rPr>
              <w:tab/>
              <w:t>8</w:t>
            </w:r>
          </w:p>
          <w:p w14:paraId="5280B13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4.3</w:t>
            </w:r>
            <w:r w:rsidRPr="00E06872">
              <w:rPr>
                <w:rFonts w:ascii="Garamond" w:hAnsi="Garamond" w:cs="Times New Roman"/>
                <w:sz w:val="24"/>
                <w:szCs w:val="24"/>
              </w:rPr>
              <w:tab/>
              <w:t>-</w:t>
            </w:r>
            <w:r w:rsidRPr="00E06872">
              <w:rPr>
                <w:rFonts w:ascii="Garamond" w:hAnsi="Garamond" w:cs="Times New Roman"/>
                <w:sz w:val="24"/>
                <w:szCs w:val="24"/>
              </w:rPr>
              <w:tab/>
              <w:t>Quorum--Majority of Voting Members. . . . . .</w:t>
            </w:r>
            <w:r w:rsidRPr="00E06872">
              <w:rPr>
                <w:rFonts w:ascii="Garamond" w:hAnsi="Garamond" w:cs="Times New Roman"/>
                <w:sz w:val="24"/>
                <w:szCs w:val="24"/>
              </w:rPr>
              <w:tab/>
              <w:t>8</w:t>
            </w:r>
          </w:p>
          <w:p w14:paraId="2E1AF70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4.4</w:t>
            </w:r>
            <w:r w:rsidRPr="00E06872">
              <w:rPr>
                <w:rFonts w:ascii="Garamond" w:hAnsi="Garamond" w:cs="Times New Roman"/>
                <w:sz w:val="24"/>
                <w:szCs w:val="24"/>
              </w:rPr>
              <w:tab/>
              <w:t>-</w:t>
            </w:r>
            <w:r w:rsidRPr="00E06872">
              <w:rPr>
                <w:rFonts w:ascii="Garamond" w:hAnsi="Garamond" w:cs="Times New Roman"/>
                <w:sz w:val="24"/>
                <w:szCs w:val="24"/>
              </w:rPr>
              <w:tab/>
              <w:t>Adjournment of Meetings--Absence of Quorum</w:t>
            </w:r>
            <w:proofErr w:type="gramStart"/>
            <w:r w:rsidRPr="00E06872">
              <w:rPr>
                <w:rFonts w:ascii="Garamond" w:hAnsi="Garamond" w:cs="Times New Roman"/>
                <w:sz w:val="24"/>
                <w:szCs w:val="24"/>
              </w:rPr>
              <w:t>. .</w:t>
            </w:r>
            <w:proofErr w:type="gramEnd"/>
            <w:r w:rsidRPr="00E06872">
              <w:rPr>
                <w:rFonts w:ascii="Garamond" w:hAnsi="Garamond" w:cs="Times New Roman"/>
                <w:sz w:val="24"/>
                <w:szCs w:val="24"/>
              </w:rPr>
              <w:tab/>
              <w:t>8</w:t>
            </w:r>
          </w:p>
          <w:p w14:paraId="5B847B6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4.5</w:t>
            </w:r>
            <w:r w:rsidRPr="00E06872">
              <w:rPr>
                <w:rFonts w:ascii="Garamond" w:hAnsi="Garamond" w:cs="Times New Roman"/>
                <w:sz w:val="24"/>
                <w:szCs w:val="24"/>
              </w:rPr>
              <w:tab/>
              <w:t>-</w:t>
            </w:r>
            <w:r w:rsidRPr="00E06872">
              <w:rPr>
                <w:rFonts w:ascii="Garamond" w:hAnsi="Garamond" w:cs="Times New Roman"/>
                <w:sz w:val="24"/>
                <w:szCs w:val="24"/>
              </w:rPr>
              <w:tab/>
              <w:t xml:space="preserve">Notice of Meetings.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8</w:t>
            </w:r>
          </w:p>
          <w:p w14:paraId="047FC5F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4.6</w:t>
            </w:r>
            <w:r w:rsidRPr="00E06872">
              <w:rPr>
                <w:rFonts w:ascii="Garamond" w:hAnsi="Garamond" w:cs="Times New Roman"/>
                <w:sz w:val="24"/>
                <w:szCs w:val="24"/>
              </w:rPr>
              <w:tab/>
              <w:t>-</w:t>
            </w:r>
            <w:r w:rsidRPr="00E06872">
              <w:rPr>
                <w:rFonts w:ascii="Garamond" w:hAnsi="Garamond" w:cs="Times New Roman"/>
                <w:sz w:val="24"/>
                <w:szCs w:val="24"/>
              </w:rPr>
              <w:tab/>
              <w:t xml:space="preserve">Questions Not Covered By By-Laws.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9</w:t>
            </w:r>
          </w:p>
          <w:p w14:paraId="34D94AA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4.7</w:t>
            </w:r>
            <w:r w:rsidRPr="00E06872">
              <w:rPr>
                <w:rFonts w:ascii="Garamond" w:hAnsi="Garamond" w:cs="Times New Roman"/>
                <w:sz w:val="24"/>
                <w:szCs w:val="24"/>
              </w:rPr>
              <w:tab/>
              <w:t>-</w:t>
            </w:r>
            <w:r w:rsidRPr="00E06872">
              <w:rPr>
                <w:rFonts w:ascii="Garamond" w:hAnsi="Garamond" w:cs="Times New Roman"/>
                <w:sz w:val="24"/>
                <w:szCs w:val="24"/>
              </w:rPr>
              <w:tab/>
              <w:t>Election of Officers &amp; Directors by Ballot</w:t>
            </w:r>
            <w:proofErr w:type="gramStart"/>
            <w:r w:rsidRPr="00E06872">
              <w:rPr>
                <w:rFonts w:ascii="Garamond" w:hAnsi="Garamond" w:cs="Times New Roman"/>
                <w:sz w:val="24"/>
                <w:szCs w:val="24"/>
              </w:rPr>
              <w:t>. .</w:t>
            </w:r>
            <w:proofErr w:type="gramEnd"/>
            <w:r w:rsidRPr="00E06872">
              <w:rPr>
                <w:rFonts w:ascii="Garamond" w:hAnsi="Garamond" w:cs="Times New Roman"/>
                <w:sz w:val="24"/>
                <w:szCs w:val="24"/>
              </w:rPr>
              <w:tab/>
              <w:t>9</w:t>
            </w:r>
          </w:p>
          <w:p w14:paraId="0F11A09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4.8</w:t>
            </w:r>
            <w:r w:rsidRPr="00E06872">
              <w:rPr>
                <w:rFonts w:ascii="Garamond" w:hAnsi="Garamond" w:cs="Times New Roman"/>
                <w:sz w:val="24"/>
                <w:szCs w:val="24"/>
              </w:rPr>
              <w:tab/>
              <w:t>-</w:t>
            </w:r>
            <w:r w:rsidRPr="00E06872">
              <w:rPr>
                <w:rFonts w:ascii="Garamond" w:hAnsi="Garamond" w:cs="Times New Roman"/>
                <w:sz w:val="24"/>
                <w:szCs w:val="24"/>
              </w:rPr>
              <w:tab/>
              <w:t xml:space="preserve">Use of Ballot for Voting on Questions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9</w:t>
            </w:r>
          </w:p>
          <w:p w14:paraId="3249A17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4.9</w:t>
            </w:r>
            <w:r w:rsidRPr="00E06872">
              <w:rPr>
                <w:rFonts w:ascii="Garamond" w:hAnsi="Garamond" w:cs="Times New Roman"/>
                <w:sz w:val="24"/>
                <w:szCs w:val="24"/>
              </w:rPr>
              <w:tab/>
              <w:t>-</w:t>
            </w:r>
            <w:r w:rsidRPr="00E06872">
              <w:rPr>
                <w:rFonts w:ascii="Garamond" w:hAnsi="Garamond" w:cs="Times New Roman"/>
                <w:sz w:val="24"/>
                <w:szCs w:val="24"/>
              </w:rPr>
              <w:tab/>
              <w:t xml:space="preserve">Members May Vote By Proxy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9</w:t>
            </w:r>
          </w:p>
          <w:p w14:paraId="4DC4DE7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Section 4.10</w:t>
            </w:r>
            <w:r w:rsidRPr="00E06872">
              <w:rPr>
                <w:rFonts w:ascii="Garamond" w:hAnsi="Garamond" w:cs="Times New Roman"/>
                <w:sz w:val="24"/>
                <w:szCs w:val="24"/>
              </w:rPr>
              <w:tab/>
              <w:t>-</w:t>
            </w:r>
            <w:r w:rsidRPr="00E06872">
              <w:rPr>
                <w:rFonts w:ascii="Garamond" w:hAnsi="Garamond" w:cs="Times New Roman"/>
                <w:sz w:val="24"/>
                <w:szCs w:val="24"/>
              </w:rPr>
              <w:tab/>
              <w:t xml:space="preserve">Questions Not Covered By By-Laws.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9</w:t>
            </w:r>
          </w:p>
          <w:p w14:paraId="1497AC4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4.11</w:t>
            </w:r>
            <w:r w:rsidRPr="00E06872">
              <w:rPr>
                <w:rFonts w:ascii="Garamond" w:hAnsi="Garamond" w:cs="Times New Roman"/>
                <w:sz w:val="24"/>
                <w:szCs w:val="24"/>
              </w:rPr>
              <w:tab/>
              <w:t>-</w:t>
            </w:r>
            <w:r w:rsidRPr="00E06872">
              <w:rPr>
                <w:rFonts w:ascii="Garamond" w:hAnsi="Garamond" w:cs="Times New Roman"/>
                <w:sz w:val="24"/>
                <w:szCs w:val="24"/>
              </w:rPr>
              <w:tab/>
              <w:t>Election of Officers and Directors</w:t>
            </w:r>
            <w:r w:rsidRPr="00E06872">
              <w:rPr>
                <w:rFonts w:ascii="Garamond" w:hAnsi="Garamond" w:cs="Times New Roman"/>
                <w:sz w:val="24"/>
                <w:szCs w:val="24"/>
              </w:rPr>
              <w:tab/>
            </w:r>
            <w:r w:rsidRPr="00E06872">
              <w:rPr>
                <w:rFonts w:ascii="Garamond" w:hAnsi="Garamond" w:cs="Times New Roman"/>
                <w:sz w:val="24"/>
                <w:szCs w:val="24"/>
              </w:rPr>
              <w:tab/>
              <w:t xml:space="preserve"> by Ballot . . . . . . . . . . . . . . . . . .</w:t>
            </w:r>
            <w:r w:rsidRPr="00E06872">
              <w:rPr>
                <w:rFonts w:ascii="Garamond" w:hAnsi="Garamond" w:cs="Times New Roman"/>
                <w:sz w:val="24"/>
                <w:szCs w:val="24"/>
              </w:rPr>
              <w:tab/>
              <w:t>10</w:t>
            </w:r>
          </w:p>
          <w:p w14:paraId="19B94EA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4.12</w:t>
            </w:r>
            <w:r w:rsidRPr="00E06872">
              <w:rPr>
                <w:rFonts w:ascii="Garamond" w:hAnsi="Garamond" w:cs="Times New Roman"/>
                <w:sz w:val="24"/>
                <w:szCs w:val="24"/>
              </w:rPr>
              <w:tab/>
              <w:t>-</w:t>
            </w:r>
            <w:r w:rsidRPr="00E06872">
              <w:rPr>
                <w:rFonts w:ascii="Garamond" w:hAnsi="Garamond" w:cs="Times New Roman"/>
                <w:sz w:val="24"/>
                <w:szCs w:val="24"/>
              </w:rPr>
              <w:tab/>
              <w:t xml:space="preserve">Majority of Directors A Quorum.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10</w:t>
            </w:r>
          </w:p>
          <w:p w14:paraId="750C1AB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4.13</w:t>
            </w:r>
            <w:r w:rsidRPr="00E06872">
              <w:rPr>
                <w:rFonts w:ascii="Garamond" w:hAnsi="Garamond" w:cs="Times New Roman"/>
                <w:sz w:val="24"/>
                <w:szCs w:val="24"/>
              </w:rPr>
              <w:tab/>
              <w:t>-</w:t>
            </w:r>
            <w:r w:rsidRPr="00E06872">
              <w:rPr>
                <w:rFonts w:ascii="Garamond" w:hAnsi="Garamond" w:cs="Times New Roman"/>
                <w:sz w:val="24"/>
                <w:szCs w:val="24"/>
              </w:rPr>
              <w:tab/>
              <w:t xml:space="preserve">Each Director Entitle </w:t>
            </w:r>
            <w:proofErr w:type="gramStart"/>
            <w:r w:rsidRPr="00E06872">
              <w:rPr>
                <w:rFonts w:ascii="Garamond" w:hAnsi="Garamond" w:cs="Times New Roman"/>
                <w:sz w:val="24"/>
                <w:szCs w:val="24"/>
              </w:rPr>
              <w:t>To</w:t>
            </w:r>
            <w:proofErr w:type="gramEnd"/>
            <w:r w:rsidRPr="00E06872">
              <w:rPr>
                <w:rFonts w:ascii="Garamond" w:hAnsi="Garamond" w:cs="Times New Roman"/>
                <w:sz w:val="24"/>
                <w:szCs w:val="24"/>
              </w:rPr>
              <w:t xml:space="preserve"> One Vote . . . . . .</w:t>
            </w:r>
            <w:r w:rsidRPr="00E06872">
              <w:rPr>
                <w:rFonts w:ascii="Garamond" w:hAnsi="Garamond" w:cs="Times New Roman"/>
                <w:sz w:val="24"/>
                <w:szCs w:val="24"/>
              </w:rPr>
              <w:tab/>
              <w:t>10</w:t>
            </w:r>
          </w:p>
          <w:p w14:paraId="6C6AA0F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4.14</w:t>
            </w:r>
            <w:r w:rsidRPr="00E06872">
              <w:rPr>
                <w:rFonts w:ascii="Garamond" w:hAnsi="Garamond" w:cs="Times New Roman"/>
                <w:sz w:val="24"/>
                <w:szCs w:val="24"/>
              </w:rPr>
              <w:tab/>
              <w:t>-</w:t>
            </w:r>
            <w:r w:rsidRPr="00E06872">
              <w:rPr>
                <w:rFonts w:ascii="Garamond" w:hAnsi="Garamond" w:cs="Times New Roman"/>
                <w:sz w:val="24"/>
                <w:szCs w:val="24"/>
              </w:rPr>
              <w:tab/>
              <w:t xml:space="preserve">Parliamentary Authority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10</w:t>
            </w:r>
          </w:p>
          <w:p w14:paraId="51AE41E7" w14:textId="77777777" w:rsidR="00163E1B" w:rsidRPr="00E06872" w:rsidRDefault="00163E1B" w:rsidP="00163E1B">
            <w:pPr>
              <w:pStyle w:val="Body"/>
              <w:rPr>
                <w:rFonts w:ascii="Garamond" w:hAnsi="Garamond" w:cs="Times New Roman"/>
                <w:sz w:val="24"/>
                <w:szCs w:val="24"/>
              </w:rPr>
            </w:pPr>
          </w:p>
          <w:p w14:paraId="252325D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V – Election of Officers and Directors</w:t>
            </w:r>
          </w:p>
          <w:p w14:paraId="506F8AA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5.1</w:t>
            </w:r>
            <w:r w:rsidRPr="00E06872">
              <w:rPr>
                <w:rFonts w:ascii="Garamond" w:hAnsi="Garamond" w:cs="Times New Roman"/>
                <w:sz w:val="24"/>
                <w:szCs w:val="24"/>
              </w:rPr>
              <w:tab/>
              <w:t>-</w:t>
            </w:r>
            <w:r w:rsidRPr="00E06872">
              <w:rPr>
                <w:rFonts w:ascii="Garamond" w:hAnsi="Garamond" w:cs="Times New Roman"/>
                <w:sz w:val="24"/>
                <w:szCs w:val="24"/>
              </w:rPr>
              <w:tab/>
              <w:t xml:space="preserve">Officers and Directors Elected </w:t>
            </w:r>
            <w:r w:rsidRPr="00E06872">
              <w:rPr>
                <w:rFonts w:ascii="Garamond" w:hAnsi="Garamond" w:cs="Times New Roman"/>
                <w:sz w:val="24"/>
                <w:szCs w:val="24"/>
              </w:rPr>
              <w:tab/>
            </w:r>
            <w:r w:rsidRPr="00E06872">
              <w:rPr>
                <w:rFonts w:ascii="Garamond" w:hAnsi="Garamond" w:cs="Times New Roman"/>
                <w:sz w:val="24"/>
                <w:szCs w:val="24"/>
              </w:rPr>
              <w:tab/>
              <w:t xml:space="preserve"> at Annual Meeting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11</w:t>
            </w:r>
          </w:p>
          <w:p w14:paraId="62276243" w14:textId="77777777" w:rsidR="00163E1B" w:rsidRPr="00E06872" w:rsidRDefault="00163E1B" w:rsidP="00163E1B">
            <w:pPr>
              <w:pStyle w:val="Body"/>
              <w:rPr>
                <w:rFonts w:ascii="Garamond" w:hAnsi="Garamond" w:cs="Times New Roman"/>
                <w:sz w:val="24"/>
                <w:szCs w:val="24"/>
              </w:rPr>
            </w:pPr>
          </w:p>
          <w:p w14:paraId="1BF1A19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ARTICLE VI – Vacancies </w:t>
            </w:r>
            <w:proofErr w:type="gramStart"/>
            <w:r w:rsidRPr="00E06872">
              <w:rPr>
                <w:rFonts w:ascii="Garamond" w:hAnsi="Garamond" w:cs="Times New Roman"/>
                <w:sz w:val="24"/>
                <w:szCs w:val="24"/>
              </w:rPr>
              <w:t>In</w:t>
            </w:r>
            <w:proofErr w:type="gramEnd"/>
            <w:r w:rsidRPr="00E06872">
              <w:rPr>
                <w:rFonts w:ascii="Garamond" w:hAnsi="Garamond" w:cs="Times New Roman"/>
                <w:sz w:val="24"/>
                <w:szCs w:val="24"/>
              </w:rPr>
              <w:t xml:space="preserve"> Office</w:t>
            </w:r>
          </w:p>
          <w:p w14:paraId="1FD21F3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 xml:space="preserve">Section </w:t>
            </w:r>
            <w:proofErr w:type="gramStart"/>
            <w:r w:rsidRPr="00E06872">
              <w:rPr>
                <w:rFonts w:ascii="Garamond" w:hAnsi="Garamond" w:cs="Times New Roman"/>
                <w:sz w:val="24"/>
                <w:szCs w:val="24"/>
              </w:rPr>
              <w:t>6.l</w:t>
            </w:r>
            <w:proofErr w:type="gramEnd"/>
            <w:r w:rsidRPr="00E06872">
              <w:rPr>
                <w:rFonts w:ascii="Garamond" w:hAnsi="Garamond" w:cs="Times New Roman"/>
                <w:sz w:val="24"/>
                <w:szCs w:val="24"/>
              </w:rPr>
              <w:tab/>
              <w:t>-</w:t>
            </w:r>
            <w:r w:rsidRPr="00E06872">
              <w:rPr>
                <w:rFonts w:ascii="Garamond" w:hAnsi="Garamond" w:cs="Times New Roman"/>
                <w:sz w:val="24"/>
                <w:szCs w:val="24"/>
              </w:rPr>
              <w:tab/>
              <w:t>Filled by Directors from Membership . . . . .</w:t>
            </w:r>
            <w:r w:rsidRPr="00E06872">
              <w:rPr>
                <w:rFonts w:ascii="Garamond" w:hAnsi="Garamond" w:cs="Times New Roman"/>
                <w:sz w:val="24"/>
                <w:szCs w:val="24"/>
              </w:rPr>
              <w:tab/>
              <w:t>12</w:t>
            </w:r>
          </w:p>
          <w:p w14:paraId="5B043B4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w:t>
            </w:r>
          </w:p>
          <w:p w14:paraId="4C62D26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INDEX (continued)</w:t>
            </w:r>
          </w:p>
          <w:p w14:paraId="062EC1C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 xml:space="preserve"> Page</w:t>
            </w:r>
          </w:p>
          <w:p w14:paraId="4ACD2C56"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ARTICLE VII – Duties and Powers </w:t>
            </w:r>
            <w:proofErr w:type="gramStart"/>
            <w:r w:rsidRPr="00E06872">
              <w:rPr>
                <w:rFonts w:ascii="Garamond" w:hAnsi="Garamond" w:cs="Times New Roman"/>
                <w:sz w:val="24"/>
                <w:szCs w:val="24"/>
              </w:rPr>
              <w:t>Of</w:t>
            </w:r>
            <w:proofErr w:type="gramEnd"/>
            <w:r w:rsidRPr="00E06872">
              <w:rPr>
                <w:rFonts w:ascii="Garamond" w:hAnsi="Garamond" w:cs="Times New Roman"/>
                <w:sz w:val="24"/>
                <w:szCs w:val="24"/>
              </w:rPr>
              <w:t xml:space="preserve"> Directors</w:t>
            </w:r>
          </w:p>
          <w:p w14:paraId="3C2AC3C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7.1</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Directors Have General Charge</w:t>
            </w:r>
            <w:r w:rsidRPr="00E06872">
              <w:rPr>
                <w:rFonts w:ascii="Garamond" w:hAnsi="Garamond" w:cs="Times New Roman"/>
                <w:sz w:val="24"/>
                <w:szCs w:val="24"/>
              </w:rPr>
              <w:tab/>
              <w:t xml:space="preserve"> </w:t>
            </w:r>
            <w:r w:rsidRPr="00E06872">
              <w:rPr>
                <w:rFonts w:ascii="Garamond" w:hAnsi="Garamond" w:cs="Times New Roman"/>
                <w:sz w:val="24"/>
                <w:szCs w:val="24"/>
              </w:rPr>
              <w:tab/>
              <w:t xml:space="preserve"> and Management of Affairs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13</w:t>
            </w:r>
          </w:p>
          <w:p w14:paraId="4FA639C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7.2</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 xml:space="preserve">Directors </w:t>
            </w:r>
            <w:proofErr w:type="gramStart"/>
            <w:r w:rsidRPr="00E06872">
              <w:rPr>
                <w:rFonts w:ascii="Garamond" w:hAnsi="Garamond" w:cs="Times New Roman"/>
                <w:sz w:val="24"/>
                <w:szCs w:val="24"/>
              </w:rPr>
              <w:t>To</w:t>
            </w:r>
            <w:proofErr w:type="gramEnd"/>
            <w:r w:rsidRPr="00E06872">
              <w:rPr>
                <w:rFonts w:ascii="Garamond" w:hAnsi="Garamond" w:cs="Times New Roman"/>
                <w:sz w:val="24"/>
                <w:szCs w:val="24"/>
              </w:rPr>
              <w:t xml:space="preserve"> Make Rules and Regulations . . .</w:t>
            </w:r>
            <w:r w:rsidRPr="00E06872">
              <w:rPr>
                <w:rFonts w:ascii="Garamond" w:hAnsi="Garamond" w:cs="Times New Roman"/>
                <w:sz w:val="24"/>
                <w:szCs w:val="24"/>
              </w:rPr>
              <w:tab/>
              <w:t>13</w:t>
            </w:r>
          </w:p>
          <w:p w14:paraId="370485B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7.3</w:t>
            </w:r>
            <w:r w:rsidRPr="00E06872">
              <w:rPr>
                <w:rFonts w:ascii="Garamond" w:hAnsi="Garamond" w:cs="Times New Roman"/>
                <w:sz w:val="24"/>
                <w:szCs w:val="24"/>
              </w:rPr>
              <w:tab/>
              <w:t>-</w:t>
            </w:r>
            <w:r w:rsidRPr="00E06872">
              <w:rPr>
                <w:rFonts w:ascii="Garamond" w:hAnsi="Garamond" w:cs="Times New Roman"/>
                <w:sz w:val="24"/>
                <w:szCs w:val="24"/>
              </w:rPr>
              <w:tab/>
              <w:t xml:space="preserve">Enforcement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14</w:t>
            </w:r>
          </w:p>
          <w:p w14:paraId="438B0E02" w14:textId="77777777" w:rsidR="00163E1B" w:rsidRPr="00E06872" w:rsidRDefault="00163E1B" w:rsidP="00163E1B">
            <w:pPr>
              <w:pStyle w:val="Body"/>
              <w:rPr>
                <w:rFonts w:ascii="Garamond" w:hAnsi="Garamond" w:cs="Times New Roman"/>
                <w:sz w:val="24"/>
                <w:szCs w:val="24"/>
              </w:rPr>
            </w:pPr>
          </w:p>
          <w:p w14:paraId="48A5299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ARTICLE VIII – Duties </w:t>
            </w:r>
            <w:proofErr w:type="gramStart"/>
            <w:r w:rsidRPr="00E06872">
              <w:rPr>
                <w:rFonts w:ascii="Garamond" w:hAnsi="Garamond" w:cs="Times New Roman"/>
                <w:sz w:val="24"/>
                <w:szCs w:val="24"/>
              </w:rPr>
              <w:t>Of</w:t>
            </w:r>
            <w:proofErr w:type="gramEnd"/>
            <w:r w:rsidRPr="00E06872">
              <w:rPr>
                <w:rFonts w:ascii="Garamond" w:hAnsi="Garamond" w:cs="Times New Roman"/>
                <w:sz w:val="24"/>
                <w:szCs w:val="24"/>
              </w:rPr>
              <w:t xml:space="preserve"> Officers</w:t>
            </w:r>
          </w:p>
          <w:p w14:paraId="033A191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8.1</w:t>
            </w:r>
            <w:r w:rsidRPr="00E06872">
              <w:rPr>
                <w:rFonts w:ascii="Garamond" w:hAnsi="Garamond" w:cs="Times New Roman"/>
                <w:sz w:val="24"/>
                <w:szCs w:val="24"/>
              </w:rPr>
              <w:tab/>
              <w:t>-</w:t>
            </w:r>
            <w:r w:rsidRPr="00E06872">
              <w:rPr>
                <w:rFonts w:ascii="Garamond" w:hAnsi="Garamond" w:cs="Times New Roman"/>
                <w:sz w:val="24"/>
                <w:szCs w:val="24"/>
              </w:rPr>
              <w:tab/>
              <w:t>President Chief Executive Officer--</w:t>
            </w:r>
            <w:proofErr w:type="gramStart"/>
            <w:r w:rsidRPr="00E06872">
              <w:rPr>
                <w:rFonts w:ascii="Garamond" w:hAnsi="Garamond" w:cs="Times New Roman"/>
                <w:sz w:val="24"/>
                <w:szCs w:val="24"/>
              </w:rPr>
              <w:t>Duties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16</w:t>
            </w:r>
          </w:p>
          <w:p w14:paraId="66E0816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8.2</w:t>
            </w:r>
            <w:r w:rsidRPr="00E06872">
              <w:rPr>
                <w:rFonts w:ascii="Garamond" w:hAnsi="Garamond" w:cs="Times New Roman"/>
                <w:sz w:val="24"/>
                <w:szCs w:val="24"/>
              </w:rPr>
              <w:tab/>
              <w:t>-</w:t>
            </w:r>
            <w:r w:rsidRPr="00E06872">
              <w:rPr>
                <w:rFonts w:ascii="Garamond" w:hAnsi="Garamond" w:cs="Times New Roman"/>
                <w:sz w:val="24"/>
                <w:szCs w:val="24"/>
              </w:rPr>
              <w:tab/>
              <w:t xml:space="preserve">Duties of Vice President.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16</w:t>
            </w:r>
          </w:p>
          <w:p w14:paraId="4DD06F2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8.3</w:t>
            </w:r>
            <w:r w:rsidRPr="00E06872">
              <w:rPr>
                <w:rFonts w:ascii="Garamond" w:hAnsi="Garamond" w:cs="Times New Roman"/>
                <w:sz w:val="24"/>
                <w:szCs w:val="24"/>
              </w:rPr>
              <w:tab/>
              <w:t>-</w:t>
            </w:r>
            <w:r w:rsidRPr="00E06872">
              <w:rPr>
                <w:rFonts w:ascii="Garamond" w:hAnsi="Garamond" w:cs="Times New Roman"/>
                <w:sz w:val="24"/>
                <w:szCs w:val="24"/>
              </w:rPr>
              <w:tab/>
              <w:t xml:space="preserve">Duties of Secretary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16</w:t>
            </w:r>
          </w:p>
          <w:p w14:paraId="504456B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8.4</w:t>
            </w:r>
            <w:r w:rsidRPr="00E06872">
              <w:rPr>
                <w:rFonts w:ascii="Garamond" w:hAnsi="Garamond" w:cs="Times New Roman"/>
                <w:sz w:val="24"/>
                <w:szCs w:val="24"/>
              </w:rPr>
              <w:tab/>
              <w:t>-</w:t>
            </w:r>
            <w:r w:rsidRPr="00E06872">
              <w:rPr>
                <w:rFonts w:ascii="Garamond" w:hAnsi="Garamond" w:cs="Times New Roman"/>
                <w:sz w:val="24"/>
                <w:szCs w:val="24"/>
              </w:rPr>
              <w:tab/>
              <w:t xml:space="preserve">Duties of Treasurer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17</w:t>
            </w:r>
          </w:p>
          <w:p w14:paraId="68BFDC3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Section 8.5</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President, Secretary and Treasurer May Sign</w:t>
            </w:r>
            <w:r w:rsidRPr="00E06872">
              <w:rPr>
                <w:rFonts w:ascii="Garamond" w:hAnsi="Garamond" w:cs="Times New Roman"/>
                <w:sz w:val="24"/>
                <w:szCs w:val="24"/>
              </w:rPr>
              <w:tab/>
            </w:r>
            <w:r w:rsidRPr="00E06872">
              <w:rPr>
                <w:rFonts w:ascii="Garamond" w:hAnsi="Garamond" w:cs="Times New Roman"/>
                <w:sz w:val="24"/>
                <w:szCs w:val="24"/>
              </w:rPr>
              <w:tab/>
              <w:t xml:space="preserve"> Contracts When Authorized By Directors</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17</w:t>
            </w:r>
          </w:p>
          <w:p w14:paraId="236FD7C4"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8.6</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 xml:space="preserve">No Officer or Director May Receive </w:t>
            </w:r>
            <w:proofErr w:type="gramStart"/>
            <w:r w:rsidRPr="00E06872">
              <w:rPr>
                <w:rFonts w:ascii="Garamond" w:hAnsi="Garamond" w:cs="Times New Roman"/>
                <w:sz w:val="24"/>
                <w:szCs w:val="24"/>
              </w:rPr>
              <w:t>Salary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17</w:t>
            </w:r>
          </w:p>
          <w:p w14:paraId="14B52D02" w14:textId="77777777" w:rsidR="00163E1B" w:rsidRPr="00E06872" w:rsidRDefault="00163E1B" w:rsidP="00163E1B">
            <w:pPr>
              <w:pStyle w:val="Body"/>
              <w:rPr>
                <w:rFonts w:ascii="Garamond" w:hAnsi="Garamond" w:cs="Times New Roman"/>
                <w:sz w:val="24"/>
                <w:szCs w:val="24"/>
              </w:rPr>
            </w:pPr>
          </w:p>
          <w:p w14:paraId="058C5F0D"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IX – Fees, Dues and Assessments</w:t>
            </w:r>
          </w:p>
          <w:p w14:paraId="7527277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 xml:space="preserve">Section </w:t>
            </w:r>
            <w:proofErr w:type="gramStart"/>
            <w:r w:rsidRPr="00E06872">
              <w:rPr>
                <w:rFonts w:ascii="Garamond" w:hAnsi="Garamond" w:cs="Times New Roman"/>
                <w:sz w:val="24"/>
                <w:szCs w:val="24"/>
              </w:rPr>
              <w:t>9.l</w:t>
            </w:r>
            <w:proofErr w:type="gramEnd"/>
            <w:r w:rsidRPr="00E06872">
              <w:rPr>
                <w:rFonts w:ascii="Garamond" w:hAnsi="Garamond" w:cs="Times New Roman"/>
                <w:sz w:val="24"/>
                <w:szCs w:val="24"/>
              </w:rPr>
              <w:tab/>
              <w:t>-</w:t>
            </w:r>
            <w:r w:rsidRPr="00E06872">
              <w:rPr>
                <w:rFonts w:ascii="Garamond" w:hAnsi="Garamond" w:cs="Times New Roman"/>
                <w:sz w:val="24"/>
                <w:szCs w:val="24"/>
              </w:rPr>
              <w:tab/>
              <w:t>Annual Dues and Assessments. . . .  . . . . .</w:t>
            </w:r>
            <w:r w:rsidRPr="00E06872">
              <w:rPr>
                <w:rFonts w:ascii="Garamond" w:hAnsi="Garamond" w:cs="Times New Roman"/>
                <w:sz w:val="24"/>
                <w:szCs w:val="24"/>
              </w:rPr>
              <w:tab/>
              <w:t>18</w:t>
            </w:r>
          </w:p>
          <w:p w14:paraId="7A223E2C" w14:textId="77777777" w:rsidR="00163E1B" w:rsidRPr="00E06872" w:rsidRDefault="00163E1B" w:rsidP="00163E1B">
            <w:pPr>
              <w:pStyle w:val="Body"/>
              <w:rPr>
                <w:rFonts w:ascii="Garamond" w:hAnsi="Garamond" w:cs="Times New Roman"/>
                <w:sz w:val="24"/>
                <w:szCs w:val="24"/>
              </w:rPr>
            </w:pPr>
          </w:p>
          <w:p w14:paraId="0EB8098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X – Architectural Committee</w:t>
            </w:r>
          </w:p>
          <w:p w14:paraId="45518CE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10.1</w:t>
            </w:r>
            <w:r w:rsidRPr="00E06872">
              <w:rPr>
                <w:rFonts w:ascii="Garamond" w:hAnsi="Garamond" w:cs="Times New Roman"/>
                <w:sz w:val="24"/>
                <w:szCs w:val="24"/>
              </w:rPr>
              <w:tab/>
              <w:t>-</w:t>
            </w:r>
            <w:r w:rsidRPr="00E06872">
              <w:rPr>
                <w:rFonts w:ascii="Garamond" w:hAnsi="Garamond" w:cs="Times New Roman"/>
                <w:sz w:val="24"/>
                <w:szCs w:val="24"/>
              </w:rPr>
              <w:tab/>
              <w:t>Architectural Committee Membership. . . . . .</w:t>
            </w:r>
            <w:r w:rsidRPr="00E06872">
              <w:rPr>
                <w:rFonts w:ascii="Garamond" w:hAnsi="Garamond" w:cs="Times New Roman"/>
                <w:sz w:val="24"/>
                <w:szCs w:val="24"/>
              </w:rPr>
              <w:tab/>
              <w:t>19</w:t>
            </w:r>
          </w:p>
          <w:p w14:paraId="6496669B"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10.2</w:t>
            </w:r>
            <w:r w:rsidRPr="00E06872">
              <w:rPr>
                <w:rFonts w:ascii="Garamond" w:hAnsi="Garamond" w:cs="Times New Roman"/>
                <w:sz w:val="24"/>
                <w:szCs w:val="24"/>
              </w:rPr>
              <w:tab/>
              <w:t>-</w:t>
            </w:r>
            <w:r w:rsidRPr="00E06872">
              <w:rPr>
                <w:rFonts w:ascii="Garamond" w:hAnsi="Garamond" w:cs="Times New Roman"/>
                <w:sz w:val="24"/>
                <w:szCs w:val="24"/>
              </w:rPr>
              <w:tab/>
              <w:t>Duties of Architectural Committee . . . . . .</w:t>
            </w:r>
            <w:r w:rsidRPr="00E06872">
              <w:rPr>
                <w:rFonts w:ascii="Garamond" w:hAnsi="Garamond" w:cs="Times New Roman"/>
                <w:sz w:val="24"/>
                <w:szCs w:val="24"/>
              </w:rPr>
              <w:tab/>
              <w:t>19</w:t>
            </w:r>
          </w:p>
          <w:p w14:paraId="78EB4476" w14:textId="77777777" w:rsidR="00163E1B" w:rsidRPr="00E06872" w:rsidRDefault="00163E1B" w:rsidP="00163E1B">
            <w:pPr>
              <w:pStyle w:val="Body"/>
              <w:rPr>
                <w:rFonts w:ascii="Garamond" w:hAnsi="Garamond" w:cs="Times New Roman"/>
                <w:sz w:val="24"/>
                <w:szCs w:val="24"/>
              </w:rPr>
            </w:pPr>
          </w:p>
          <w:p w14:paraId="74AE623E"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XI – Criteria for Architectural Changes</w:t>
            </w:r>
          </w:p>
          <w:p w14:paraId="60FBDCA2"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11.1</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How the Architectural Change Process works</w:t>
            </w:r>
            <w:proofErr w:type="gramStart"/>
            <w:r w:rsidRPr="00E06872">
              <w:rPr>
                <w:rFonts w:ascii="Garamond" w:hAnsi="Garamond" w:cs="Times New Roman"/>
                <w:sz w:val="24"/>
                <w:szCs w:val="24"/>
              </w:rPr>
              <w:t>. .</w:t>
            </w:r>
            <w:proofErr w:type="gramEnd"/>
            <w:r w:rsidRPr="00E06872">
              <w:rPr>
                <w:rFonts w:ascii="Garamond" w:hAnsi="Garamond" w:cs="Times New Roman"/>
                <w:sz w:val="24"/>
                <w:szCs w:val="24"/>
              </w:rPr>
              <w:tab/>
              <w:t>20</w:t>
            </w:r>
          </w:p>
          <w:p w14:paraId="394C134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11.2</w:t>
            </w:r>
            <w:r w:rsidRPr="00E06872">
              <w:rPr>
                <w:rFonts w:ascii="Garamond" w:hAnsi="Garamond" w:cs="Times New Roman"/>
                <w:sz w:val="24"/>
                <w:szCs w:val="24"/>
              </w:rPr>
              <w:tab/>
              <w:t>-</w:t>
            </w:r>
            <w:r w:rsidRPr="00E06872">
              <w:rPr>
                <w:rFonts w:ascii="Garamond" w:hAnsi="Garamond" w:cs="Times New Roman"/>
                <w:sz w:val="24"/>
                <w:szCs w:val="24"/>
              </w:rPr>
              <w:tab/>
              <w:t xml:space="preserve">How To Apply.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22</w:t>
            </w:r>
          </w:p>
          <w:p w14:paraId="368CA898"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11.3</w:t>
            </w:r>
            <w:r w:rsidRPr="00E06872">
              <w:rPr>
                <w:rFonts w:ascii="Garamond" w:hAnsi="Garamond" w:cs="Times New Roman"/>
                <w:sz w:val="24"/>
                <w:szCs w:val="24"/>
              </w:rPr>
              <w:tab/>
              <w:t>-</w:t>
            </w:r>
            <w:r w:rsidRPr="00E06872">
              <w:rPr>
                <w:rFonts w:ascii="Garamond" w:hAnsi="Garamond" w:cs="Times New Roman"/>
                <w:sz w:val="24"/>
                <w:szCs w:val="24"/>
              </w:rPr>
              <w:tab/>
              <w:t xml:space="preserve">Criteria </w:t>
            </w:r>
            <w:proofErr w:type="gramStart"/>
            <w:r w:rsidRPr="00E06872">
              <w:rPr>
                <w:rFonts w:ascii="Garamond" w:hAnsi="Garamond" w:cs="Times New Roman"/>
                <w:sz w:val="24"/>
                <w:szCs w:val="24"/>
              </w:rPr>
              <w:t>To</w:t>
            </w:r>
            <w:proofErr w:type="gramEnd"/>
            <w:r w:rsidRPr="00E06872">
              <w:rPr>
                <w:rFonts w:ascii="Garamond" w:hAnsi="Garamond" w:cs="Times New Roman"/>
                <w:sz w:val="24"/>
                <w:szCs w:val="24"/>
              </w:rPr>
              <w:t xml:space="preserve"> Meet. . . . . . . . . . . . . . .</w:t>
            </w:r>
            <w:r w:rsidRPr="00E06872">
              <w:rPr>
                <w:rFonts w:ascii="Garamond" w:hAnsi="Garamond" w:cs="Times New Roman"/>
                <w:sz w:val="24"/>
                <w:szCs w:val="24"/>
              </w:rPr>
              <w:tab/>
              <w:t>23</w:t>
            </w:r>
          </w:p>
          <w:p w14:paraId="4D2C9739"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w:t>
            </w:r>
            <w:proofErr w:type="gramStart"/>
            <w:r w:rsidRPr="00E06872">
              <w:rPr>
                <w:rFonts w:ascii="Garamond" w:hAnsi="Garamond" w:cs="Times New Roman"/>
                <w:sz w:val="24"/>
                <w:szCs w:val="24"/>
              </w:rPr>
              <w:t>3.A</w:t>
            </w:r>
            <w:proofErr w:type="gramEnd"/>
            <w:r w:rsidRPr="00E06872">
              <w:rPr>
                <w:rFonts w:ascii="Garamond" w:hAnsi="Garamond" w:cs="Times New Roman"/>
                <w:sz w:val="24"/>
                <w:szCs w:val="24"/>
              </w:rPr>
              <w:tab/>
              <w:t>- For All Lots, Excluding Lots 1-4. . . . . .</w:t>
            </w:r>
            <w:r w:rsidRPr="00E06872">
              <w:rPr>
                <w:rFonts w:ascii="Garamond" w:hAnsi="Garamond" w:cs="Times New Roman"/>
                <w:sz w:val="24"/>
                <w:szCs w:val="24"/>
              </w:rPr>
              <w:tab/>
              <w:t>23</w:t>
            </w:r>
          </w:p>
          <w:p w14:paraId="42B254E7"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w:t>
            </w:r>
            <w:proofErr w:type="gramStart"/>
            <w:r w:rsidRPr="00E06872">
              <w:rPr>
                <w:rFonts w:ascii="Garamond" w:hAnsi="Garamond" w:cs="Times New Roman"/>
                <w:sz w:val="24"/>
                <w:szCs w:val="24"/>
              </w:rPr>
              <w:t>3.B</w:t>
            </w:r>
            <w:proofErr w:type="gramEnd"/>
            <w:r w:rsidRPr="00E06872">
              <w:rPr>
                <w:rFonts w:ascii="Garamond" w:hAnsi="Garamond" w:cs="Times New Roman"/>
                <w:sz w:val="24"/>
                <w:szCs w:val="24"/>
              </w:rPr>
              <w:tab/>
              <w:t>- For Only Lots 1-4 . . . . . . . . . . . . .</w:t>
            </w:r>
            <w:r w:rsidRPr="00E06872">
              <w:rPr>
                <w:rFonts w:ascii="Garamond" w:hAnsi="Garamond" w:cs="Times New Roman"/>
                <w:sz w:val="24"/>
                <w:szCs w:val="24"/>
              </w:rPr>
              <w:tab/>
              <w:t>24</w:t>
            </w:r>
          </w:p>
          <w:p w14:paraId="4E6FEAA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11.4</w:t>
            </w:r>
            <w:r w:rsidRPr="00E06872">
              <w:rPr>
                <w:rFonts w:ascii="Garamond" w:hAnsi="Garamond" w:cs="Times New Roman"/>
                <w:sz w:val="24"/>
                <w:szCs w:val="24"/>
              </w:rPr>
              <w:tab/>
              <w:t>-</w:t>
            </w:r>
            <w:r w:rsidRPr="00E06872">
              <w:rPr>
                <w:rFonts w:ascii="Garamond" w:hAnsi="Garamond" w:cs="Times New Roman"/>
                <w:sz w:val="24"/>
                <w:szCs w:val="24"/>
              </w:rPr>
              <w:tab/>
              <w:t xml:space="preserve">Existing Structures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24</w:t>
            </w:r>
          </w:p>
          <w:p w14:paraId="368AB0A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11.5</w:t>
            </w:r>
            <w:r w:rsidRPr="00E06872">
              <w:rPr>
                <w:rFonts w:ascii="Garamond" w:hAnsi="Garamond" w:cs="Times New Roman"/>
                <w:sz w:val="24"/>
                <w:szCs w:val="24"/>
              </w:rPr>
              <w:tab/>
              <w:t>-</w:t>
            </w:r>
            <w:r w:rsidRPr="00E06872">
              <w:rPr>
                <w:rFonts w:ascii="Garamond" w:hAnsi="Garamond" w:cs="Times New Roman"/>
                <w:sz w:val="24"/>
                <w:szCs w:val="24"/>
              </w:rPr>
              <w:tab/>
              <w:t xml:space="preserve">Restrictions.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25</w:t>
            </w:r>
          </w:p>
          <w:p w14:paraId="01A7232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b/>
              <w:t>Section 11.6</w:t>
            </w:r>
            <w:r w:rsidRPr="00E06872">
              <w:rPr>
                <w:rFonts w:ascii="Garamond" w:hAnsi="Garamond" w:cs="Times New Roman"/>
                <w:sz w:val="24"/>
                <w:szCs w:val="24"/>
              </w:rPr>
              <w:tab/>
              <w:t>-</w:t>
            </w:r>
            <w:r w:rsidRPr="00E06872">
              <w:rPr>
                <w:rFonts w:ascii="Garamond" w:hAnsi="Garamond" w:cs="Times New Roman"/>
                <w:sz w:val="24"/>
                <w:szCs w:val="24"/>
              </w:rPr>
              <w:tab/>
              <w:t xml:space="preserve">Changes . . .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25</w:t>
            </w:r>
          </w:p>
          <w:p w14:paraId="03FB482A" w14:textId="77777777" w:rsidR="00163E1B" w:rsidRPr="00E06872" w:rsidRDefault="00163E1B" w:rsidP="00163E1B">
            <w:pPr>
              <w:pStyle w:val="Body"/>
              <w:rPr>
                <w:rFonts w:ascii="Garamond" w:hAnsi="Garamond" w:cs="Times New Roman"/>
                <w:sz w:val="24"/>
                <w:szCs w:val="24"/>
              </w:rPr>
            </w:pPr>
          </w:p>
          <w:p w14:paraId="5A0C15F3"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XII – Rules and Regulations for Land Use</w:t>
            </w:r>
          </w:p>
          <w:p w14:paraId="1CB2F470"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lastRenderedPageBreak/>
              <w:tab/>
              <w:t>Section 12.1</w:t>
            </w:r>
            <w:r w:rsidRPr="00E06872">
              <w:rPr>
                <w:rFonts w:ascii="Garamond" w:hAnsi="Garamond" w:cs="Times New Roman"/>
                <w:sz w:val="24"/>
                <w:szCs w:val="24"/>
              </w:rPr>
              <w:tab/>
              <w:t>-</w:t>
            </w:r>
            <w:r w:rsidRPr="00E06872">
              <w:rPr>
                <w:rFonts w:ascii="Garamond" w:hAnsi="Garamond" w:cs="Times New Roman"/>
                <w:sz w:val="24"/>
                <w:szCs w:val="24"/>
              </w:rPr>
              <w:tab/>
              <w:t xml:space="preserve">Rules and Regulations while using </w:t>
            </w:r>
            <w:r w:rsidRPr="00E06872">
              <w:rPr>
                <w:rFonts w:ascii="Garamond" w:hAnsi="Garamond" w:cs="Times New Roman"/>
                <w:sz w:val="24"/>
                <w:szCs w:val="24"/>
              </w:rPr>
              <w:tab/>
              <w:t xml:space="preserve">    Corporate Property and measures for </w:t>
            </w:r>
            <w:proofErr w:type="gramStart"/>
            <w:r w:rsidRPr="00E06872">
              <w:rPr>
                <w:rFonts w:ascii="Garamond" w:hAnsi="Garamond" w:cs="Times New Roman"/>
                <w:sz w:val="24"/>
                <w:szCs w:val="24"/>
              </w:rPr>
              <w:tab/>
              <w:t xml:space="preserve">  cosmetic</w:t>
            </w:r>
            <w:proofErr w:type="gramEnd"/>
            <w:r w:rsidRPr="00E06872">
              <w:rPr>
                <w:rFonts w:ascii="Garamond" w:hAnsi="Garamond" w:cs="Times New Roman"/>
                <w:sz w:val="24"/>
                <w:szCs w:val="24"/>
              </w:rPr>
              <w:t xml:space="preserve"> changes to corporate property. . . .</w:t>
            </w:r>
            <w:r w:rsidRPr="00E06872">
              <w:rPr>
                <w:rFonts w:ascii="Garamond" w:hAnsi="Garamond" w:cs="Times New Roman"/>
                <w:sz w:val="24"/>
                <w:szCs w:val="24"/>
              </w:rPr>
              <w:tab/>
              <w:t>26</w:t>
            </w:r>
          </w:p>
          <w:p w14:paraId="18582928" w14:textId="77777777" w:rsidR="00163E1B" w:rsidRPr="00E06872" w:rsidRDefault="00163E1B" w:rsidP="00163E1B">
            <w:pPr>
              <w:pStyle w:val="Body"/>
              <w:rPr>
                <w:rFonts w:ascii="Garamond" w:hAnsi="Garamond" w:cs="Times New Roman"/>
                <w:sz w:val="24"/>
                <w:szCs w:val="24"/>
              </w:rPr>
            </w:pPr>
          </w:p>
          <w:p w14:paraId="092FAD6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ARTICLE XIII – Amendment of By-Laws</w:t>
            </w:r>
          </w:p>
          <w:p w14:paraId="051C72B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13.1</w:t>
            </w:r>
            <w:r w:rsidRPr="00E06872">
              <w:rPr>
                <w:rFonts w:ascii="Garamond" w:hAnsi="Garamond" w:cs="Times New Roman"/>
                <w:sz w:val="24"/>
                <w:szCs w:val="24"/>
              </w:rPr>
              <w:tab/>
              <w:t>-</w:t>
            </w:r>
            <w:r w:rsidRPr="00E06872">
              <w:rPr>
                <w:rFonts w:ascii="Garamond" w:hAnsi="Garamond" w:cs="Times New Roman"/>
                <w:sz w:val="24"/>
                <w:szCs w:val="24"/>
              </w:rPr>
              <w:tab/>
              <w:t xml:space="preserve">Two-thirds vote of members required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28</w:t>
            </w:r>
          </w:p>
          <w:p w14:paraId="2F6A44C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13.2</w:t>
            </w:r>
            <w:r w:rsidRPr="00E06872">
              <w:rPr>
                <w:rFonts w:ascii="Garamond" w:hAnsi="Garamond" w:cs="Times New Roman"/>
                <w:sz w:val="24"/>
                <w:szCs w:val="24"/>
              </w:rPr>
              <w:tab/>
              <w:t>-</w:t>
            </w:r>
            <w:r w:rsidRPr="00E06872">
              <w:rPr>
                <w:rFonts w:ascii="Garamond" w:hAnsi="Garamond" w:cs="Times New Roman"/>
                <w:sz w:val="24"/>
                <w:szCs w:val="24"/>
              </w:rPr>
              <w:tab/>
              <w:t>Notice of proposed change in By-Laws</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28</w:t>
            </w:r>
          </w:p>
          <w:p w14:paraId="1ADC6B4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13.3</w:t>
            </w:r>
            <w:r w:rsidRPr="00E06872">
              <w:rPr>
                <w:rFonts w:ascii="Garamond" w:hAnsi="Garamond" w:cs="Times New Roman"/>
                <w:sz w:val="24"/>
                <w:szCs w:val="24"/>
              </w:rPr>
              <w:tab/>
              <w:t>-</w:t>
            </w:r>
            <w:r w:rsidRPr="00E06872">
              <w:rPr>
                <w:rFonts w:ascii="Garamond" w:hAnsi="Garamond" w:cs="Times New Roman"/>
                <w:sz w:val="24"/>
                <w:szCs w:val="24"/>
              </w:rPr>
              <w:tab/>
              <w:t xml:space="preserve">Review of By-Laws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28</w:t>
            </w:r>
          </w:p>
          <w:p w14:paraId="150BF0AA"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Section 13.4</w:t>
            </w:r>
            <w:r w:rsidRPr="00E06872">
              <w:rPr>
                <w:rFonts w:ascii="Garamond" w:hAnsi="Garamond" w:cs="Times New Roman"/>
                <w:sz w:val="24"/>
                <w:szCs w:val="24"/>
              </w:rPr>
              <w:tab/>
              <w:t>-</w:t>
            </w:r>
            <w:r w:rsidRPr="00E06872">
              <w:rPr>
                <w:rFonts w:ascii="Garamond" w:hAnsi="Garamond" w:cs="Times New Roman"/>
                <w:sz w:val="24"/>
                <w:szCs w:val="24"/>
              </w:rPr>
              <w:tab/>
              <w:t xml:space="preserve">Severability.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28</w:t>
            </w:r>
          </w:p>
          <w:p w14:paraId="061C5EE3" w14:textId="77777777" w:rsidR="00163E1B" w:rsidRPr="00E06872" w:rsidRDefault="00163E1B" w:rsidP="00163E1B">
            <w:pPr>
              <w:pStyle w:val="Body"/>
              <w:rPr>
                <w:rFonts w:ascii="Garamond" w:hAnsi="Garamond" w:cs="Times New Roman"/>
                <w:sz w:val="24"/>
                <w:szCs w:val="24"/>
              </w:rPr>
            </w:pPr>
          </w:p>
          <w:p w14:paraId="0970D5A1"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APPENDIX A – Glenn Barnes – Liber 399 Page 271. . . . . . . . .</w:t>
            </w:r>
            <w:r w:rsidRPr="00E06872">
              <w:rPr>
                <w:rFonts w:ascii="Garamond" w:hAnsi="Garamond" w:cs="Times New Roman"/>
                <w:sz w:val="24"/>
                <w:szCs w:val="24"/>
              </w:rPr>
              <w:tab/>
              <w:t>29</w:t>
            </w:r>
          </w:p>
          <w:p w14:paraId="48C02694" w14:textId="77777777" w:rsidR="00163E1B" w:rsidRPr="00E06872" w:rsidRDefault="00163E1B" w:rsidP="00163E1B">
            <w:pPr>
              <w:pStyle w:val="Body"/>
              <w:rPr>
                <w:rFonts w:ascii="Garamond" w:hAnsi="Garamond" w:cs="Times New Roman"/>
                <w:sz w:val="24"/>
                <w:szCs w:val="24"/>
              </w:rPr>
            </w:pPr>
          </w:p>
          <w:p w14:paraId="0E94D23C"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APPENDIX B – Glenn Barnes – Liber 448 Page 41 . . . . . . . . .</w:t>
            </w:r>
            <w:r w:rsidRPr="00E06872">
              <w:rPr>
                <w:rFonts w:ascii="Garamond" w:hAnsi="Garamond" w:cs="Times New Roman"/>
                <w:sz w:val="24"/>
                <w:szCs w:val="24"/>
              </w:rPr>
              <w:tab/>
              <w:t>31</w:t>
            </w:r>
          </w:p>
          <w:p w14:paraId="7E5212CC" w14:textId="77777777" w:rsidR="00163E1B" w:rsidRPr="00E06872" w:rsidRDefault="00163E1B" w:rsidP="00163E1B">
            <w:pPr>
              <w:pStyle w:val="Body"/>
              <w:rPr>
                <w:rFonts w:ascii="Garamond" w:hAnsi="Garamond" w:cs="Times New Roman"/>
                <w:sz w:val="24"/>
                <w:szCs w:val="24"/>
              </w:rPr>
            </w:pPr>
          </w:p>
          <w:p w14:paraId="2DA8157F"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APPENDIX C – Glenn Barnes – Liber 471 Page 430. . . . . . . . .</w:t>
            </w:r>
            <w:r w:rsidRPr="00E06872">
              <w:rPr>
                <w:rFonts w:ascii="Garamond" w:hAnsi="Garamond" w:cs="Times New Roman"/>
                <w:sz w:val="24"/>
                <w:szCs w:val="24"/>
              </w:rPr>
              <w:tab/>
              <w:t>33</w:t>
            </w:r>
          </w:p>
          <w:p w14:paraId="244D6681" w14:textId="77777777" w:rsidR="00163E1B" w:rsidRPr="00E06872" w:rsidRDefault="00163E1B" w:rsidP="00163E1B">
            <w:pPr>
              <w:pStyle w:val="Body"/>
              <w:rPr>
                <w:rFonts w:ascii="Garamond" w:hAnsi="Garamond" w:cs="Times New Roman"/>
                <w:sz w:val="24"/>
                <w:szCs w:val="24"/>
              </w:rPr>
            </w:pPr>
          </w:p>
          <w:p w14:paraId="486233A3" w14:textId="77777777" w:rsidR="00163E1B" w:rsidRPr="00E06872" w:rsidRDefault="00163E1B" w:rsidP="00163E1B">
            <w:pPr>
              <w:pStyle w:val="Body"/>
              <w:rPr>
                <w:rFonts w:ascii="Garamond" w:hAnsi="Garamond" w:cs="Times New Roman"/>
                <w:sz w:val="24"/>
                <w:szCs w:val="24"/>
              </w:rPr>
            </w:pPr>
          </w:p>
          <w:p w14:paraId="7A63C6B5" w14:textId="77777777" w:rsidR="00163E1B" w:rsidRPr="00E06872" w:rsidRDefault="00163E1B" w:rsidP="00163E1B">
            <w:pPr>
              <w:pStyle w:val="Body"/>
              <w:rPr>
                <w:rFonts w:ascii="Garamond" w:hAnsi="Garamond" w:cs="Times New Roman"/>
                <w:sz w:val="24"/>
                <w:szCs w:val="24"/>
              </w:rPr>
            </w:pPr>
            <w:r w:rsidRPr="00E06872">
              <w:rPr>
                <w:rFonts w:ascii="Garamond" w:hAnsi="Garamond" w:cs="Times New Roman"/>
                <w:sz w:val="24"/>
                <w:szCs w:val="24"/>
              </w:rPr>
              <w:t xml:space="preserve"> </w:t>
            </w:r>
          </w:p>
          <w:p w14:paraId="60CB0D6E" w14:textId="77777777" w:rsidR="00163E1B" w:rsidRPr="00E06872" w:rsidRDefault="00163E1B" w:rsidP="00163E1B">
            <w:pPr>
              <w:pStyle w:val="Body"/>
              <w:rPr>
                <w:rFonts w:ascii="Garamond" w:hAnsi="Garamond" w:cs="Times New Roman"/>
                <w:sz w:val="24"/>
                <w:szCs w:val="24"/>
              </w:rPr>
            </w:pPr>
          </w:p>
          <w:p w14:paraId="68CF2294" w14:textId="77777777" w:rsidR="00135F89" w:rsidRPr="00E06872" w:rsidRDefault="00135F89" w:rsidP="00EA6A16">
            <w:pPr>
              <w:pStyle w:val="Body"/>
              <w:rPr>
                <w:rFonts w:ascii="Garamond" w:hAnsi="Garamond" w:cs="Times New Roman"/>
                <w:sz w:val="24"/>
                <w:szCs w:val="24"/>
              </w:rPr>
            </w:pPr>
          </w:p>
          <w:p w14:paraId="6D6E7E00" w14:textId="77777777" w:rsidR="000E714D" w:rsidRPr="00E06872" w:rsidRDefault="000E714D" w:rsidP="000E714D">
            <w:pPr>
              <w:pStyle w:val="Body"/>
              <w:rPr>
                <w:rFonts w:ascii="Garamond" w:hAnsi="Garamond" w:cs="Times New Roman"/>
                <w:sz w:val="24"/>
                <w:szCs w:val="24"/>
              </w:rPr>
            </w:pPr>
          </w:p>
          <w:p w14:paraId="42E4B7F7" w14:textId="77777777" w:rsidR="00EA6A16" w:rsidRPr="00E06872" w:rsidRDefault="000E714D" w:rsidP="00E06872">
            <w:pPr>
              <w:tabs>
                <w:tab w:val="left" w:pos="2347"/>
              </w:tabs>
              <w:rPr>
                <w:rFonts w:ascii="Garamond" w:hAnsi="Garamond"/>
              </w:rPr>
            </w:pPr>
            <w:r w:rsidRPr="00E06872">
              <w:rPr>
                <w:rFonts w:ascii="Garamond" w:hAnsi="Garamond"/>
              </w:rPr>
              <w:tab/>
            </w:r>
          </w:p>
        </w:tc>
        <w:tc>
          <w:tcPr>
            <w:tcW w:w="0" w:type="pct"/>
            <w:shd w:val="clear" w:color="auto" w:fill="auto"/>
          </w:tcPr>
          <w:p w14:paraId="5B726335" w14:textId="77777777" w:rsidR="00EA6A16" w:rsidRPr="00E06872" w:rsidRDefault="00EA6A16">
            <w:pPr>
              <w:rPr>
                <w:rFonts w:ascii="Garamond" w:hAnsi="Garamond"/>
                <w:b/>
                <w:color w:val="FF0000"/>
              </w:rPr>
            </w:pPr>
          </w:p>
        </w:tc>
        <w:tc>
          <w:tcPr>
            <w:tcW w:w="2500" w:type="pct"/>
            <w:shd w:val="clear" w:color="auto" w:fill="auto"/>
          </w:tcPr>
          <w:p w14:paraId="4E54D859" w14:textId="77777777" w:rsidR="00135F89" w:rsidRPr="00E06872" w:rsidRDefault="00135F89" w:rsidP="003A627B">
            <w:pPr>
              <w:pStyle w:val="Body"/>
              <w:rPr>
                <w:rFonts w:ascii="Garamond" w:hAnsi="Garamond" w:cs="Times New Roman"/>
                <w:sz w:val="24"/>
                <w:szCs w:val="24"/>
                <w:u w:val="single"/>
              </w:rPr>
            </w:pPr>
          </w:p>
          <w:p w14:paraId="27FC9DFC" w14:textId="77777777" w:rsidR="00C72876" w:rsidRPr="00E06872" w:rsidRDefault="00C72876" w:rsidP="00E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outlineLvl w:val="0"/>
              <w:rPr>
                <w:rFonts w:ascii="Garamond" w:hAnsi="Garamond"/>
                <w:sz w:val="32"/>
                <w:szCs w:val="32"/>
              </w:rPr>
            </w:pPr>
            <w:commentRangeStart w:id="1"/>
            <w:r w:rsidRPr="00E06872">
              <w:rPr>
                <w:rFonts w:ascii="Garamond" w:hAnsi="Garamond"/>
                <w:sz w:val="32"/>
                <w:szCs w:val="32"/>
              </w:rPr>
              <w:t>Bylaws</w:t>
            </w:r>
            <w:commentRangeEnd w:id="1"/>
            <w:r w:rsidR="00A6019E" w:rsidRPr="00E06872">
              <w:rPr>
                <w:rStyle w:val="CommentReference"/>
                <w:rFonts w:ascii="Garamond" w:hAnsi="Garamond"/>
              </w:rPr>
              <w:commentReference w:id="1"/>
            </w:r>
          </w:p>
          <w:p w14:paraId="2145833F" w14:textId="77777777" w:rsidR="00C72876" w:rsidRPr="00E06872" w:rsidRDefault="00C72876" w:rsidP="00E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outlineLvl w:val="0"/>
              <w:rPr>
                <w:rFonts w:ascii="Garamond" w:hAnsi="Garamond"/>
                <w:sz w:val="32"/>
                <w:szCs w:val="32"/>
              </w:rPr>
            </w:pPr>
            <w:r w:rsidRPr="00E06872">
              <w:rPr>
                <w:rFonts w:ascii="Garamond" w:hAnsi="Garamond"/>
                <w:sz w:val="32"/>
                <w:szCs w:val="32"/>
              </w:rPr>
              <w:t>of</w:t>
            </w:r>
          </w:p>
          <w:p w14:paraId="02C8D24B" w14:textId="77777777" w:rsidR="00C72876" w:rsidRPr="00E06872" w:rsidRDefault="00C72876" w:rsidP="00E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outlineLvl w:val="0"/>
              <w:rPr>
                <w:rFonts w:ascii="Garamond" w:hAnsi="Garamond"/>
                <w:sz w:val="32"/>
                <w:szCs w:val="32"/>
              </w:rPr>
            </w:pPr>
            <w:r w:rsidRPr="00E06872">
              <w:rPr>
                <w:rFonts w:ascii="Garamond" w:hAnsi="Garamond"/>
                <w:sz w:val="32"/>
                <w:szCs w:val="32"/>
              </w:rPr>
              <w:t>Cape Cod Village Club, Inc.</w:t>
            </w:r>
          </w:p>
          <w:p w14:paraId="6D3848E1" w14:textId="77777777" w:rsidR="00C72876" w:rsidRPr="00E06872" w:rsidRDefault="00C72876" w:rsidP="00E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rPr>
                <w:rFonts w:ascii="Garamond" w:hAnsi="Garamond"/>
              </w:rPr>
            </w:pPr>
          </w:p>
          <w:p w14:paraId="2350E471" w14:textId="77777777" w:rsidR="00C72876" w:rsidRPr="00E06872" w:rsidRDefault="7C59D9F6" w:rsidP="7C59D9F6">
            <w:pPr>
              <w:tabs>
                <w:tab w:val="left" w:pos="0"/>
                <w:tab w:val="left" w:pos="180"/>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592"/>
                <w:tab w:val="left" w:pos="2880"/>
                <w:tab w:val="left" w:pos="3600"/>
              </w:tabs>
              <w:ind w:left="180"/>
              <w:jc w:val="both"/>
              <w:outlineLvl w:val="0"/>
              <w:rPr>
                <w:rFonts w:ascii="Garamond" w:hAnsi="Garamond"/>
              </w:rPr>
            </w:pPr>
            <w:r w:rsidRPr="7C59D9F6">
              <w:rPr>
                <w:rFonts w:ascii="Garamond" w:hAnsi="Garamond"/>
              </w:rPr>
              <w:t xml:space="preserve">A Not-For-Profit Corporation organized under the laws of the State of New York, adopted by the membership at the meeting of the Corporation </w:t>
            </w:r>
            <w:r w:rsidRPr="7C59D9F6">
              <w:rPr>
                <w:rFonts w:ascii="Garamond" w:hAnsi="Garamond"/>
                <w:color w:val="FF0000"/>
              </w:rPr>
              <w:t>September 3, 2016</w:t>
            </w:r>
          </w:p>
          <w:p w14:paraId="71588177" w14:textId="77777777" w:rsidR="00EA6A16" w:rsidRPr="00E06872" w:rsidRDefault="00EA6A16" w:rsidP="00E06872">
            <w:pPr>
              <w:pStyle w:val="Body"/>
              <w:ind w:left="714"/>
              <w:rPr>
                <w:rFonts w:ascii="Garamond" w:hAnsi="Garamond" w:cs="Times New Roman"/>
                <w:sz w:val="24"/>
                <w:szCs w:val="24"/>
              </w:rPr>
            </w:pPr>
          </w:p>
          <w:p w14:paraId="6B6B97D5" w14:textId="77777777" w:rsidR="005E4440" w:rsidRPr="00E06872" w:rsidRDefault="005E444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w:t>
            </w:r>
          </w:p>
          <w:p w14:paraId="19ACABE9" w14:textId="77777777" w:rsidR="005E4440" w:rsidRPr="00E06872" w:rsidRDefault="005E4440" w:rsidP="00E06872">
            <w:pPr>
              <w:pStyle w:val="Body"/>
              <w:jc w:val="center"/>
              <w:rPr>
                <w:rFonts w:ascii="Garamond" w:hAnsi="Garamond" w:cs="Times New Roman"/>
                <w:sz w:val="24"/>
                <w:szCs w:val="24"/>
                <w:u w:val="single"/>
              </w:rPr>
            </w:pPr>
          </w:p>
          <w:p w14:paraId="104BC1EB" w14:textId="77777777" w:rsidR="005E4440" w:rsidRPr="00E06872" w:rsidRDefault="005E444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Name of Corporation</w:t>
            </w:r>
          </w:p>
          <w:p w14:paraId="455B17A8" w14:textId="77777777" w:rsidR="005E4440" w:rsidRPr="00E06872" w:rsidRDefault="005E4440" w:rsidP="005E4440">
            <w:pPr>
              <w:pStyle w:val="Body"/>
              <w:rPr>
                <w:rFonts w:ascii="Garamond" w:hAnsi="Garamond" w:cs="Times New Roman"/>
                <w:sz w:val="24"/>
                <w:szCs w:val="24"/>
              </w:rPr>
            </w:pPr>
          </w:p>
          <w:p w14:paraId="52A76637"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u w:val="single"/>
              </w:rPr>
              <w:t>Section 1.1.</w:t>
            </w:r>
            <w:r w:rsidRPr="00E06872">
              <w:rPr>
                <w:rFonts w:ascii="Garamond" w:hAnsi="Garamond" w:cs="Times New Roman"/>
                <w:sz w:val="24"/>
                <w:szCs w:val="24"/>
              </w:rPr>
              <w:tab/>
              <w:t xml:space="preserve">This corporation shall be known as the </w:t>
            </w:r>
            <w:r w:rsidR="00267B2A" w:rsidRPr="00E06872">
              <w:rPr>
                <w:rFonts w:ascii="Garamond" w:hAnsi="Garamond" w:cs="Times New Roman"/>
                <w:sz w:val="24"/>
                <w:szCs w:val="24"/>
              </w:rPr>
              <w:t>Cape</w:t>
            </w:r>
            <w:r w:rsidRPr="00E06872">
              <w:rPr>
                <w:rFonts w:ascii="Garamond" w:hAnsi="Garamond" w:cs="Times New Roman"/>
                <w:sz w:val="24"/>
                <w:szCs w:val="24"/>
              </w:rPr>
              <w:t xml:space="preserve"> </w:t>
            </w:r>
            <w:r w:rsidR="00267B2A" w:rsidRPr="00E06872">
              <w:rPr>
                <w:rFonts w:ascii="Garamond" w:hAnsi="Garamond" w:cs="Times New Roman"/>
                <w:sz w:val="24"/>
                <w:szCs w:val="24"/>
              </w:rPr>
              <w:t>Cod</w:t>
            </w:r>
            <w:r w:rsidRPr="00E06872">
              <w:rPr>
                <w:rFonts w:ascii="Garamond" w:hAnsi="Garamond" w:cs="Times New Roman"/>
                <w:sz w:val="24"/>
                <w:szCs w:val="24"/>
              </w:rPr>
              <w:t xml:space="preserve"> </w:t>
            </w:r>
            <w:r w:rsidR="00267B2A" w:rsidRPr="00E06872">
              <w:rPr>
                <w:rFonts w:ascii="Garamond" w:hAnsi="Garamond" w:cs="Times New Roman"/>
                <w:sz w:val="24"/>
                <w:szCs w:val="24"/>
              </w:rPr>
              <w:t>Village</w:t>
            </w:r>
            <w:r w:rsidRPr="00E06872">
              <w:rPr>
                <w:rFonts w:ascii="Garamond" w:hAnsi="Garamond" w:cs="Times New Roman"/>
                <w:sz w:val="24"/>
                <w:szCs w:val="24"/>
              </w:rPr>
              <w:t xml:space="preserve"> </w:t>
            </w:r>
            <w:r w:rsidR="00267B2A" w:rsidRPr="00E06872">
              <w:rPr>
                <w:rFonts w:ascii="Garamond" w:hAnsi="Garamond" w:cs="Times New Roman"/>
                <w:sz w:val="24"/>
                <w:szCs w:val="24"/>
              </w:rPr>
              <w:t>Club, Inc</w:t>
            </w:r>
            <w:r w:rsidRPr="00E06872">
              <w:rPr>
                <w:rFonts w:ascii="Garamond" w:hAnsi="Garamond" w:cs="Times New Roman"/>
                <w:sz w:val="24"/>
                <w:szCs w:val="24"/>
              </w:rPr>
              <w:t>.</w:t>
            </w:r>
          </w:p>
          <w:p w14:paraId="7B09322E" w14:textId="77777777" w:rsidR="005E4440" w:rsidRPr="00E06872" w:rsidRDefault="005E4440" w:rsidP="00E06872">
            <w:pPr>
              <w:pStyle w:val="Body"/>
              <w:ind w:left="714"/>
              <w:rPr>
                <w:rFonts w:ascii="Garamond" w:hAnsi="Garamond" w:cs="Times New Roman"/>
                <w:sz w:val="24"/>
                <w:szCs w:val="24"/>
              </w:rPr>
            </w:pPr>
          </w:p>
          <w:p w14:paraId="2AD705A0" w14:textId="77777777" w:rsidR="005E4440" w:rsidRPr="00E06872" w:rsidRDefault="005E444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Definitions</w:t>
            </w:r>
          </w:p>
          <w:p w14:paraId="15FF88CB" w14:textId="77777777" w:rsidR="005E4440" w:rsidRPr="00E06872" w:rsidRDefault="005E4440" w:rsidP="00E06872">
            <w:pPr>
              <w:pStyle w:val="Body"/>
              <w:jc w:val="center"/>
              <w:rPr>
                <w:rFonts w:ascii="Garamond" w:hAnsi="Garamond" w:cs="Times New Roman"/>
                <w:sz w:val="24"/>
                <w:szCs w:val="24"/>
                <w:u w:val="single"/>
              </w:rPr>
            </w:pPr>
          </w:p>
          <w:p w14:paraId="072F9A08" w14:textId="5EF06376" w:rsidR="005E4440" w:rsidRPr="00E06872" w:rsidRDefault="69D890F3" w:rsidP="69D890F3">
            <w:pPr>
              <w:pStyle w:val="Body"/>
              <w:rPr>
                <w:rFonts w:ascii="Garamond" w:hAnsi="Garamond" w:cs="Times New Roman"/>
                <w:color w:val="FF0000"/>
                <w:sz w:val="24"/>
                <w:szCs w:val="24"/>
              </w:rPr>
            </w:pPr>
            <w:commentRangeStart w:id="2"/>
            <w:commentRangeStart w:id="3"/>
            <w:r w:rsidRPr="69D890F3">
              <w:rPr>
                <w:rFonts w:ascii="Garamond" w:hAnsi="Garamond" w:cs="Times New Roman"/>
                <w:sz w:val="24"/>
                <w:szCs w:val="24"/>
                <w:u w:val="single"/>
              </w:rPr>
              <w:t>Section 1.2.</w:t>
            </w:r>
            <w:commentRangeEnd w:id="2"/>
            <w:r w:rsidR="005E4440">
              <w:rPr>
                <w:rStyle w:val="CommentReference"/>
              </w:rPr>
              <w:commentReference w:id="2"/>
            </w:r>
            <w:commentRangeEnd w:id="3"/>
            <w:r w:rsidR="005E4440">
              <w:rPr>
                <w:rStyle w:val="CommentReference"/>
              </w:rPr>
              <w:commentReference w:id="3"/>
            </w:r>
            <w:r w:rsidRPr="69D890F3">
              <w:rPr>
                <w:rFonts w:ascii="Garamond" w:hAnsi="Garamond" w:cs="Times New Roman"/>
                <w:sz w:val="24"/>
                <w:szCs w:val="24"/>
              </w:rPr>
              <w:t xml:space="preserve"> </w:t>
            </w:r>
            <w:r w:rsidRPr="69D890F3">
              <w:rPr>
                <w:rFonts w:ascii="Garamond" w:hAnsi="Garamond" w:cs="Times New Roman"/>
                <w:color w:val="FF0000"/>
                <w:sz w:val="24"/>
                <w:szCs w:val="24"/>
              </w:rPr>
              <w:t>For the purposes of this document, the following terms and their corresponding definitions shall apply:</w:t>
            </w:r>
          </w:p>
          <w:p w14:paraId="4834E6EB" w14:textId="77777777" w:rsidR="005E4440" w:rsidRPr="00E06872" w:rsidRDefault="005E4440" w:rsidP="005E4440">
            <w:pPr>
              <w:pStyle w:val="Body"/>
              <w:rPr>
                <w:rFonts w:ascii="Garamond" w:hAnsi="Garamond" w:cs="Times New Roman"/>
                <w:sz w:val="24"/>
                <w:szCs w:val="24"/>
              </w:rPr>
            </w:pPr>
          </w:p>
          <w:p w14:paraId="308BA02F" w14:textId="77777777" w:rsidR="005E4440" w:rsidRPr="00E06872" w:rsidRDefault="005E4440" w:rsidP="00E06872">
            <w:pPr>
              <w:pStyle w:val="Body"/>
              <w:numPr>
                <w:ilvl w:val="0"/>
                <w:numId w:val="3"/>
              </w:numPr>
              <w:rPr>
                <w:rFonts w:ascii="Garamond" w:hAnsi="Garamond" w:cs="Times New Roman"/>
                <w:sz w:val="24"/>
                <w:szCs w:val="24"/>
              </w:rPr>
            </w:pPr>
            <w:r w:rsidRPr="00E06872">
              <w:rPr>
                <w:rFonts w:ascii="Garamond" w:hAnsi="Garamond" w:cs="Times New Roman"/>
                <w:color w:val="FF0000"/>
                <w:sz w:val="24"/>
                <w:szCs w:val="24"/>
              </w:rPr>
              <w:t>“Cape Cod Village Club”</w:t>
            </w:r>
            <w:r w:rsidRPr="00E06872">
              <w:rPr>
                <w:rFonts w:ascii="Garamond" w:hAnsi="Garamond" w:cs="Times New Roman"/>
                <w:sz w:val="24"/>
                <w:szCs w:val="24"/>
              </w:rPr>
              <w:t xml:space="preserve">, "Club", </w:t>
            </w:r>
            <w:r w:rsidRPr="00E06872">
              <w:rPr>
                <w:rFonts w:ascii="Garamond" w:hAnsi="Garamond" w:cs="Times New Roman"/>
                <w:color w:val="FF0000"/>
                <w:sz w:val="24"/>
                <w:szCs w:val="24"/>
              </w:rPr>
              <w:t>“The Club”</w:t>
            </w:r>
            <w:r w:rsidRPr="00E06872">
              <w:rPr>
                <w:rFonts w:ascii="Garamond" w:hAnsi="Garamond" w:cs="Times New Roman"/>
                <w:sz w:val="24"/>
                <w:szCs w:val="24"/>
              </w:rPr>
              <w:t xml:space="preserve">, "Corporation", </w:t>
            </w:r>
            <w:r w:rsidRPr="00E06872">
              <w:rPr>
                <w:rFonts w:ascii="Garamond" w:hAnsi="Garamond" w:cs="Times New Roman"/>
                <w:color w:val="FF0000"/>
                <w:sz w:val="24"/>
                <w:szCs w:val="24"/>
              </w:rPr>
              <w:t>“The Corporation”</w:t>
            </w:r>
            <w:r w:rsidRPr="00E06872">
              <w:rPr>
                <w:rFonts w:ascii="Garamond" w:hAnsi="Garamond" w:cs="Times New Roman"/>
                <w:sz w:val="24"/>
                <w:szCs w:val="24"/>
              </w:rPr>
              <w:t>, and "CCVC",</w:t>
            </w:r>
            <w:r w:rsidRPr="00E06872">
              <w:rPr>
                <w:rFonts w:ascii="Garamond" w:hAnsi="Garamond" w:cs="Times New Roman"/>
                <w:color w:val="FF0000"/>
                <w:sz w:val="24"/>
                <w:szCs w:val="24"/>
              </w:rPr>
              <w:t xml:space="preserve"> </w:t>
            </w:r>
            <w:r w:rsidRPr="00E06872">
              <w:rPr>
                <w:rFonts w:ascii="Garamond" w:hAnsi="Garamond" w:cs="Times New Roman"/>
                <w:sz w:val="24"/>
                <w:szCs w:val="24"/>
              </w:rPr>
              <w:t xml:space="preserve">shall mean the Cape Cod Village Club, Inc., </w:t>
            </w:r>
            <w:r w:rsidRPr="00E06872">
              <w:rPr>
                <w:rFonts w:ascii="Garamond" w:hAnsi="Garamond" w:cs="Times New Roman"/>
                <w:color w:val="FF0000"/>
                <w:sz w:val="24"/>
                <w:szCs w:val="24"/>
              </w:rPr>
              <w:t xml:space="preserve">which is described in subsection (6) </w:t>
            </w:r>
            <w:commentRangeStart w:id="4"/>
            <w:r w:rsidRPr="00E06872">
              <w:rPr>
                <w:rFonts w:ascii="Garamond" w:hAnsi="Garamond" w:cs="Times New Roman"/>
                <w:color w:val="FF0000"/>
                <w:sz w:val="24"/>
                <w:szCs w:val="24"/>
              </w:rPr>
              <w:t>below</w:t>
            </w:r>
            <w:commentRangeEnd w:id="4"/>
            <w:r w:rsidR="009D0074">
              <w:rPr>
                <w:rStyle w:val="CommentReference"/>
                <w:rFonts w:ascii="Calibri" w:eastAsia="Calibri" w:hAnsi="Calibri" w:cs="Times New Roman"/>
                <w:color w:val="auto"/>
                <w:bdr w:val="none" w:sz="0" w:space="0" w:color="auto"/>
              </w:rPr>
              <w:commentReference w:id="4"/>
            </w:r>
            <w:r w:rsidRPr="00E06872">
              <w:rPr>
                <w:rFonts w:ascii="Garamond" w:hAnsi="Garamond" w:cs="Times New Roman"/>
                <w:color w:val="FF0000"/>
                <w:sz w:val="24"/>
                <w:szCs w:val="24"/>
              </w:rPr>
              <w:t>.</w:t>
            </w:r>
          </w:p>
          <w:p w14:paraId="778D0A9B" w14:textId="77777777" w:rsidR="005E4440" w:rsidRPr="00E06872" w:rsidRDefault="005E4440" w:rsidP="00E06872">
            <w:pPr>
              <w:pStyle w:val="Body"/>
              <w:ind w:left="760"/>
              <w:rPr>
                <w:rFonts w:ascii="Garamond" w:hAnsi="Garamond" w:cs="Times New Roman"/>
                <w:sz w:val="24"/>
                <w:szCs w:val="24"/>
              </w:rPr>
            </w:pPr>
          </w:p>
          <w:p w14:paraId="78DCCCD9" w14:textId="77777777" w:rsidR="005E4440" w:rsidRPr="00E06872" w:rsidRDefault="69D890F3" w:rsidP="69D890F3">
            <w:pPr>
              <w:pStyle w:val="Body"/>
              <w:numPr>
                <w:ilvl w:val="0"/>
                <w:numId w:val="3"/>
              </w:numPr>
              <w:rPr>
                <w:rFonts w:ascii="Garamond" w:hAnsi="Garamond" w:cs="Times New Roman"/>
                <w:sz w:val="24"/>
                <w:szCs w:val="24"/>
              </w:rPr>
            </w:pPr>
            <w:r w:rsidRPr="69D890F3">
              <w:rPr>
                <w:rFonts w:ascii="Garamond" w:hAnsi="Garamond" w:cs="Times New Roman"/>
                <w:sz w:val="24"/>
                <w:szCs w:val="24"/>
              </w:rPr>
              <w:t xml:space="preserve">"Owner" shall mean the holder of title to real property in Cape Cod Village Club, Inc. </w:t>
            </w:r>
            <w:r w:rsidRPr="69D890F3">
              <w:rPr>
                <w:rFonts w:ascii="Garamond" w:hAnsi="Garamond" w:cs="Times New Roman"/>
                <w:color w:val="FF0000"/>
                <w:sz w:val="24"/>
                <w:szCs w:val="24"/>
              </w:rPr>
              <w:t xml:space="preserve">The property owner is an equal share holder of the corporation. A property owner can be an individual or individuals, a partnership, a Limited Liability Company, a Corporation, a trust or any combination of these. </w:t>
            </w:r>
            <w:commentRangeStart w:id="5"/>
            <w:r w:rsidRPr="69D890F3">
              <w:rPr>
                <w:rFonts w:ascii="Garamond" w:hAnsi="Garamond" w:cs="Times New Roman"/>
                <w:color w:val="FF0000"/>
                <w:sz w:val="24"/>
                <w:szCs w:val="24"/>
              </w:rPr>
              <w:t>The property owner is responsible to pay all dues and special assessments.</w:t>
            </w:r>
            <w:commentRangeEnd w:id="5"/>
            <w:r w:rsidR="005E4440">
              <w:rPr>
                <w:rStyle w:val="CommentReference"/>
              </w:rPr>
              <w:commentReference w:id="5"/>
            </w:r>
          </w:p>
          <w:p w14:paraId="49AB9A71" w14:textId="77777777" w:rsidR="005E4440" w:rsidRPr="00E06872" w:rsidRDefault="005E4440" w:rsidP="005E4440">
            <w:pPr>
              <w:pStyle w:val="Body"/>
              <w:rPr>
                <w:rFonts w:ascii="Garamond" w:hAnsi="Garamond" w:cs="Times New Roman"/>
                <w:sz w:val="24"/>
                <w:szCs w:val="24"/>
              </w:rPr>
            </w:pPr>
          </w:p>
          <w:p w14:paraId="5750B365" w14:textId="77777777" w:rsidR="005E4440" w:rsidRPr="00E06872" w:rsidRDefault="005E4440" w:rsidP="005E4440">
            <w:pPr>
              <w:pStyle w:val="Body"/>
              <w:rPr>
                <w:rFonts w:ascii="Garamond" w:hAnsi="Garamond" w:cs="Times New Roman"/>
                <w:sz w:val="24"/>
                <w:szCs w:val="24"/>
              </w:rPr>
            </w:pPr>
          </w:p>
          <w:p w14:paraId="4DFF1B6F" w14:textId="77777777" w:rsidR="005E4440" w:rsidRPr="00E06872" w:rsidRDefault="69D890F3" w:rsidP="69D890F3">
            <w:pPr>
              <w:pStyle w:val="Body"/>
              <w:numPr>
                <w:ilvl w:val="0"/>
                <w:numId w:val="3"/>
              </w:numPr>
              <w:rPr>
                <w:rFonts w:ascii="Garamond" w:hAnsi="Garamond" w:cs="Times New Roman"/>
                <w:sz w:val="24"/>
                <w:szCs w:val="24"/>
              </w:rPr>
            </w:pPr>
            <w:commentRangeStart w:id="6"/>
            <w:r w:rsidRPr="69D890F3">
              <w:rPr>
                <w:rFonts w:ascii="Garamond" w:hAnsi="Garamond" w:cs="Times New Roman"/>
                <w:sz w:val="24"/>
                <w:szCs w:val="24"/>
              </w:rPr>
              <w:t>"</w:t>
            </w:r>
            <w:r w:rsidRPr="69D890F3">
              <w:rPr>
                <w:rFonts w:ascii="Garamond" w:hAnsi="Garamond" w:cs="Times New Roman"/>
                <w:color w:val="FF0000"/>
                <w:sz w:val="24"/>
                <w:szCs w:val="24"/>
              </w:rPr>
              <w:t xml:space="preserve">Primary </w:t>
            </w:r>
            <w:r w:rsidRPr="69D890F3">
              <w:rPr>
                <w:rFonts w:ascii="Garamond" w:hAnsi="Garamond" w:cs="Times New Roman"/>
                <w:sz w:val="24"/>
                <w:szCs w:val="24"/>
              </w:rPr>
              <w:t>Member" shall mean:</w:t>
            </w:r>
            <w:commentRangeEnd w:id="6"/>
            <w:r w:rsidR="005E4440">
              <w:rPr>
                <w:rStyle w:val="CommentReference"/>
              </w:rPr>
              <w:commentReference w:id="6"/>
            </w:r>
          </w:p>
          <w:p w14:paraId="4ECC40D3" w14:textId="77777777" w:rsidR="005E4440" w:rsidRPr="00E06872" w:rsidRDefault="005E4440" w:rsidP="005E4440">
            <w:pPr>
              <w:pStyle w:val="Body"/>
              <w:rPr>
                <w:rFonts w:ascii="Garamond" w:hAnsi="Garamond" w:cs="Times New Roman"/>
                <w:sz w:val="24"/>
                <w:szCs w:val="24"/>
              </w:rPr>
            </w:pPr>
          </w:p>
          <w:p w14:paraId="0CDFADC8" w14:textId="77777777" w:rsidR="005E4440" w:rsidRPr="00E06872" w:rsidRDefault="005E4440" w:rsidP="00E06872">
            <w:pPr>
              <w:pStyle w:val="Body"/>
              <w:numPr>
                <w:ilvl w:val="1"/>
                <w:numId w:val="3"/>
              </w:numPr>
              <w:rPr>
                <w:rFonts w:ascii="Garamond" w:hAnsi="Garamond" w:cs="Times New Roman"/>
                <w:color w:val="FF0000"/>
                <w:sz w:val="24"/>
                <w:szCs w:val="24"/>
              </w:rPr>
            </w:pPr>
            <w:r w:rsidRPr="00E06872">
              <w:rPr>
                <w:rFonts w:ascii="Garamond" w:hAnsi="Garamond" w:cs="Times New Roman"/>
                <w:color w:val="FF0000"/>
                <w:sz w:val="24"/>
                <w:szCs w:val="24"/>
              </w:rPr>
              <w:t>A person(s) who owns real property in CCVC</w:t>
            </w:r>
          </w:p>
          <w:p w14:paraId="7C1A7DEF" w14:textId="77777777" w:rsidR="005E4440" w:rsidRPr="00E06872" w:rsidRDefault="005E4440" w:rsidP="005E4440">
            <w:pPr>
              <w:pStyle w:val="Body"/>
              <w:rPr>
                <w:rFonts w:ascii="Garamond" w:hAnsi="Garamond" w:cs="Times New Roman"/>
                <w:color w:val="FF0000"/>
                <w:sz w:val="24"/>
                <w:szCs w:val="24"/>
              </w:rPr>
            </w:pPr>
          </w:p>
          <w:p w14:paraId="1F5E4771" w14:textId="77777777" w:rsidR="005E4440" w:rsidRPr="00E06872" w:rsidRDefault="005E4440" w:rsidP="00E06872">
            <w:pPr>
              <w:pStyle w:val="Body"/>
              <w:numPr>
                <w:ilvl w:val="1"/>
                <w:numId w:val="3"/>
              </w:numPr>
              <w:rPr>
                <w:rFonts w:ascii="Garamond" w:hAnsi="Garamond" w:cs="Times New Roman"/>
                <w:color w:val="FF0000"/>
                <w:sz w:val="24"/>
                <w:szCs w:val="24"/>
              </w:rPr>
            </w:pPr>
            <w:r w:rsidRPr="00E06872">
              <w:rPr>
                <w:rFonts w:ascii="Garamond" w:hAnsi="Garamond" w:cs="Times New Roman"/>
                <w:color w:val="FF0000"/>
                <w:sz w:val="24"/>
                <w:szCs w:val="24"/>
              </w:rPr>
              <w:t>A non-owner spouse of a primary member who owns property in CCVC.</w:t>
            </w:r>
          </w:p>
          <w:p w14:paraId="7EE77936" w14:textId="77777777" w:rsidR="005E4440" w:rsidRPr="00E06872" w:rsidRDefault="005E4440" w:rsidP="00E06872">
            <w:pPr>
              <w:pStyle w:val="Body"/>
              <w:ind w:firstLine="60"/>
              <w:rPr>
                <w:rFonts w:ascii="Garamond" w:hAnsi="Garamond" w:cs="Times New Roman"/>
                <w:color w:val="FF0000"/>
                <w:sz w:val="24"/>
                <w:szCs w:val="24"/>
              </w:rPr>
            </w:pPr>
          </w:p>
          <w:p w14:paraId="1122118B" w14:textId="77777777" w:rsidR="005E4440" w:rsidRPr="00E06872" w:rsidRDefault="005E4440" w:rsidP="00E06872">
            <w:pPr>
              <w:pStyle w:val="Body"/>
              <w:ind w:firstLine="60"/>
              <w:rPr>
                <w:rFonts w:ascii="Garamond" w:hAnsi="Garamond" w:cs="Times New Roman"/>
                <w:color w:val="FF0000"/>
                <w:sz w:val="24"/>
                <w:szCs w:val="24"/>
              </w:rPr>
            </w:pPr>
          </w:p>
          <w:p w14:paraId="6307BDF6" w14:textId="77777777" w:rsidR="00BB22B9" w:rsidRPr="00E06872" w:rsidRDefault="00BB22B9" w:rsidP="00E06872">
            <w:pPr>
              <w:pStyle w:val="Body"/>
              <w:ind w:firstLine="60"/>
              <w:rPr>
                <w:rFonts w:ascii="Garamond" w:hAnsi="Garamond" w:cs="Times New Roman"/>
                <w:color w:val="FF0000"/>
                <w:sz w:val="24"/>
                <w:szCs w:val="24"/>
              </w:rPr>
            </w:pPr>
          </w:p>
          <w:p w14:paraId="3B0F769C" w14:textId="77777777" w:rsidR="005E4440" w:rsidRPr="00E06872" w:rsidRDefault="69D890F3" w:rsidP="69D890F3">
            <w:pPr>
              <w:pStyle w:val="Body"/>
              <w:numPr>
                <w:ilvl w:val="1"/>
                <w:numId w:val="3"/>
              </w:numPr>
              <w:rPr>
                <w:rFonts w:ascii="Garamond" w:hAnsi="Garamond" w:cs="Times New Roman"/>
                <w:color w:val="FF0000"/>
                <w:sz w:val="24"/>
                <w:szCs w:val="24"/>
              </w:rPr>
            </w:pPr>
            <w:commentRangeStart w:id="7"/>
            <w:r w:rsidRPr="69D890F3">
              <w:rPr>
                <w:rFonts w:ascii="Garamond" w:hAnsi="Garamond" w:cs="Times New Roman"/>
                <w:color w:val="FF0000"/>
                <w:sz w:val="24"/>
                <w:szCs w:val="24"/>
              </w:rPr>
              <w:t>All trustees of a trust which owns real property in CCVC.</w:t>
            </w:r>
            <w:commentRangeEnd w:id="7"/>
            <w:r w:rsidR="005E4440">
              <w:rPr>
                <w:rStyle w:val="CommentReference"/>
              </w:rPr>
              <w:commentReference w:id="7"/>
            </w:r>
          </w:p>
          <w:p w14:paraId="5B461C42" w14:textId="77777777" w:rsidR="005E4440" w:rsidRPr="00E06872" w:rsidRDefault="005E4440" w:rsidP="005E4440">
            <w:pPr>
              <w:pStyle w:val="Body"/>
              <w:rPr>
                <w:rFonts w:ascii="Garamond" w:hAnsi="Garamond" w:cs="Times New Roman"/>
                <w:color w:val="FF0000"/>
                <w:sz w:val="24"/>
                <w:szCs w:val="24"/>
              </w:rPr>
            </w:pPr>
          </w:p>
          <w:p w14:paraId="2BB6E4CC" w14:textId="77777777" w:rsidR="005E4440" w:rsidRPr="00E06872" w:rsidRDefault="69D890F3" w:rsidP="69D890F3">
            <w:pPr>
              <w:pStyle w:val="Body"/>
              <w:numPr>
                <w:ilvl w:val="1"/>
                <w:numId w:val="3"/>
              </w:numPr>
              <w:rPr>
                <w:rFonts w:ascii="Garamond" w:hAnsi="Garamond" w:cs="Times New Roman"/>
                <w:color w:val="FF0000"/>
                <w:sz w:val="24"/>
                <w:szCs w:val="24"/>
              </w:rPr>
            </w:pPr>
            <w:commentRangeStart w:id="8"/>
            <w:r w:rsidRPr="69D890F3">
              <w:rPr>
                <w:rFonts w:ascii="Garamond" w:hAnsi="Garamond" w:cs="Times New Roman"/>
                <w:color w:val="FF0000"/>
                <w:sz w:val="24"/>
                <w:szCs w:val="24"/>
              </w:rPr>
              <w:t>The corporate officers of a corporation which owns real property in CCVC.</w:t>
            </w:r>
            <w:commentRangeEnd w:id="8"/>
            <w:r w:rsidR="005E4440">
              <w:rPr>
                <w:rStyle w:val="CommentReference"/>
              </w:rPr>
              <w:commentReference w:id="8"/>
            </w:r>
          </w:p>
          <w:p w14:paraId="22743144" w14:textId="77777777" w:rsidR="005E4440" w:rsidRPr="00E06872" w:rsidRDefault="005E4440" w:rsidP="005E4440">
            <w:pPr>
              <w:pStyle w:val="Body"/>
              <w:rPr>
                <w:rFonts w:ascii="Garamond" w:hAnsi="Garamond" w:cs="Times New Roman"/>
                <w:color w:val="FF0000"/>
                <w:sz w:val="24"/>
                <w:szCs w:val="24"/>
              </w:rPr>
            </w:pPr>
          </w:p>
          <w:p w14:paraId="5E92B84C" w14:textId="77777777" w:rsidR="005E4440" w:rsidRPr="00E06872" w:rsidRDefault="005E4440" w:rsidP="00E06872">
            <w:pPr>
              <w:pStyle w:val="Body"/>
              <w:numPr>
                <w:ilvl w:val="1"/>
                <w:numId w:val="3"/>
              </w:numPr>
              <w:rPr>
                <w:rFonts w:ascii="Garamond" w:hAnsi="Garamond" w:cs="Times New Roman"/>
                <w:color w:val="FF0000"/>
                <w:sz w:val="24"/>
                <w:szCs w:val="24"/>
              </w:rPr>
            </w:pPr>
            <w:r w:rsidRPr="00E06872">
              <w:rPr>
                <w:rFonts w:ascii="Garamond" w:hAnsi="Garamond" w:cs="Times New Roman"/>
                <w:color w:val="FF0000"/>
                <w:sz w:val="24"/>
                <w:szCs w:val="24"/>
              </w:rPr>
              <w:t>All the members of a Limited Liability Company which owns real property in CCVC.</w:t>
            </w:r>
          </w:p>
          <w:p w14:paraId="3DB51719" w14:textId="77777777" w:rsidR="0017044D" w:rsidRPr="00E06872" w:rsidRDefault="0017044D" w:rsidP="005E4440">
            <w:pPr>
              <w:pStyle w:val="Body"/>
              <w:rPr>
                <w:rFonts w:ascii="Garamond" w:hAnsi="Garamond" w:cs="Times New Roman"/>
                <w:sz w:val="24"/>
                <w:szCs w:val="24"/>
              </w:rPr>
            </w:pPr>
          </w:p>
          <w:p w14:paraId="6743EB9A" w14:textId="77777777" w:rsidR="005E4440" w:rsidRPr="00E06872" w:rsidRDefault="005E4440" w:rsidP="00E06872">
            <w:pPr>
              <w:pStyle w:val="Body"/>
              <w:numPr>
                <w:ilvl w:val="0"/>
                <w:numId w:val="3"/>
              </w:numPr>
              <w:rPr>
                <w:rFonts w:ascii="Garamond" w:hAnsi="Garamond" w:cs="Times New Roman"/>
                <w:color w:val="FF0000"/>
                <w:sz w:val="24"/>
                <w:szCs w:val="24"/>
              </w:rPr>
            </w:pPr>
            <w:commentRangeStart w:id="9"/>
            <w:r w:rsidRPr="00E06872">
              <w:rPr>
                <w:rFonts w:ascii="Garamond" w:hAnsi="Garamond" w:cs="Times New Roman"/>
                <w:color w:val="FF0000"/>
                <w:sz w:val="24"/>
                <w:szCs w:val="24"/>
              </w:rPr>
              <w:t>"Associate Member" shall mean:</w:t>
            </w:r>
            <w:commentRangeEnd w:id="9"/>
            <w:r w:rsidR="0028358E">
              <w:rPr>
                <w:rStyle w:val="CommentReference"/>
                <w:rFonts w:ascii="Calibri" w:eastAsia="Calibri" w:hAnsi="Calibri" w:cs="Times New Roman"/>
                <w:color w:val="auto"/>
                <w:bdr w:val="none" w:sz="0" w:space="0" w:color="auto"/>
              </w:rPr>
              <w:commentReference w:id="9"/>
            </w:r>
          </w:p>
          <w:p w14:paraId="33B264C3" w14:textId="77777777" w:rsidR="005E4440" w:rsidRPr="00E06872" w:rsidRDefault="005E4440" w:rsidP="00E06872">
            <w:pPr>
              <w:pStyle w:val="Body"/>
              <w:ind w:left="760"/>
              <w:rPr>
                <w:rFonts w:ascii="Garamond" w:hAnsi="Garamond" w:cs="Times New Roman"/>
                <w:color w:val="FF0000"/>
                <w:sz w:val="24"/>
                <w:szCs w:val="24"/>
              </w:rPr>
            </w:pPr>
          </w:p>
          <w:p w14:paraId="5DD0634E" w14:textId="77777777" w:rsidR="005E4440" w:rsidRPr="00E06872" w:rsidRDefault="69D890F3" w:rsidP="69D890F3">
            <w:pPr>
              <w:pStyle w:val="Body"/>
              <w:numPr>
                <w:ilvl w:val="1"/>
                <w:numId w:val="3"/>
              </w:numPr>
              <w:rPr>
                <w:rFonts w:ascii="Garamond" w:hAnsi="Garamond" w:cs="Times New Roman"/>
                <w:color w:val="FF0000"/>
                <w:sz w:val="24"/>
                <w:szCs w:val="24"/>
              </w:rPr>
            </w:pPr>
            <w:commentRangeStart w:id="10"/>
            <w:r w:rsidRPr="69D890F3">
              <w:rPr>
                <w:rFonts w:ascii="Garamond" w:hAnsi="Garamond" w:cs="Times New Roman"/>
                <w:color w:val="FF0000"/>
                <w:sz w:val="24"/>
                <w:szCs w:val="24"/>
              </w:rPr>
              <w:t xml:space="preserve">A person 18 years of age or older who is a; son, daughter, son-in-law, daughter-in-law, grandchild, or grandchild’s </w:t>
            </w:r>
            <w:commentRangeStart w:id="11"/>
            <w:r w:rsidRPr="69D890F3">
              <w:rPr>
                <w:rFonts w:ascii="Garamond" w:hAnsi="Garamond" w:cs="Times New Roman"/>
                <w:color w:val="FF0000"/>
                <w:sz w:val="24"/>
                <w:szCs w:val="24"/>
              </w:rPr>
              <w:t>spouse</w:t>
            </w:r>
            <w:commentRangeEnd w:id="11"/>
            <w:r w:rsidR="005E4440">
              <w:rPr>
                <w:rStyle w:val="CommentReference"/>
              </w:rPr>
              <w:commentReference w:id="11"/>
            </w:r>
            <w:r w:rsidRPr="69D890F3">
              <w:rPr>
                <w:rFonts w:ascii="Garamond" w:hAnsi="Garamond" w:cs="Times New Roman"/>
                <w:color w:val="FF0000"/>
                <w:sz w:val="24"/>
                <w:szCs w:val="24"/>
              </w:rPr>
              <w:t xml:space="preserve"> who has been designated by their primary member relative as an associate member.</w:t>
            </w:r>
            <w:commentRangeEnd w:id="10"/>
            <w:r w:rsidR="005E4440">
              <w:rPr>
                <w:rStyle w:val="CommentReference"/>
              </w:rPr>
              <w:commentReference w:id="10"/>
            </w:r>
          </w:p>
          <w:p w14:paraId="1E7E98B4" w14:textId="77777777" w:rsidR="005E4440" w:rsidRPr="00E06872" w:rsidRDefault="005E4440" w:rsidP="005E4440">
            <w:pPr>
              <w:pStyle w:val="Body"/>
              <w:rPr>
                <w:rFonts w:ascii="Garamond" w:hAnsi="Garamond" w:cs="Times New Roman"/>
                <w:color w:val="FF0000"/>
                <w:sz w:val="24"/>
                <w:szCs w:val="24"/>
              </w:rPr>
            </w:pPr>
          </w:p>
          <w:p w14:paraId="79B50468" w14:textId="77777777" w:rsidR="005E4440" w:rsidRPr="00E06872" w:rsidRDefault="005E4440" w:rsidP="005E4440">
            <w:pPr>
              <w:pStyle w:val="Body"/>
              <w:rPr>
                <w:rFonts w:ascii="Garamond" w:hAnsi="Garamond" w:cs="Times New Roman"/>
                <w:color w:val="FF0000"/>
                <w:sz w:val="24"/>
                <w:szCs w:val="24"/>
              </w:rPr>
            </w:pPr>
          </w:p>
          <w:p w14:paraId="307713E0" w14:textId="77777777" w:rsidR="005E4440" w:rsidRPr="00E06872" w:rsidRDefault="005E4440" w:rsidP="005E4440">
            <w:pPr>
              <w:pStyle w:val="Body"/>
              <w:rPr>
                <w:rFonts w:ascii="Garamond" w:hAnsi="Garamond" w:cs="Times New Roman"/>
                <w:color w:val="FF0000"/>
                <w:sz w:val="24"/>
                <w:szCs w:val="24"/>
              </w:rPr>
            </w:pPr>
          </w:p>
          <w:p w14:paraId="63424939" w14:textId="77777777" w:rsidR="005E4440" w:rsidRPr="00E06872" w:rsidRDefault="005E4440" w:rsidP="00E06872">
            <w:pPr>
              <w:pStyle w:val="Body"/>
              <w:numPr>
                <w:ilvl w:val="0"/>
                <w:numId w:val="3"/>
              </w:numPr>
              <w:rPr>
                <w:rFonts w:ascii="Garamond" w:hAnsi="Garamond" w:cs="Times New Roman"/>
                <w:color w:val="FF0000"/>
                <w:sz w:val="24"/>
                <w:szCs w:val="24"/>
              </w:rPr>
            </w:pPr>
            <w:r w:rsidRPr="00E06872">
              <w:rPr>
                <w:rFonts w:ascii="Garamond" w:hAnsi="Garamond" w:cs="Times New Roman"/>
                <w:color w:val="FF0000"/>
                <w:sz w:val="24"/>
                <w:szCs w:val="24"/>
              </w:rPr>
              <w:t xml:space="preserve">"Membership" shall mean the combined group of all primary and associate members. </w:t>
            </w:r>
            <w:commentRangeStart w:id="12"/>
            <w:r w:rsidRPr="00E06872">
              <w:rPr>
                <w:rFonts w:ascii="Garamond" w:hAnsi="Garamond" w:cs="Times New Roman"/>
                <w:color w:val="FF0000"/>
                <w:sz w:val="24"/>
                <w:szCs w:val="24"/>
              </w:rPr>
              <w:t xml:space="preserve">And </w:t>
            </w:r>
            <w:commentRangeEnd w:id="12"/>
            <w:r w:rsidR="00E46155">
              <w:rPr>
                <w:rStyle w:val="CommentReference"/>
                <w:rFonts w:ascii="Calibri" w:eastAsia="Calibri" w:hAnsi="Calibri" w:cs="Times New Roman"/>
                <w:color w:val="auto"/>
                <w:bdr w:val="none" w:sz="0" w:space="0" w:color="auto"/>
              </w:rPr>
              <w:commentReference w:id="12"/>
            </w:r>
            <w:r w:rsidRPr="00E06872">
              <w:rPr>
                <w:rFonts w:ascii="Garamond" w:hAnsi="Garamond" w:cs="Times New Roman"/>
                <w:color w:val="FF0000"/>
                <w:sz w:val="24"/>
                <w:szCs w:val="24"/>
              </w:rPr>
              <w:t>“Members” shall refer to both “Primary Members and Associate Members”.</w:t>
            </w:r>
          </w:p>
          <w:p w14:paraId="00FFE92D" w14:textId="77777777" w:rsidR="005E4440" w:rsidRPr="00E06872" w:rsidRDefault="005E4440" w:rsidP="00E06872">
            <w:pPr>
              <w:pStyle w:val="Body"/>
              <w:ind w:left="360"/>
              <w:rPr>
                <w:rFonts w:ascii="Garamond" w:hAnsi="Garamond" w:cs="Times New Roman"/>
                <w:color w:val="FF0000"/>
                <w:sz w:val="24"/>
                <w:szCs w:val="24"/>
              </w:rPr>
            </w:pPr>
          </w:p>
          <w:p w14:paraId="74A1122D" w14:textId="77777777" w:rsidR="005E4440" w:rsidRPr="00E06872" w:rsidRDefault="69D890F3" w:rsidP="69D890F3">
            <w:pPr>
              <w:pStyle w:val="Body"/>
              <w:numPr>
                <w:ilvl w:val="1"/>
                <w:numId w:val="3"/>
              </w:numPr>
              <w:rPr>
                <w:rFonts w:ascii="Garamond" w:hAnsi="Garamond" w:cs="Times New Roman"/>
                <w:color w:val="FF0000"/>
                <w:sz w:val="24"/>
                <w:szCs w:val="24"/>
              </w:rPr>
            </w:pPr>
            <w:commentRangeStart w:id="13"/>
            <w:r w:rsidRPr="69D890F3">
              <w:rPr>
                <w:rFonts w:ascii="Garamond" w:hAnsi="Garamond" w:cs="Times New Roman"/>
                <w:color w:val="FF0000"/>
                <w:sz w:val="24"/>
                <w:szCs w:val="24"/>
              </w:rPr>
              <w:lastRenderedPageBreak/>
              <w:t xml:space="preserve">Each property is considered to have one membership. A current list of CCVC memberships is provided in Appendix </w:t>
            </w:r>
            <w:commentRangeStart w:id="14"/>
            <w:r w:rsidRPr="69D890F3">
              <w:rPr>
                <w:rFonts w:ascii="Garamond" w:hAnsi="Garamond" w:cs="Times New Roman"/>
                <w:color w:val="FF0000"/>
                <w:sz w:val="24"/>
                <w:szCs w:val="24"/>
              </w:rPr>
              <w:t>___</w:t>
            </w:r>
            <w:commentRangeEnd w:id="14"/>
            <w:r w:rsidR="005E4440">
              <w:rPr>
                <w:rStyle w:val="CommentReference"/>
              </w:rPr>
              <w:commentReference w:id="14"/>
            </w:r>
            <w:r w:rsidRPr="69D890F3">
              <w:rPr>
                <w:rFonts w:ascii="Garamond" w:hAnsi="Garamond" w:cs="Times New Roman"/>
                <w:color w:val="FF0000"/>
                <w:sz w:val="24"/>
                <w:szCs w:val="24"/>
              </w:rPr>
              <w:t>.</w:t>
            </w:r>
            <w:commentRangeEnd w:id="13"/>
            <w:r w:rsidR="005E4440">
              <w:rPr>
                <w:rStyle w:val="CommentReference"/>
              </w:rPr>
              <w:commentReference w:id="13"/>
            </w:r>
          </w:p>
          <w:p w14:paraId="62433657" w14:textId="77777777" w:rsidR="005E4440" w:rsidRPr="00E06872" w:rsidRDefault="005E4440" w:rsidP="005E4440">
            <w:pPr>
              <w:pStyle w:val="Body"/>
              <w:rPr>
                <w:rFonts w:ascii="Garamond" w:hAnsi="Garamond" w:cs="Times New Roman"/>
                <w:color w:val="FF0000"/>
                <w:sz w:val="24"/>
                <w:szCs w:val="24"/>
              </w:rPr>
            </w:pPr>
          </w:p>
          <w:p w14:paraId="4788A5DC" w14:textId="77777777" w:rsidR="005E4440" w:rsidRPr="00E06872" w:rsidRDefault="69D890F3" w:rsidP="69D890F3">
            <w:pPr>
              <w:pStyle w:val="Body"/>
              <w:numPr>
                <w:ilvl w:val="1"/>
                <w:numId w:val="3"/>
              </w:numPr>
              <w:rPr>
                <w:rFonts w:ascii="Garamond" w:hAnsi="Garamond" w:cs="Times New Roman"/>
                <w:color w:val="FF0000"/>
                <w:sz w:val="24"/>
                <w:szCs w:val="24"/>
              </w:rPr>
            </w:pPr>
            <w:commentRangeStart w:id="15"/>
            <w:r w:rsidRPr="69D890F3">
              <w:rPr>
                <w:rFonts w:ascii="Garamond" w:hAnsi="Garamond" w:cs="Times New Roman"/>
                <w:color w:val="FF0000"/>
                <w:sz w:val="24"/>
                <w:szCs w:val="24"/>
              </w:rPr>
              <w:t xml:space="preserve">Each membership is entitled to one vote. </w:t>
            </w:r>
            <w:commentRangeStart w:id="16"/>
            <w:r w:rsidRPr="69D890F3">
              <w:rPr>
                <w:rFonts w:ascii="Garamond" w:hAnsi="Garamond" w:cs="Times New Roman"/>
                <w:color w:val="FF0000"/>
                <w:sz w:val="24"/>
                <w:szCs w:val="24"/>
              </w:rPr>
              <w:t xml:space="preserve">It’s </w:t>
            </w:r>
            <w:commentRangeEnd w:id="16"/>
            <w:r w:rsidR="005E4440">
              <w:rPr>
                <w:rStyle w:val="CommentReference"/>
              </w:rPr>
              <w:commentReference w:id="16"/>
            </w:r>
            <w:r w:rsidRPr="69D890F3">
              <w:rPr>
                <w:rFonts w:ascii="Garamond" w:hAnsi="Garamond" w:cs="Times New Roman"/>
                <w:color w:val="FF0000"/>
                <w:sz w:val="24"/>
                <w:szCs w:val="24"/>
              </w:rPr>
              <w:t>holder shall be entitled to vote at corporate meetings.</w:t>
            </w:r>
            <w:commentRangeEnd w:id="15"/>
            <w:r w:rsidR="005E4440">
              <w:rPr>
                <w:rStyle w:val="CommentReference"/>
              </w:rPr>
              <w:commentReference w:id="15"/>
            </w:r>
          </w:p>
          <w:p w14:paraId="604FC53B" w14:textId="77777777" w:rsidR="005E4440" w:rsidRPr="00E06872" w:rsidRDefault="005E4440" w:rsidP="00E06872">
            <w:pPr>
              <w:pStyle w:val="Body"/>
              <w:ind w:firstLine="200"/>
              <w:rPr>
                <w:rFonts w:ascii="Garamond" w:hAnsi="Garamond" w:cs="Times New Roman"/>
                <w:sz w:val="24"/>
                <w:szCs w:val="24"/>
              </w:rPr>
            </w:pPr>
          </w:p>
          <w:p w14:paraId="6F4E603E" w14:textId="77777777" w:rsidR="0017044D" w:rsidRPr="00E06872" w:rsidRDefault="0017044D" w:rsidP="00E06872">
            <w:pPr>
              <w:pStyle w:val="Body"/>
              <w:ind w:firstLine="200"/>
              <w:rPr>
                <w:rFonts w:ascii="Garamond" w:hAnsi="Garamond" w:cs="Times New Roman"/>
                <w:sz w:val="24"/>
                <w:szCs w:val="24"/>
              </w:rPr>
            </w:pPr>
          </w:p>
          <w:p w14:paraId="2CCF155F" w14:textId="77777777" w:rsidR="0017044D" w:rsidRPr="00E06872" w:rsidRDefault="0017044D" w:rsidP="00E06872">
            <w:pPr>
              <w:pStyle w:val="Body"/>
              <w:ind w:firstLine="200"/>
              <w:rPr>
                <w:rFonts w:ascii="Garamond" w:hAnsi="Garamond" w:cs="Times New Roman"/>
                <w:sz w:val="24"/>
                <w:szCs w:val="24"/>
              </w:rPr>
            </w:pPr>
          </w:p>
          <w:p w14:paraId="1F73B841" w14:textId="77777777" w:rsidR="005E4440" w:rsidRPr="00E06872" w:rsidRDefault="005E4440" w:rsidP="00E06872">
            <w:pPr>
              <w:pStyle w:val="Body"/>
              <w:ind w:firstLine="200"/>
              <w:rPr>
                <w:rFonts w:ascii="Garamond" w:hAnsi="Garamond" w:cs="Times New Roman"/>
                <w:sz w:val="24"/>
                <w:szCs w:val="24"/>
              </w:rPr>
            </w:pPr>
          </w:p>
          <w:p w14:paraId="357047D1" w14:textId="77777777" w:rsidR="005E4440" w:rsidRPr="00E06872" w:rsidRDefault="69D890F3" w:rsidP="69D890F3">
            <w:pPr>
              <w:pStyle w:val="Body"/>
              <w:numPr>
                <w:ilvl w:val="0"/>
                <w:numId w:val="3"/>
              </w:numPr>
              <w:rPr>
                <w:rFonts w:ascii="Garamond" w:hAnsi="Garamond" w:cs="Times New Roman"/>
                <w:color w:val="FF0000"/>
                <w:sz w:val="24"/>
                <w:szCs w:val="24"/>
              </w:rPr>
            </w:pPr>
            <w:r w:rsidRPr="69D890F3">
              <w:rPr>
                <w:rFonts w:ascii="Garamond" w:hAnsi="Garamond" w:cs="Times New Roman"/>
                <w:sz w:val="24"/>
                <w:szCs w:val="24"/>
              </w:rPr>
              <w:t xml:space="preserve"> </w:t>
            </w:r>
            <w:commentRangeStart w:id="17"/>
            <w:r w:rsidRPr="69D890F3">
              <w:rPr>
                <w:rFonts w:ascii="Garamond" w:hAnsi="Garamond" w:cs="Times New Roman"/>
                <w:sz w:val="24"/>
                <w:szCs w:val="24"/>
              </w:rPr>
              <w:t xml:space="preserve">"Cape Cod Village Club Inc.", shall mean the property shown on the revised map of Cape Cod Village Club Inc., dated June 28, 1963, </w:t>
            </w:r>
            <w:r w:rsidRPr="69D890F3">
              <w:rPr>
                <w:rFonts w:ascii="Garamond" w:hAnsi="Garamond" w:cs="Times New Roman"/>
                <w:color w:val="FF0000"/>
                <w:sz w:val="24"/>
                <w:szCs w:val="24"/>
              </w:rPr>
              <w:t xml:space="preserve">the </w:t>
            </w:r>
            <w:proofErr w:type="gramStart"/>
            <w:r w:rsidRPr="69D890F3">
              <w:rPr>
                <w:rFonts w:ascii="Garamond" w:hAnsi="Garamond" w:cs="Times New Roman"/>
                <w:color w:val="FF0000"/>
                <w:sz w:val="24"/>
                <w:szCs w:val="24"/>
              </w:rPr>
              <w:t>2.2 acre</w:t>
            </w:r>
            <w:proofErr w:type="gramEnd"/>
            <w:r w:rsidRPr="69D890F3">
              <w:rPr>
                <w:rFonts w:ascii="Garamond" w:hAnsi="Garamond" w:cs="Times New Roman"/>
                <w:color w:val="FF0000"/>
                <w:sz w:val="24"/>
                <w:szCs w:val="24"/>
              </w:rPr>
              <w:t xml:space="preserve"> lot land on the West side of Route 9N, and the North Beach properties, in the Town of Hague and the State of New York. </w:t>
            </w:r>
            <w:commentRangeStart w:id="18"/>
            <w:r w:rsidRPr="69D890F3">
              <w:rPr>
                <w:rFonts w:ascii="Garamond" w:hAnsi="Garamond" w:cs="Times New Roman"/>
                <w:color w:val="FF0000"/>
                <w:sz w:val="24"/>
                <w:szCs w:val="24"/>
              </w:rPr>
              <w:t xml:space="preserve">Maps </w:t>
            </w:r>
            <w:commentRangeEnd w:id="18"/>
            <w:r w:rsidR="005E4440">
              <w:rPr>
                <w:rStyle w:val="CommentReference"/>
              </w:rPr>
              <w:commentReference w:id="18"/>
            </w:r>
            <w:r w:rsidRPr="69D890F3">
              <w:rPr>
                <w:rFonts w:ascii="Garamond" w:hAnsi="Garamond" w:cs="Times New Roman"/>
                <w:color w:val="FF0000"/>
                <w:sz w:val="24"/>
                <w:szCs w:val="24"/>
              </w:rPr>
              <w:t>are attached to these bylaws.</w:t>
            </w:r>
            <w:commentRangeEnd w:id="17"/>
            <w:r w:rsidR="005E4440">
              <w:rPr>
                <w:rStyle w:val="CommentReference"/>
              </w:rPr>
              <w:commentReference w:id="17"/>
            </w:r>
          </w:p>
          <w:p w14:paraId="2F7FEB3A" w14:textId="77777777" w:rsidR="005E4440" w:rsidRPr="00E06872" w:rsidRDefault="005E4440" w:rsidP="00E06872">
            <w:pPr>
              <w:pStyle w:val="Body"/>
              <w:ind w:left="760"/>
              <w:rPr>
                <w:rFonts w:ascii="Garamond" w:hAnsi="Garamond" w:cs="Times New Roman"/>
                <w:color w:val="FF2C21"/>
                <w:sz w:val="24"/>
                <w:szCs w:val="24"/>
              </w:rPr>
            </w:pPr>
          </w:p>
          <w:p w14:paraId="596FE2CA" w14:textId="77777777" w:rsidR="005E4440" w:rsidRPr="00E06872" w:rsidRDefault="005E4440" w:rsidP="00E06872">
            <w:pPr>
              <w:pStyle w:val="Body"/>
              <w:ind w:left="760"/>
              <w:rPr>
                <w:rFonts w:ascii="Garamond" w:hAnsi="Garamond" w:cs="Times New Roman"/>
                <w:color w:val="FF2C21"/>
                <w:sz w:val="24"/>
                <w:szCs w:val="24"/>
              </w:rPr>
            </w:pPr>
          </w:p>
          <w:p w14:paraId="345C4D9A" w14:textId="77777777" w:rsidR="005E4440" w:rsidRPr="00E06872" w:rsidRDefault="005E4440" w:rsidP="00E06872">
            <w:pPr>
              <w:pStyle w:val="Body"/>
              <w:numPr>
                <w:ilvl w:val="0"/>
                <w:numId w:val="3"/>
              </w:numPr>
              <w:rPr>
                <w:rFonts w:ascii="Garamond" w:hAnsi="Garamond" w:cs="Times New Roman"/>
                <w:color w:val="FF2C21"/>
                <w:sz w:val="24"/>
                <w:szCs w:val="24"/>
              </w:rPr>
            </w:pPr>
            <w:r w:rsidRPr="00E06872">
              <w:rPr>
                <w:rFonts w:ascii="Garamond" w:hAnsi="Garamond" w:cs="Times New Roman"/>
                <w:sz w:val="24"/>
                <w:szCs w:val="24"/>
              </w:rPr>
              <w:t xml:space="preserve"> A member in good standing" is a member who meets all of the appropriate conditions of these Bylaws and has complied with all the deadlines for all </w:t>
            </w:r>
            <w:commentRangeStart w:id="19"/>
            <w:r w:rsidRPr="00E06872">
              <w:rPr>
                <w:rFonts w:ascii="Garamond" w:hAnsi="Garamond" w:cs="Times New Roman"/>
                <w:sz w:val="24"/>
                <w:szCs w:val="24"/>
              </w:rPr>
              <w:t>maintenance</w:t>
            </w:r>
            <w:commentRangeEnd w:id="19"/>
            <w:r w:rsidR="00E46155">
              <w:rPr>
                <w:rStyle w:val="CommentReference"/>
                <w:rFonts w:ascii="Calibri" w:eastAsia="Calibri" w:hAnsi="Calibri" w:cs="Times New Roman"/>
                <w:color w:val="auto"/>
                <w:bdr w:val="none" w:sz="0" w:space="0" w:color="auto"/>
              </w:rPr>
              <w:commentReference w:id="19"/>
            </w:r>
            <w:r w:rsidRPr="00E06872">
              <w:rPr>
                <w:rFonts w:ascii="Garamond" w:hAnsi="Garamond" w:cs="Times New Roman"/>
                <w:sz w:val="24"/>
                <w:szCs w:val="24"/>
              </w:rPr>
              <w:t xml:space="preserve"> and special assessments as established by the Board of Directors and approved by the membership.</w:t>
            </w:r>
          </w:p>
          <w:p w14:paraId="5419EE34" w14:textId="77777777" w:rsidR="005E4440" w:rsidRPr="00E06872" w:rsidRDefault="005E4440" w:rsidP="005E4440">
            <w:pPr>
              <w:pStyle w:val="Body"/>
              <w:rPr>
                <w:rFonts w:ascii="Garamond" w:hAnsi="Garamond" w:cs="Times New Roman"/>
                <w:sz w:val="24"/>
                <w:szCs w:val="24"/>
              </w:rPr>
            </w:pPr>
          </w:p>
          <w:p w14:paraId="01D411E4" w14:textId="77777777" w:rsidR="005E4440" w:rsidRPr="00E06872" w:rsidRDefault="005E4440" w:rsidP="005E4440">
            <w:pPr>
              <w:pStyle w:val="Body"/>
              <w:rPr>
                <w:rFonts w:ascii="Garamond" w:hAnsi="Garamond" w:cs="Times New Roman"/>
                <w:sz w:val="24"/>
                <w:szCs w:val="24"/>
              </w:rPr>
            </w:pPr>
          </w:p>
          <w:p w14:paraId="3FBF18DE" w14:textId="77777777" w:rsidR="005E4440" w:rsidRPr="00E06872" w:rsidRDefault="005E4440" w:rsidP="005E4440">
            <w:pPr>
              <w:pStyle w:val="Body"/>
              <w:rPr>
                <w:rFonts w:ascii="Garamond" w:hAnsi="Garamond" w:cs="Times New Roman"/>
                <w:sz w:val="24"/>
                <w:szCs w:val="24"/>
              </w:rPr>
            </w:pPr>
          </w:p>
          <w:p w14:paraId="2129C99B" w14:textId="77777777" w:rsidR="005E4440" w:rsidRPr="00E06872" w:rsidRDefault="005E4440" w:rsidP="00E06872">
            <w:pPr>
              <w:tabs>
                <w:tab w:val="left" w:pos="576"/>
                <w:tab w:val="left" w:pos="720"/>
                <w:tab w:val="left" w:pos="1440"/>
              </w:tabs>
              <w:rPr>
                <w:rFonts w:ascii="Garamond" w:hAnsi="Garamond"/>
              </w:rPr>
            </w:pPr>
          </w:p>
          <w:p w14:paraId="5B27F854" w14:textId="77777777" w:rsidR="005E4440" w:rsidRPr="00E06872" w:rsidRDefault="005E4440" w:rsidP="00E06872">
            <w:pPr>
              <w:tabs>
                <w:tab w:val="left" w:pos="576"/>
                <w:tab w:val="left" w:pos="720"/>
                <w:tab w:val="left" w:pos="1440"/>
              </w:tabs>
              <w:rPr>
                <w:rFonts w:ascii="Garamond" w:hAnsi="Garamond"/>
              </w:rPr>
            </w:pPr>
          </w:p>
          <w:p w14:paraId="276E9120" w14:textId="77777777" w:rsidR="005E4440" w:rsidRPr="00E06872" w:rsidRDefault="005E4440" w:rsidP="00E06872">
            <w:pPr>
              <w:jc w:val="center"/>
              <w:outlineLvl w:val="0"/>
              <w:rPr>
                <w:rFonts w:ascii="Garamond" w:hAnsi="Garamond"/>
              </w:rPr>
            </w:pPr>
            <w:r w:rsidRPr="00E06872">
              <w:rPr>
                <w:rFonts w:ascii="Garamond" w:hAnsi="Garamond"/>
              </w:rPr>
              <w:br w:type="page"/>
            </w:r>
            <w:r w:rsidRPr="00E06872">
              <w:rPr>
                <w:rFonts w:ascii="Garamond" w:hAnsi="Garamond"/>
                <w:u w:val="single"/>
              </w:rPr>
              <w:t>Purpose of the Corporation</w:t>
            </w:r>
          </w:p>
          <w:p w14:paraId="57C22D99" w14:textId="77777777" w:rsidR="005E4440" w:rsidRPr="00E06872" w:rsidRDefault="005E4440" w:rsidP="00E06872">
            <w:pPr>
              <w:ind w:left="720" w:hanging="720"/>
              <w:rPr>
                <w:rFonts w:ascii="Garamond" w:hAnsi="Garamond"/>
              </w:rPr>
            </w:pPr>
          </w:p>
          <w:p w14:paraId="4F5C3088" w14:textId="77777777" w:rsidR="005E4440" w:rsidRPr="00E06872" w:rsidRDefault="005E4440" w:rsidP="00E06872">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rFonts w:ascii="Garamond" w:hAnsi="Garamond"/>
              </w:rPr>
            </w:pPr>
            <w:r w:rsidRPr="00E06872">
              <w:rPr>
                <w:rFonts w:ascii="Garamond" w:hAnsi="Garamond"/>
                <w:u w:val="single"/>
              </w:rPr>
              <w:t>Section 1.3.</w:t>
            </w:r>
            <w:r w:rsidR="00F71A92" w:rsidRPr="00E06872">
              <w:rPr>
                <w:rFonts w:ascii="Garamond" w:hAnsi="Garamond"/>
              </w:rPr>
              <w:tab/>
              <w:t>The purpose of the C</w:t>
            </w:r>
            <w:r w:rsidRPr="00E06872">
              <w:rPr>
                <w:rFonts w:ascii="Garamond" w:hAnsi="Garamond"/>
              </w:rPr>
              <w:t>orporation shall be:</w:t>
            </w:r>
          </w:p>
          <w:p w14:paraId="1EBEA51A" w14:textId="77777777" w:rsidR="005E4440" w:rsidRPr="00E06872" w:rsidRDefault="005E4440" w:rsidP="00E06872">
            <w:pPr>
              <w:tabs>
                <w:tab w:val="left" w:pos="720"/>
              </w:tabs>
              <w:ind w:left="360" w:hanging="360"/>
              <w:rPr>
                <w:rFonts w:ascii="Garamond" w:hAnsi="Garamond"/>
              </w:rPr>
            </w:pPr>
          </w:p>
          <w:p w14:paraId="12D0AC2B" w14:textId="77777777" w:rsidR="005E4440" w:rsidRPr="00E06872" w:rsidRDefault="69D890F3" w:rsidP="69D890F3">
            <w:pPr>
              <w:pStyle w:val="ListParagraph"/>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commentRangeStart w:id="20"/>
            <w:r w:rsidRPr="69D890F3">
              <w:rPr>
                <w:rFonts w:ascii="Garamond" w:hAnsi="Garamond"/>
              </w:rPr>
              <w:t xml:space="preserve">To provide a </w:t>
            </w:r>
            <w:commentRangeStart w:id="21"/>
            <w:r w:rsidRPr="69D890F3">
              <w:rPr>
                <w:rFonts w:ascii="Garamond" w:hAnsi="Garamond"/>
              </w:rPr>
              <w:t>non-profit</w:t>
            </w:r>
            <w:commentRangeEnd w:id="21"/>
            <w:r w:rsidR="005E4440">
              <w:rPr>
                <w:rStyle w:val="CommentReference"/>
              </w:rPr>
              <w:commentReference w:id="21"/>
            </w:r>
            <w:r w:rsidRPr="69D890F3">
              <w:rPr>
                <w:rFonts w:ascii="Garamond" w:hAnsi="Garamond"/>
              </w:rPr>
              <w:t xml:space="preserve"> recreational residential community, consisting of </w:t>
            </w:r>
            <w:r w:rsidRPr="69D890F3">
              <w:rPr>
                <w:rFonts w:ascii="Garamond" w:hAnsi="Garamond"/>
                <w:color w:val="FF0000"/>
              </w:rPr>
              <w:t xml:space="preserve">the </w:t>
            </w:r>
            <w:commentRangeStart w:id="22"/>
            <w:r w:rsidRPr="69D890F3">
              <w:rPr>
                <w:rFonts w:ascii="Garamond" w:hAnsi="Garamond"/>
                <w:color w:val="FF0000"/>
              </w:rPr>
              <w:t xml:space="preserve">thirty-three (33) </w:t>
            </w:r>
            <w:commentRangeEnd w:id="22"/>
            <w:r w:rsidR="005E4440">
              <w:rPr>
                <w:rStyle w:val="CommentReference"/>
              </w:rPr>
              <w:commentReference w:id="22"/>
            </w:r>
            <w:r w:rsidRPr="69D890F3">
              <w:rPr>
                <w:rFonts w:ascii="Garamond" w:hAnsi="Garamond"/>
                <w:color w:val="FF0000"/>
              </w:rPr>
              <w:t xml:space="preserve">single family residences </w:t>
            </w:r>
            <w:r w:rsidRPr="69D890F3">
              <w:rPr>
                <w:rFonts w:ascii="Garamond" w:hAnsi="Garamond"/>
                <w:color w:val="FF0000"/>
              </w:rPr>
              <w:lastRenderedPageBreak/>
              <w:t xml:space="preserve">(provided in Appendix </w:t>
            </w:r>
            <w:commentRangeStart w:id="23"/>
            <w:r w:rsidRPr="69D890F3">
              <w:rPr>
                <w:rFonts w:ascii="Garamond" w:hAnsi="Garamond"/>
                <w:color w:val="FF0000"/>
              </w:rPr>
              <w:t xml:space="preserve">___, </w:t>
            </w:r>
            <w:commentRangeEnd w:id="23"/>
            <w:r w:rsidR="005E4440">
              <w:rPr>
                <w:rStyle w:val="CommentReference"/>
              </w:rPr>
              <w:commentReference w:id="23"/>
            </w:r>
            <w:r w:rsidRPr="69D890F3">
              <w:rPr>
                <w:rFonts w:ascii="Garamond" w:hAnsi="Garamond"/>
              </w:rPr>
              <w:t>having community access and certain rights as follows:</w:t>
            </w:r>
            <w:commentRangeStart w:id="24"/>
            <w:commentRangeEnd w:id="24"/>
            <w:r w:rsidR="005E4440">
              <w:rPr>
                <w:rStyle w:val="CommentReference"/>
              </w:rPr>
              <w:commentReference w:id="24"/>
            </w:r>
            <w:commentRangeEnd w:id="20"/>
            <w:r w:rsidR="005E4440">
              <w:rPr>
                <w:rStyle w:val="CommentReference"/>
              </w:rPr>
              <w:commentReference w:id="20"/>
            </w:r>
          </w:p>
          <w:p w14:paraId="6A69994D" w14:textId="77777777" w:rsidR="005E4440" w:rsidRPr="00E06872" w:rsidRDefault="005E4440" w:rsidP="00E06872">
            <w:pPr>
              <w:pStyle w:val="ListParagraph"/>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14:paraId="702B1B33" w14:textId="77777777" w:rsidR="005E4440" w:rsidRPr="00E06872" w:rsidRDefault="005E4440" w:rsidP="00E06872">
            <w:pPr>
              <w:pStyle w:val="ListParagraph"/>
              <w:numPr>
                <w:ilvl w:val="1"/>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00E06872">
              <w:rPr>
                <w:rFonts w:ascii="Garamond" w:hAnsi="Garamond"/>
              </w:rPr>
              <w:t xml:space="preserve"> To use the Association’s Beach </w:t>
            </w:r>
            <w:commentRangeStart w:id="25"/>
            <w:r w:rsidRPr="00E06872">
              <w:rPr>
                <w:rFonts w:ascii="Garamond" w:hAnsi="Garamond"/>
              </w:rPr>
              <w:t>Areas</w:t>
            </w:r>
            <w:commentRangeEnd w:id="25"/>
            <w:r w:rsidR="00B30F4C">
              <w:rPr>
                <w:rStyle w:val="CommentReference"/>
                <w:rFonts w:ascii="Calibri" w:eastAsia="Calibri" w:hAnsi="Calibri"/>
                <w:bdr w:val="none" w:sz="0" w:space="0" w:color="auto"/>
              </w:rPr>
              <w:commentReference w:id="25"/>
            </w:r>
            <w:r w:rsidRPr="00E06872">
              <w:rPr>
                <w:rFonts w:ascii="Garamond" w:hAnsi="Garamond"/>
              </w:rPr>
              <w:t>.</w:t>
            </w:r>
          </w:p>
          <w:p w14:paraId="40BF79E0" w14:textId="77777777" w:rsidR="005E4440" w:rsidRPr="00E06872" w:rsidRDefault="005E4440" w:rsidP="00E06872">
            <w:pPr>
              <w:pStyle w:val="ListParagraph"/>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rFonts w:ascii="Garamond" w:hAnsi="Garamond"/>
              </w:rPr>
            </w:pPr>
          </w:p>
          <w:p w14:paraId="0CB35414" w14:textId="77777777" w:rsidR="005E4440" w:rsidRPr="00E06872" w:rsidRDefault="69D890F3" w:rsidP="69D890F3">
            <w:pPr>
              <w:pStyle w:val="ListParagraph"/>
              <w:numPr>
                <w:ilvl w:val="1"/>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commentRangeStart w:id="26"/>
            <w:r w:rsidRPr="69D890F3">
              <w:rPr>
                <w:rFonts w:ascii="Garamond" w:hAnsi="Garamond"/>
              </w:rPr>
              <w:t xml:space="preserve"> To use recreational areas and playgrounds in </w:t>
            </w:r>
            <w:r w:rsidRPr="69D890F3">
              <w:rPr>
                <w:rFonts w:ascii="Garamond" w:hAnsi="Garamond"/>
                <w:color w:val="FF0000"/>
              </w:rPr>
              <w:t>The Club.</w:t>
            </w:r>
          </w:p>
          <w:p w14:paraId="56AD449A" w14:textId="77777777" w:rsidR="005E4440" w:rsidRPr="00E06872" w:rsidRDefault="005E4440" w:rsidP="00E0687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14:paraId="502DB0C5" w14:textId="77777777" w:rsidR="005E4440" w:rsidRPr="00E06872" w:rsidRDefault="005E4440" w:rsidP="00E06872">
            <w:pPr>
              <w:pStyle w:val="ListParagraph"/>
              <w:numPr>
                <w:ilvl w:val="1"/>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strike/>
              </w:rPr>
            </w:pPr>
            <w:r w:rsidRPr="00E06872">
              <w:rPr>
                <w:rFonts w:ascii="Garamond" w:hAnsi="Garamond"/>
              </w:rPr>
              <w:t xml:space="preserve"> </w:t>
            </w:r>
            <w:commentRangeStart w:id="27"/>
            <w:r w:rsidRPr="00E06872">
              <w:rPr>
                <w:rFonts w:ascii="Garamond" w:hAnsi="Garamond"/>
                <w:strike/>
              </w:rPr>
              <w:t>To use the Club House.</w:t>
            </w:r>
            <w:commentRangeEnd w:id="27"/>
            <w:r w:rsidRPr="00E06872">
              <w:rPr>
                <w:rStyle w:val="CommentReference"/>
                <w:rFonts w:ascii="Garamond" w:eastAsia="Calibri" w:hAnsi="Garamond"/>
                <w:strike/>
                <w:bdr w:val="none" w:sz="0" w:space="0" w:color="auto"/>
              </w:rPr>
              <w:commentReference w:id="27"/>
            </w:r>
          </w:p>
          <w:p w14:paraId="03E353D5" w14:textId="77777777" w:rsidR="005E4440" w:rsidRPr="00E06872" w:rsidRDefault="005E4440" w:rsidP="00E0687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p>
          <w:p w14:paraId="4313B2D3" w14:textId="77777777" w:rsidR="005E4440" w:rsidRPr="00E06872" w:rsidRDefault="69D890F3" w:rsidP="69D890F3">
            <w:pPr>
              <w:pStyle w:val="ListParagraph"/>
              <w:numPr>
                <w:ilvl w:val="1"/>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rPr>
            </w:pPr>
            <w:r w:rsidRPr="69D890F3">
              <w:rPr>
                <w:rFonts w:ascii="Garamond" w:hAnsi="Garamond"/>
              </w:rPr>
              <w:t xml:space="preserve"> To use the boat docks and swim platforms owned by </w:t>
            </w:r>
            <w:r w:rsidRPr="69D890F3">
              <w:rPr>
                <w:rFonts w:ascii="Garamond" w:hAnsi="Garamond"/>
                <w:color w:val="FF0000"/>
              </w:rPr>
              <w:t>The Club</w:t>
            </w:r>
            <w:r w:rsidRPr="69D890F3">
              <w:rPr>
                <w:rFonts w:ascii="Garamond" w:hAnsi="Garamond"/>
              </w:rPr>
              <w:t>.</w:t>
            </w:r>
            <w:commentRangeEnd w:id="26"/>
            <w:r w:rsidR="005E4440">
              <w:rPr>
                <w:rStyle w:val="CommentReference"/>
              </w:rPr>
              <w:commentReference w:id="26"/>
            </w:r>
          </w:p>
          <w:p w14:paraId="65C01514" w14:textId="77777777" w:rsidR="005E4440" w:rsidRPr="00E06872" w:rsidRDefault="005E4440" w:rsidP="00E06872">
            <w:pPr>
              <w:tabs>
                <w:tab w:val="left" w:pos="990"/>
                <w:tab w:val="left" w:pos="1080"/>
              </w:tabs>
              <w:ind w:left="990" w:hanging="630"/>
              <w:jc w:val="both"/>
              <w:rPr>
                <w:rFonts w:ascii="Garamond" w:hAnsi="Garamond"/>
              </w:rPr>
            </w:pPr>
          </w:p>
          <w:p w14:paraId="14F58499" w14:textId="77777777" w:rsidR="005E4440" w:rsidRPr="00E06872" w:rsidRDefault="69D890F3" w:rsidP="69D890F3">
            <w:pPr>
              <w:pStyle w:val="ListParagraph"/>
              <w:numPr>
                <w:ilvl w:val="0"/>
                <w:numId w:val="4"/>
              </w:numPr>
              <w:tabs>
                <w:tab w:val="left" w:pos="360"/>
                <w:tab w:val="left" w:pos="990"/>
                <w:tab w:val="left" w:pos="1080"/>
              </w:tabs>
              <w:rPr>
                <w:rFonts w:ascii="Garamond" w:hAnsi="Garamond"/>
              </w:rPr>
            </w:pPr>
            <w:commentRangeStart w:id="28"/>
            <w:r w:rsidRPr="69D890F3">
              <w:rPr>
                <w:rFonts w:ascii="Garamond" w:hAnsi="Garamond"/>
              </w:rPr>
              <w:t xml:space="preserve">To purchase, hold, and maintain in good condition all </w:t>
            </w:r>
            <w:r w:rsidRPr="69D890F3">
              <w:rPr>
                <w:rFonts w:ascii="Garamond" w:hAnsi="Garamond"/>
                <w:color w:val="FF0000"/>
              </w:rPr>
              <w:t xml:space="preserve">Club </w:t>
            </w:r>
            <w:r w:rsidRPr="69D890F3">
              <w:rPr>
                <w:rFonts w:ascii="Garamond" w:hAnsi="Garamond"/>
              </w:rPr>
              <w:t>property.</w:t>
            </w:r>
            <w:commentRangeEnd w:id="28"/>
            <w:r w:rsidR="005E4440">
              <w:rPr>
                <w:rStyle w:val="CommentReference"/>
              </w:rPr>
              <w:commentReference w:id="28"/>
            </w:r>
          </w:p>
          <w:p w14:paraId="29EC9D60" w14:textId="77777777" w:rsidR="005E4440" w:rsidRPr="00E06872" w:rsidRDefault="005E4440" w:rsidP="00E06872">
            <w:pPr>
              <w:pStyle w:val="ListParagraph"/>
              <w:tabs>
                <w:tab w:val="left" w:pos="360"/>
                <w:tab w:val="left" w:pos="990"/>
                <w:tab w:val="left" w:pos="1080"/>
              </w:tabs>
              <w:rPr>
                <w:rFonts w:ascii="Garamond" w:hAnsi="Garamond"/>
              </w:rPr>
            </w:pPr>
          </w:p>
          <w:p w14:paraId="755E43C3" w14:textId="77777777" w:rsidR="005E4440" w:rsidRPr="00E06872" w:rsidRDefault="005E4440" w:rsidP="00E06872">
            <w:pPr>
              <w:pStyle w:val="ListParagraph"/>
              <w:numPr>
                <w:ilvl w:val="0"/>
                <w:numId w:val="4"/>
              </w:numPr>
              <w:tabs>
                <w:tab w:val="left" w:pos="360"/>
                <w:tab w:val="left" w:pos="990"/>
                <w:tab w:val="left" w:pos="1080"/>
              </w:tabs>
              <w:rPr>
                <w:rFonts w:ascii="Garamond" w:hAnsi="Garamond"/>
              </w:rPr>
            </w:pPr>
            <w:r w:rsidRPr="00E06872">
              <w:rPr>
                <w:rFonts w:ascii="Garamond" w:hAnsi="Garamond"/>
              </w:rPr>
              <w:t xml:space="preserve">To maintain the water supply system in proper operating condition for the use of members for a period commencing weather permitting, </w:t>
            </w:r>
            <w:r w:rsidRPr="00E06872">
              <w:rPr>
                <w:rFonts w:ascii="Garamond" w:hAnsi="Garamond"/>
                <w:color w:val="000000"/>
              </w:rPr>
              <w:t>Mid-May</w:t>
            </w:r>
            <w:r w:rsidRPr="00E06872">
              <w:rPr>
                <w:rFonts w:ascii="Garamond" w:hAnsi="Garamond"/>
              </w:rPr>
              <w:t xml:space="preserve"> and ending Mid-October, or later at the discret</w:t>
            </w:r>
            <w:r w:rsidR="00A319A8" w:rsidRPr="00E06872">
              <w:rPr>
                <w:rFonts w:ascii="Garamond" w:hAnsi="Garamond"/>
              </w:rPr>
              <w:t xml:space="preserve">ion of the Board of Directors. </w:t>
            </w:r>
            <w:r w:rsidRPr="00E06872">
              <w:rPr>
                <w:rFonts w:ascii="Garamond" w:hAnsi="Garamond"/>
              </w:rPr>
              <w:t xml:space="preserve">The Corporation must have available a person qualified to operate the water system as required </w:t>
            </w:r>
            <w:r w:rsidR="00114334" w:rsidRPr="00E06872">
              <w:rPr>
                <w:rFonts w:ascii="Garamond" w:hAnsi="Garamond"/>
              </w:rPr>
              <w:t>by</w:t>
            </w:r>
            <w:r w:rsidR="005C5FB7" w:rsidRPr="00E06872">
              <w:rPr>
                <w:rFonts w:ascii="Garamond" w:hAnsi="Garamond"/>
              </w:rPr>
              <w:t xml:space="preserve"> </w:t>
            </w:r>
            <w:r w:rsidR="00114334" w:rsidRPr="00E06872">
              <w:rPr>
                <w:rFonts w:ascii="Garamond" w:hAnsi="Garamond"/>
              </w:rPr>
              <w:t>law</w:t>
            </w:r>
            <w:r w:rsidRPr="00E06872">
              <w:rPr>
                <w:rFonts w:ascii="Garamond" w:hAnsi="Garamond"/>
              </w:rPr>
              <w:t>.</w:t>
            </w:r>
          </w:p>
          <w:p w14:paraId="3C5A9284" w14:textId="77777777" w:rsidR="005E4440" w:rsidRPr="00E06872" w:rsidRDefault="005E4440" w:rsidP="00E06872">
            <w:pPr>
              <w:tabs>
                <w:tab w:val="left" w:pos="360"/>
                <w:tab w:val="left" w:pos="990"/>
                <w:tab w:val="left" w:pos="1080"/>
              </w:tabs>
              <w:rPr>
                <w:rFonts w:ascii="Garamond" w:hAnsi="Garamond"/>
              </w:rPr>
            </w:pPr>
          </w:p>
          <w:p w14:paraId="79B3A366" w14:textId="77777777" w:rsidR="005E4440" w:rsidRPr="00E06872" w:rsidRDefault="005E4440" w:rsidP="00E06872">
            <w:pPr>
              <w:tabs>
                <w:tab w:val="left" w:pos="360"/>
                <w:tab w:val="left" w:pos="990"/>
                <w:tab w:val="left" w:pos="1080"/>
              </w:tabs>
              <w:rPr>
                <w:rFonts w:ascii="Garamond" w:hAnsi="Garamond"/>
              </w:rPr>
            </w:pPr>
          </w:p>
          <w:p w14:paraId="7B906AE6" w14:textId="77777777" w:rsidR="005E4440" w:rsidRPr="00E06872" w:rsidRDefault="005E4440" w:rsidP="00E06872">
            <w:pPr>
              <w:tabs>
                <w:tab w:val="left" w:pos="360"/>
                <w:tab w:val="left" w:pos="990"/>
                <w:tab w:val="left" w:pos="1080"/>
              </w:tabs>
              <w:rPr>
                <w:rFonts w:ascii="Garamond" w:hAnsi="Garamond"/>
              </w:rPr>
            </w:pPr>
          </w:p>
          <w:p w14:paraId="6E61FAA7" w14:textId="77777777" w:rsidR="005E4440" w:rsidRPr="00E06872" w:rsidRDefault="005E4440" w:rsidP="00E06872">
            <w:pPr>
              <w:pStyle w:val="ListParagraph"/>
              <w:numPr>
                <w:ilvl w:val="0"/>
                <w:numId w:val="4"/>
              </w:numPr>
              <w:tabs>
                <w:tab w:val="left" w:pos="360"/>
                <w:tab w:val="left" w:pos="990"/>
                <w:tab w:val="left" w:pos="1080"/>
              </w:tabs>
              <w:rPr>
                <w:rFonts w:ascii="Garamond" w:hAnsi="Garamond"/>
              </w:rPr>
            </w:pPr>
            <w:r w:rsidRPr="00E06872">
              <w:rPr>
                <w:rFonts w:ascii="Garamond" w:hAnsi="Garamond"/>
              </w:rPr>
              <w:t>To establish, impose and enforce regulations with respect to the use of all corporate facilities.</w:t>
            </w:r>
          </w:p>
          <w:p w14:paraId="3FD9D7AC" w14:textId="77777777" w:rsidR="005E4440" w:rsidRPr="00E06872" w:rsidRDefault="005E4440" w:rsidP="00E06872">
            <w:pPr>
              <w:tabs>
                <w:tab w:val="left" w:pos="360"/>
                <w:tab w:val="left" w:pos="990"/>
                <w:tab w:val="left" w:pos="1080"/>
              </w:tabs>
              <w:rPr>
                <w:rFonts w:ascii="Garamond" w:hAnsi="Garamond"/>
              </w:rPr>
            </w:pPr>
          </w:p>
          <w:p w14:paraId="2333B6D4" w14:textId="77777777" w:rsidR="005E4440" w:rsidRPr="00E06872" w:rsidRDefault="005E4440" w:rsidP="00E06872">
            <w:pPr>
              <w:pStyle w:val="ListParagraph"/>
              <w:numPr>
                <w:ilvl w:val="0"/>
                <w:numId w:val="4"/>
              </w:numPr>
              <w:tabs>
                <w:tab w:val="left" w:pos="360"/>
                <w:tab w:val="left" w:pos="990"/>
                <w:tab w:val="left" w:pos="1080"/>
              </w:tabs>
              <w:rPr>
                <w:rFonts w:ascii="Garamond" w:hAnsi="Garamond"/>
              </w:rPr>
            </w:pPr>
            <w:r w:rsidRPr="00E06872">
              <w:rPr>
                <w:rFonts w:ascii="Garamond" w:hAnsi="Garamond"/>
              </w:rPr>
              <w:t>To cooperate with the Lake George Park Commission, the New York State Department of Environmental Conservation and the State of New York and other state and local agencies for the preservation of the waters of Lake George and the lands and waterways adjoining the same.</w:t>
            </w:r>
          </w:p>
          <w:p w14:paraId="11F9B896" w14:textId="77777777" w:rsidR="005E4440" w:rsidRPr="00E06872" w:rsidRDefault="005E4440" w:rsidP="00E06872">
            <w:pPr>
              <w:tabs>
                <w:tab w:val="left" w:pos="360"/>
                <w:tab w:val="left" w:pos="990"/>
                <w:tab w:val="left" w:pos="1080"/>
              </w:tabs>
              <w:rPr>
                <w:rFonts w:ascii="Garamond" w:hAnsi="Garamond"/>
              </w:rPr>
            </w:pPr>
          </w:p>
          <w:p w14:paraId="342B169A" w14:textId="77777777" w:rsidR="005E4440" w:rsidRPr="00E06872" w:rsidRDefault="005E4440" w:rsidP="00E06872">
            <w:pPr>
              <w:pStyle w:val="ListParagraph"/>
              <w:numPr>
                <w:ilvl w:val="0"/>
                <w:numId w:val="4"/>
              </w:numPr>
              <w:tabs>
                <w:tab w:val="left" w:pos="360"/>
                <w:tab w:val="left" w:pos="990"/>
                <w:tab w:val="left" w:pos="1080"/>
              </w:tabs>
              <w:rPr>
                <w:rFonts w:ascii="Garamond" w:hAnsi="Garamond"/>
              </w:rPr>
            </w:pPr>
            <w:r w:rsidRPr="00E06872">
              <w:rPr>
                <w:rFonts w:ascii="Garamond" w:hAnsi="Garamond"/>
              </w:rPr>
              <w:lastRenderedPageBreak/>
              <w:t>To operate Cape Cod Village Club, Inc., in accordance with the laws of the State of New York and the Town of Hague, especially with respect to the water system and sanitary facilities.</w:t>
            </w:r>
          </w:p>
          <w:p w14:paraId="740EF00D" w14:textId="77777777" w:rsidR="005E4440" w:rsidRPr="00E06872" w:rsidRDefault="005E4440" w:rsidP="00E06872">
            <w:pPr>
              <w:tabs>
                <w:tab w:val="left" w:pos="360"/>
                <w:tab w:val="left" w:pos="990"/>
                <w:tab w:val="left" w:pos="1080"/>
              </w:tabs>
              <w:rPr>
                <w:rFonts w:ascii="Garamond" w:hAnsi="Garamond"/>
              </w:rPr>
            </w:pPr>
          </w:p>
          <w:p w14:paraId="7C1C2851" w14:textId="77777777" w:rsidR="005E4440" w:rsidRPr="00E06872" w:rsidRDefault="005E4440" w:rsidP="00E06872">
            <w:pPr>
              <w:pStyle w:val="ListParagraph"/>
              <w:numPr>
                <w:ilvl w:val="0"/>
                <w:numId w:val="4"/>
              </w:numPr>
              <w:tabs>
                <w:tab w:val="left" w:pos="360"/>
                <w:tab w:val="left" w:pos="990"/>
                <w:tab w:val="left" w:pos="1080"/>
              </w:tabs>
              <w:rPr>
                <w:rFonts w:ascii="Garamond" w:hAnsi="Garamond"/>
              </w:rPr>
            </w:pPr>
            <w:r w:rsidRPr="00E06872">
              <w:rPr>
                <w:rFonts w:ascii="Garamond" w:hAnsi="Garamond"/>
              </w:rPr>
              <w:t>To promote cooperation among owners in Cape Cod Village Club.</w:t>
            </w:r>
          </w:p>
          <w:p w14:paraId="5F43A688" w14:textId="77777777" w:rsidR="005E4440" w:rsidRPr="00E06872" w:rsidRDefault="005E4440" w:rsidP="00E06872">
            <w:pPr>
              <w:tabs>
                <w:tab w:val="left" w:pos="360"/>
                <w:tab w:val="left" w:pos="990"/>
                <w:tab w:val="left" w:pos="1080"/>
              </w:tabs>
              <w:rPr>
                <w:rFonts w:ascii="Garamond" w:hAnsi="Garamond"/>
              </w:rPr>
            </w:pPr>
          </w:p>
          <w:p w14:paraId="41589A08" w14:textId="77777777" w:rsidR="005E4440" w:rsidRPr="00E06872" w:rsidRDefault="005E444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II</w:t>
            </w:r>
          </w:p>
          <w:p w14:paraId="7F19EA96" w14:textId="77777777" w:rsidR="005E4440" w:rsidRPr="00E06872" w:rsidRDefault="005E4440" w:rsidP="00E06872">
            <w:pPr>
              <w:pStyle w:val="Body"/>
              <w:jc w:val="center"/>
              <w:rPr>
                <w:rFonts w:ascii="Garamond" w:hAnsi="Garamond" w:cs="Times New Roman"/>
                <w:sz w:val="24"/>
                <w:szCs w:val="24"/>
                <w:u w:val="single"/>
              </w:rPr>
            </w:pPr>
          </w:p>
          <w:p w14:paraId="204979D9" w14:textId="77777777" w:rsidR="005E4440" w:rsidRPr="00E06872" w:rsidRDefault="005E444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Membership</w:t>
            </w:r>
          </w:p>
          <w:p w14:paraId="3DD44F53" w14:textId="77777777" w:rsidR="005E4440" w:rsidRPr="00E06872" w:rsidRDefault="005E4440" w:rsidP="005E4440">
            <w:pPr>
              <w:pStyle w:val="Body"/>
              <w:rPr>
                <w:rFonts w:ascii="Garamond" w:hAnsi="Garamond" w:cs="Times New Roman"/>
                <w:sz w:val="24"/>
                <w:szCs w:val="24"/>
              </w:rPr>
            </w:pPr>
          </w:p>
          <w:p w14:paraId="14F406A9" w14:textId="77777777" w:rsidR="006813A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u w:val="single"/>
              </w:rPr>
              <w:t>Section 2.1.</w:t>
            </w:r>
            <w:r w:rsidRPr="00E06872">
              <w:rPr>
                <w:rFonts w:ascii="Garamond" w:hAnsi="Garamond" w:cs="Times New Roman"/>
                <w:sz w:val="24"/>
                <w:szCs w:val="24"/>
              </w:rPr>
              <w:t xml:space="preserve"> </w:t>
            </w:r>
          </w:p>
          <w:p w14:paraId="70B03D42" w14:textId="77777777" w:rsidR="006813A0" w:rsidRPr="00E06872" w:rsidRDefault="006813A0" w:rsidP="005E4440">
            <w:pPr>
              <w:pStyle w:val="Body"/>
              <w:rPr>
                <w:rFonts w:ascii="Garamond" w:hAnsi="Garamond" w:cs="Times New Roman"/>
                <w:sz w:val="24"/>
                <w:szCs w:val="24"/>
              </w:rPr>
            </w:pPr>
          </w:p>
          <w:p w14:paraId="342B1233" w14:textId="77777777" w:rsidR="005E4440" w:rsidRPr="00E06872" w:rsidRDefault="69D890F3" w:rsidP="69D890F3">
            <w:pPr>
              <w:pStyle w:val="Body"/>
              <w:numPr>
                <w:ilvl w:val="0"/>
                <w:numId w:val="5"/>
              </w:numPr>
              <w:rPr>
                <w:rFonts w:ascii="Garamond" w:hAnsi="Garamond" w:cs="Times New Roman"/>
                <w:color w:val="FF0000"/>
                <w:sz w:val="24"/>
                <w:szCs w:val="24"/>
              </w:rPr>
            </w:pPr>
            <w:commentRangeStart w:id="29"/>
            <w:commentRangeStart w:id="30"/>
            <w:r w:rsidRPr="69D890F3">
              <w:rPr>
                <w:rFonts w:ascii="Garamond" w:hAnsi="Garamond" w:cs="Times New Roman"/>
                <w:sz w:val="24"/>
                <w:szCs w:val="24"/>
              </w:rPr>
              <w:t>Membership shall be limited to those persons identified in Section 1.2. sub-section (</w:t>
            </w:r>
            <w:r w:rsidRPr="69D890F3">
              <w:rPr>
                <w:rFonts w:ascii="Garamond" w:hAnsi="Garamond" w:cs="Times New Roman"/>
                <w:color w:val="FF0000"/>
                <w:sz w:val="24"/>
                <w:szCs w:val="24"/>
              </w:rPr>
              <w:t>3</w:t>
            </w:r>
            <w:r w:rsidRPr="69D890F3">
              <w:rPr>
                <w:rFonts w:ascii="Garamond" w:hAnsi="Garamond" w:cs="Times New Roman"/>
                <w:sz w:val="24"/>
                <w:szCs w:val="24"/>
              </w:rPr>
              <w:t>) who</w:t>
            </w:r>
            <w:r w:rsidRPr="69D890F3">
              <w:rPr>
                <w:rFonts w:ascii="Garamond" w:hAnsi="Garamond" w:cs="Times New Roman"/>
                <w:color w:val="FF0000"/>
                <w:sz w:val="24"/>
                <w:szCs w:val="24"/>
              </w:rPr>
              <w:t xml:space="preserve"> submit a "Membership Information Form" accompanied with the $500 fee to the Board of Directors prior to obtaining title to property.</w:t>
            </w:r>
            <w:commentRangeEnd w:id="29"/>
            <w:r w:rsidR="005E4440">
              <w:rPr>
                <w:rStyle w:val="CommentReference"/>
              </w:rPr>
              <w:commentReference w:id="29"/>
            </w:r>
            <w:commentRangeEnd w:id="30"/>
            <w:r w:rsidR="005E4440">
              <w:rPr>
                <w:rStyle w:val="CommentReference"/>
              </w:rPr>
              <w:commentReference w:id="30"/>
            </w:r>
          </w:p>
          <w:p w14:paraId="736606DD" w14:textId="77777777" w:rsidR="005313C5" w:rsidRPr="00E06872" w:rsidRDefault="005313C5" w:rsidP="00E06872">
            <w:pPr>
              <w:pStyle w:val="Body"/>
              <w:numPr>
                <w:ilvl w:val="0"/>
                <w:numId w:val="5"/>
              </w:numPr>
              <w:rPr>
                <w:rFonts w:ascii="Garamond" w:hAnsi="Garamond" w:cs="Times New Roman"/>
                <w:color w:val="FF0000"/>
                <w:sz w:val="24"/>
                <w:szCs w:val="24"/>
              </w:rPr>
            </w:pPr>
          </w:p>
          <w:p w14:paraId="2C225269" w14:textId="77777777" w:rsidR="00AE0127" w:rsidRPr="00E06872" w:rsidRDefault="00AE0127" w:rsidP="005E4440">
            <w:pPr>
              <w:pStyle w:val="Body"/>
              <w:rPr>
                <w:rFonts w:ascii="Garamond" w:hAnsi="Garamond" w:cs="Times New Roman"/>
                <w:sz w:val="24"/>
                <w:szCs w:val="24"/>
              </w:rPr>
            </w:pPr>
          </w:p>
          <w:p w14:paraId="3BC03F04" w14:textId="77777777" w:rsidR="00423E48" w:rsidRPr="00E06872" w:rsidRDefault="00423E48" w:rsidP="005E4440">
            <w:pPr>
              <w:pStyle w:val="Body"/>
              <w:rPr>
                <w:rFonts w:ascii="Garamond" w:hAnsi="Garamond" w:cs="Times New Roman"/>
                <w:sz w:val="24"/>
                <w:szCs w:val="24"/>
              </w:rPr>
            </w:pPr>
          </w:p>
          <w:p w14:paraId="593E511F" w14:textId="77777777" w:rsidR="005E4440" w:rsidRPr="00E06872" w:rsidRDefault="005B10EB" w:rsidP="00E06872">
            <w:pPr>
              <w:pStyle w:val="Body"/>
              <w:tabs>
                <w:tab w:val="left" w:pos="2175"/>
              </w:tabs>
              <w:ind w:left="360"/>
              <w:rPr>
                <w:rFonts w:ascii="Garamond" w:hAnsi="Garamond" w:cs="Times New Roman"/>
                <w:color w:val="FF0000"/>
                <w:sz w:val="24"/>
                <w:szCs w:val="24"/>
              </w:rPr>
            </w:pPr>
            <w:r w:rsidRPr="00E06872">
              <w:rPr>
                <w:rFonts w:ascii="Garamond" w:hAnsi="Garamond" w:cs="Times New Roman"/>
                <w:color w:val="FF0000"/>
                <w:sz w:val="24"/>
                <w:szCs w:val="24"/>
              </w:rPr>
              <w:tab/>
            </w:r>
          </w:p>
          <w:p w14:paraId="46BAF5D7" w14:textId="77777777" w:rsidR="00423E48" w:rsidRPr="00E06872" w:rsidRDefault="00423E48" w:rsidP="00423E48">
            <w:pPr>
              <w:pStyle w:val="Body"/>
              <w:rPr>
                <w:rFonts w:ascii="Garamond" w:hAnsi="Garamond" w:cs="Times New Roman"/>
                <w:color w:val="FF0000"/>
                <w:sz w:val="24"/>
                <w:szCs w:val="24"/>
                <w:u w:val="single"/>
              </w:rPr>
            </w:pPr>
            <w:r w:rsidRPr="00E06872">
              <w:rPr>
                <w:rFonts w:ascii="Garamond" w:hAnsi="Garamond" w:cs="Times New Roman"/>
                <w:color w:val="FF0000"/>
                <w:sz w:val="24"/>
                <w:szCs w:val="24"/>
                <w:u w:val="single"/>
              </w:rPr>
              <w:t>Section 2.2.</w:t>
            </w:r>
            <w:r w:rsidRPr="00E06872">
              <w:rPr>
                <w:rFonts w:ascii="Garamond" w:hAnsi="Garamond" w:cs="Times New Roman"/>
                <w:color w:val="FF0000"/>
                <w:sz w:val="24"/>
                <w:szCs w:val="24"/>
              </w:rPr>
              <w:t xml:space="preserve"> Transfer of Real Property</w:t>
            </w:r>
          </w:p>
          <w:p w14:paraId="0D76224F" w14:textId="77777777" w:rsidR="005B10EB" w:rsidRPr="00E06872" w:rsidRDefault="005B10EB" w:rsidP="00E06872">
            <w:pPr>
              <w:pStyle w:val="Body"/>
              <w:tabs>
                <w:tab w:val="left" w:pos="2175"/>
              </w:tabs>
              <w:ind w:left="360"/>
              <w:rPr>
                <w:rFonts w:ascii="Garamond" w:hAnsi="Garamond" w:cs="Times New Roman"/>
                <w:color w:val="FF0000"/>
                <w:sz w:val="24"/>
                <w:szCs w:val="24"/>
              </w:rPr>
            </w:pPr>
          </w:p>
          <w:p w14:paraId="080EE514" w14:textId="77777777" w:rsidR="005E4440" w:rsidRPr="00E06872" w:rsidRDefault="005E4440" w:rsidP="00E06872">
            <w:pPr>
              <w:pStyle w:val="Body"/>
              <w:ind w:left="360"/>
              <w:rPr>
                <w:rFonts w:ascii="Garamond" w:hAnsi="Garamond" w:cs="Times New Roman"/>
                <w:color w:val="FF0000"/>
                <w:sz w:val="24"/>
                <w:szCs w:val="24"/>
              </w:rPr>
            </w:pPr>
          </w:p>
          <w:p w14:paraId="3E76E278" w14:textId="77777777" w:rsidR="005E4440" w:rsidRPr="00E06872" w:rsidRDefault="69D890F3" w:rsidP="69D890F3">
            <w:pPr>
              <w:pStyle w:val="Body"/>
              <w:numPr>
                <w:ilvl w:val="0"/>
                <w:numId w:val="28"/>
              </w:numPr>
              <w:rPr>
                <w:rFonts w:ascii="Garamond" w:hAnsi="Garamond" w:cs="Times New Roman"/>
                <w:color w:val="FF0000"/>
                <w:sz w:val="24"/>
                <w:szCs w:val="24"/>
              </w:rPr>
            </w:pPr>
            <w:commentRangeStart w:id="31"/>
            <w:r w:rsidRPr="69D890F3">
              <w:rPr>
                <w:rFonts w:ascii="Garamond" w:hAnsi="Garamond" w:cs="Times New Roman"/>
                <w:color w:val="FF0000"/>
                <w:sz w:val="24"/>
                <w:szCs w:val="24"/>
              </w:rPr>
              <w:t>Any member bound by restrictions in "Appendix B or Appendix C" considering selling their property must execute and deliver to the Corporation written notification that the member’s house will be for sale as of a particular date</w:t>
            </w:r>
            <w:commentRangeStart w:id="32"/>
            <w:r w:rsidRPr="69D890F3">
              <w:rPr>
                <w:rFonts w:ascii="Garamond" w:hAnsi="Garamond" w:cs="Times New Roman"/>
                <w:color w:val="FF0000"/>
                <w:sz w:val="24"/>
                <w:szCs w:val="24"/>
              </w:rPr>
              <w:t xml:space="preserve">. *** In the event that the Grantee shall desire to sell, the Grantor shall have the right to purchase the parcel herein conveyed, together with the buildings and improvements thereon erected by paying to the Grantee an amount equal to that of any </w:t>
            </w:r>
            <w:proofErr w:type="spellStart"/>
            <w:r w:rsidRPr="69D890F3">
              <w:rPr>
                <w:rFonts w:ascii="Garamond" w:hAnsi="Garamond" w:cs="Times New Roman"/>
                <w:color w:val="FF0000"/>
                <w:sz w:val="24"/>
                <w:szCs w:val="24"/>
              </w:rPr>
              <w:t>bonafide</w:t>
            </w:r>
            <w:proofErr w:type="spellEnd"/>
            <w:r w:rsidRPr="69D890F3">
              <w:rPr>
                <w:rFonts w:ascii="Garamond" w:hAnsi="Garamond" w:cs="Times New Roman"/>
                <w:color w:val="FF0000"/>
                <w:sz w:val="24"/>
                <w:szCs w:val="24"/>
              </w:rPr>
              <w:t xml:space="preserve"> offer. The Grantee shall give notice of his </w:t>
            </w:r>
            <w:r w:rsidRPr="69D890F3">
              <w:rPr>
                <w:rFonts w:ascii="Garamond" w:hAnsi="Garamond" w:cs="Times New Roman"/>
                <w:color w:val="FF0000"/>
                <w:sz w:val="24"/>
                <w:szCs w:val="24"/>
              </w:rPr>
              <w:lastRenderedPageBreak/>
              <w:t xml:space="preserve">intention to sell in writing, fixing amount of the </w:t>
            </w:r>
            <w:proofErr w:type="spellStart"/>
            <w:r w:rsidRPr="69D890F3">
              <w:rPr>
                <w:rFonts w:ascii="Garamond" w:hAnsi="Garamond" w:cs="Times New Roman"/>
                <w:color w:val="FF0000"/>
                <w:sz w:val="24"/>
                <w:szCs w:val="24"/>
              </w:rPr>
              <w:t>bonafide</w:t>
            </w:r>
            <w:proofErr w:type="spellEnd"/>
            <w:r w:rsidRPr="69D890F3">
              <w:rPr>
                <w:rFonts w:ascii="Garamond" w:hAnsi="Garamond" w:cs="Times New Roman"/>
                <w:color w:val="FF0000"/>
                <w:sz w:val="24"/>
                <w:szCs w:val="24"/>
              </w:rPr>
              <w:t xml:space="preserve"> offer and the Grantor shall have ten (10) days from the receipt of the said notice to either accept of </w:t>
            </w:r>
            <w:proofErr w:type="gramStart"/>
            <w:r w:rsidRPr="69D890F3">
              <w:rPr>
                <w:rFonts w:ascii="Garamond" w:hAnsi="Garamond" w:cs="Times New Roman"/>
                <w:color w:val="FF0000"/>
                <w:sz w:val="24"/>
                <w:szCs w:val="24"/>
              </w:rPr>
              <w:t>decline.*</w:t>
            </w:r>
            <w:proofErr w:type="gramEnd"/>
            <w:r w:rsidRPr="69D890F3">
              <w:rPr>
                <w:rFonts w:ascii="Garamond" w:hAnsi="Garamond" w:cs="Times New Roman"/>
                <w:color w:val="FF0000"/>
                <w:sz w:val="24"/>
                <w:szCs w:val="24"/>
              </w:rPr>
              <w:t>**</w:t>
            </w:r>
            <w:commentRangeEnd w:id="32"/>
            <w:r w:rsidR="005E4440">
              <w:rPr>
                <w:rStyle w:val="CommentReference"/>
              </w:rPr>
              <w:commentReference w:id="32"/>
            </w:r>
            <w:commentRangeEnd w:id="31"/>
            <w:r w:rsidR="005E4440">
              <w:rPr>
                <w:rStyle w:val="CommentReference"/>
              </w:rPr>
              <w:commentReference w:id="31"/>
            </w:r>
          </w:p>
          <w:p w14:paraId="71DAE3E4" w14:textId="77777777" w:rsidR="005E4440" w:rsidRPr="00E06872" w:rsidRDefault="005E4440" w:rsidP="00E06872">
            <w:pPr>
              <w:pStyle w:val="Body"/>
              <w:ind w:left="360"/>
              <w:rPr>
                <w:rFonts w:ascii="Garamond" w:hAnsi="Garamond" w:cs="Times New Roman"/>
                <w:color w:val="FF0000"/>
                <w:sz w:val="24"/>
                <w:szCs w:val="24"/>
              </w:rPr>
            </w:pPr>
          </w:p>
          <w:p w14:paraId="75659AE9" w14:textId="77777777" w:rsidR="00423E48" w:rsidRPr="00E06872" w:rsidRDefault="69D890F3" w:rsidP="69D890F3">
            <w:pPr>
              <w:pStyle w:val="Body"/>
              <w:numPr>
                <w:ilvl w:val="0"/>
                <w:numId w:val="28"/>
              </w:numPr>
              <w:rPr>
                <w:rFonts w:ascii="Garamond" w:hAnsi="Garamond" w:cs="Times New Roman"/>
                <w:sz w:val="24"/>
                <w:szCs w:val="24"/>
              </w:rPr>
            </w:pPr>
            <w:commentRangeStart w:id="33"/>
            <w:r w:rsidRPr="69D890F3">
              <w:rPr>
                <w:rFonts w:ascii="Garamond" w:hAnsi="Garamond" w:cs="Times New Roman"/>
                <w:color w:val="FF0000"/>
                <w:sz w:val="24"/>
                <w:szCs w:val="24"/>
              </w:rPr>
              <w:t>The selling member must provide the buyer with a copy of the Corporation’s Bylaws and a form approved by the Corporation’s Board of Directors that shows the purchaser has received the Bylaws and agrees to abide by them. The form signed by the purchaser must be returned to the President of the Corporation before the completion of the sale of the member’s residence.</w:t>
            </w:r>
            <w:commentRangeEnd w:id="33"/>
            <w:r w:rsidR="005E4440">
              <w:rPr>
                <w:rStyle w:val="CommentReference"/>
              </w:rPr>
              <w:commentReference w:id="33"/>
            </w:r>
          </w:p>
          <w:p w14:paraId="55F4CADD" w14:textId="77777777" w:rsidR="00423E48" w:rsidRPr="00E06872" w:rsidRDefault="00423E48" w:rsidP="00423E48">
            <w:pPr>
              <w:pStyle w:val="Body"/>
              <w:rPr>
                <w:rFonts w:ascii="Garamond" w:hAnsi="Garamond" w:cs="Times New Roman"/>
                <w:color w:val="FF0000"/>
                <w:sz w:val="24"/>
                <w:szCs w:val="24"/>
              </w:rPr>
            </w:pPr>
          </w:p>
          <w:p w14:paraId="2B17619E" w14:textId="77777777" w:rsidR="00614C8F" w:rsidRPr="00E06872" w:rsidRDefault="00423E48" w:rsidP="00E06872">
            <w:pPr>
              <w:pStyle w:val="Body"/>
              <w:numPr>
                <w:ilvl w:val="0"/>
                <w:numId w:val="28"/>
              </w:numPr>
              <w:rPr>
                <w:rFonts w:ascii="Garamond" w:hAnsi="Garamond" w:cs="Times New Roman"/>
                <w:sz w:val="24"/>
                <w:szCs w:val="24"/>
              </w:rPr>
            </w:pPr>
            <w:r w:rsidRPr="00E06872">
              <w:rPr>
                <w:rFonts w:ascii="Garamond" w:hAnsi="Garamond" w:cs="Times New Roman"/>
                <w:sz w:val="24"/>
                <w:szCs w:val="24"/>
              </w:rPr>
              <w:t>I</w:t>
            </w:r>
            <w:r w:rsidR="005E4440" w:rsidRPr="00E06872">
              <w:rPr>
                <w:rFonts w:ascii="Garamond" w:hAnsi="Garamond" w:cs="Times New Roman"/>
                <w:sz w:val="24"/>
                <w:szCs w:val="24"/>
              </w:rPr>
              <w:t xml:space="preserve">n the event of the sale of real property the owner thereof shall be automatically terminated as a member. The purchaser of such residence or property becomes a member on the day of closing as long as terms set-forth in Article II are </w:t>
            </w:r>
            <w:commentRangeStart w:id="34"/>
            <w:r w:rsidR="005E4440" w:rsidRPr="00E06872">
              <w:rPr>
                <w:rFonts w:ascii="Garamond" w:hAnsi="Garamond" w:cs="Times New Roman"/>
                <w:sz w:val="24"/>
                <w:szCs w:val="24"/>
              </w:rPr>
              <w:t>met</w:t>
            </w:r>
            <w:commentRangeEnd w:id="34"/>
            <w:r w:rsidR="00B30F4C">
              <w:rPr>
                <w:rStyle w:val="CommentReference"/>
                <w:rFonts w:ascii="Calibri" w:eastAsia="Calibri" w:hAnsi="Calibri" w:cs="Times New Roman"/>
                <w:color w:val="auto"/>
                <w:bdr w:val="none" w:sz="0" w:space="0" w:color="auto"/>
              </w:rPr>
              <w:commentReference w:id="34"/>
            </w:r>
            <w:r w:rsidR="005E4440" w:rsidRPr="00E06872">
              <w:rPr>
                <w:rFonts w:ascii="Garamond" w:hAnsi="Garamond" w:cs="Times New Roman"/>
                <w:sz w:val="24"/>
                <w:szCs w:val="24"/>
              </w:rPr>
              <w:t>.</w:t>
            </w:r>
          </w:p>
          <w:p w14:paraId="3B08C25D" w14:textId="77777777" w:rsidR="00614C8F" w:rsidRPr="00E06872" w:rsidRDefault="00614C8F" w:rsidP="00614C8F">
            <w:pPr>
              <w:pStyle w:val="Body"/>
              <w:rPr>
                <w:rFonts w:ascii="Garamond" w:hAnsi="Garamond" w:cs="Times New Roman"/>
                <w:sz w:val="24"/>
                <w:szCs w:val="24"/>
              </w:rPr>
            </w:pPr>
          </w:p>
          <w:p w14:paraId="5A154D10" w14:textId="77777777" w:rsidR="008B5F31" w:rsidRPr="00E06872" w:rsidRDefault="69D890F3" w:rsidP="69D890F3">
            <w:pPr>
              <w:pStyle w:val="Body"/>
              <w:numPr>
                <w:ilvl w:val="0"/>
                <w:numId w:val="28"/>
              </w:numPr>
              <w:rPr>
                <w:rFonts w:ascii="Garamond" w:hAnsi="Garamond" w:cs="Times New Roman"/>
                <w:sz w:val="24"/>
                <w:szCs w:val="24"/>
              </w:rPr>
            </w:pPr>
            <w:commentRangeStart w:id="35"/>
            <w:r w:rsidRPr="69D890F3">
              <w:rPr>
                <w:rFonts w:ascii="Garamond" w:hAnsi="Garamond" w:cs="Times New Roman"/>
                <w:sz w:val="24"/>
                <w:szCs w:val="24"/>
              </w:rPr>
              <w:t xml:space="preserve">Seniority, with two exceptions, will be determined by the date </w:t>
            </w:r>
            <w:r w:rsidRPr="69D890F3">
              <w:rPr>
                <w:rFonts w:ascii="Garamond" w:hAnsi="Garamond" w:cs="Times New Roman"/>
                <w:color w:val="FF0000"/>
                <w:sz w:val="24"/>
                <w:szCs w:val="24"/>
              </w:rPr>
              <w:t>that a deed transfers</w:t>
            </w:r>
            <w:r w:rsidRPr="69D890F3">
              <w:rPr>
                <w:rFonts w:ascii="Garamond" w:hAnsi="Garamond" w:cs="Times New Roman"/>
                <w:sz w:val="24"/>
                <w:szCs w:val="24"/>
              </w:rPr>
              <w:t xml:space="preserve"> ownership of a property in CCVC.</w:t>
            </w:r>
            <w:commentRangeEnd w:id="35"/>
            <w:r w:rsidR="005E4440">
              <w:rPr>
                <w:rStyle w:val="CommentReference"/>
              </w:rPr>
              <w:commentReference w:id="35"/>
            </w:r>
          </w:p>
          <w:p w14:paraId="7E3A5280" w14:textId="77777777" w:rsidR="008B5F31" w:rsidRPr="00E06872" w:rsidRDefault="008B5F31" w:rsidP="008B5F31">
            <w:pPr>
              <w:pStyle w:val="Body"/>
              <w:rPr>
                <w:rFonts w:ascii="Garamond" w:hAnsi="Garamond" w:cs="Times New Roman"/>
                <w:sz w:val="24"/>
                <w:szCs w:val="24"/>
              </w:rPr>
            </w:pPr>
          </w:p>
          <w:p w14:paraId="1E7BE3BA" w14:textId="77777777" w:rsidR="008B5F31" w:rsidRPr="00E06872" w:rsidRDefault="005E4440" w:rsidP="00E06872">
            <w:pPr>
              <w:pStyle w:val="Body"/>
              <w:numPr>
                <w:ilvl w:val="1"/>
                <w:numId w:val="28"/>
              </w:numPr>
              <w:rPr>
                <w:rFonts w:ascii="Garamond" w:hAnsi="Garamond" w:cs="Times New Roman"/>
                <w:sz w:val="24"/>
                <w:szCs w:val="24"/>
              </w:rPr>
            </w:pPr>
            <w:r w:rsidRPr="00E06872">
              <w:rPr>
                <w:rFonts w:ascii="Garamond" w:hAnsi="Garamond" w:cs="Times New Roman"/>
                <w:sz w:val="24"/>
                <w:szCs w:val="24"/>
              </w:rPr>
              <w:t>One exception will be that in the event an existing owner buys (or exchanges for) a different property within CCVC, his/her seniority will not change.</w:t>
            </w:r>
          </w:p>
          <w:p w14:paraId="11DC075A" w14:textId="77777777" w:rsidR="008B5F31" w:rsidRPr="00E06872" w:rsidRDefault="008B5F31" w:rsidP="00E06872">
            <w:pPr>
              <w:pStyle w:val="Body"/>
              <w:ind w:left="720"/>
              <w:rPr>
                <w:rFonts w:ascii="Garamond" w:hAnsi="Garamond" w:cs="Times New Roman"/>
                <w:sz w:val="24"/>
                <w:szCs w:val="24"/>
              </w:rPr>
            </w:pPr>
          </w:p>
          <w:p w14:paraId="4112C4B0" w14:textId="77777777" w:rsidR="008B5F31" w:rsidRPr="00E06872" w:rsidRDefault="69D890F3" w:rsidP="69D890F3">
            <w:pPr>
              <w:pStyle w:val="Body"/>
              <w:numPr>
                <w:ilvl w:val="1"/>
                <w:numId w:val="28"/>
              </w:numPr>
              <w:rPr>
                <w:rFonts w:ascii="Garamond" w:hAnsi="Garamond" w:cs="Times New Roman"/>
                <w:sz w:val="24"/>
                <w:szCs w:val="24"/>
              </w:rPr>
            </w:pPr>
            <w:commentRangeStart w:id="36"/>
            <w:r w:rsidRPr="69D890F3">
              <w:rPr>
                <w:rFonts w:ascii="Garamond" w:hAnsi="Garamond" w:cs="Times New Roman"/>
                <w:sz w:val="24"/>
                <w:szCs w:val="24"/>
              </w:rPr>
              <w:t xml:space="preserve">The second exception will be where there is transfer of majority (more than 50%) ownership of the property in CCVC within the immediate family and the transferor successfully </w:t>
            </w:r>
            <w:r w:rsidRPr="69D890F3">
              <w:rPr>
                <w:rFonts w:ascii="Garamond" w:hAnsi="Garamond" w:cs="Times New Roman"/>
                <w:color w:val="FF0000"/>
                <w:sz w:val="24"/>
                <w:szCs w:val="24"/>
              </w:rPr>
              <w:t xml:space="preserve">notifies </w:t>
            </w:r>
            <w:r w:rsidRPr="69D890F3">
              <w:rPr>
                <w:rFonts w:ascii="Garamond" w:hAnsi="Garamond" w:cs="Times New Roman"/>
                <w:sz w:val="24"/>
                <w:szCs w:val="24"/>
              </w:rPr>
              <w:t xml:space="preserve">the CCVC Board of Directors for retention of voting rights, dock seniority, or both. </w:t>
            </w:r>
            <w:commentRangeStart w:id="37"/>
            <w:commentRangeStart w:id="38"/>
            <w:r w:rsidRPr="69D890F3">
              <w:rPr>
                <w:rFonts w:ascii="Garamond" w:hAnsi="Garamond" w:cs="Times New Roman"/>
                <w:color w:val="FF0000"/>
                <w:sz w:val="24"/>
                <w:szCs w:val="24"/>
              </w:rPr>
              <w:t xml:space="preserve">Immediate family shall be considered a </w:t>
            </w:r>
            <w:proofErr w:type="gramStart"/>
            <w:r w:rsidRPr="69D890F3">
              <w:rPr>
                <w:rFonts w:ascii="Garamond" w:hAnsi="Garamond" w:cs="Times New Roman"/>
                <w:color w:val="FF0000"/>
                <w:sz w:val="24"/>
                <w:szCs w:val="24"/>
              </w:rPr>
              <w:t>child/children</w:t>
            </w:r>
            <w:proofErr w:type="gramEnd"/>
            <w:r w:rsidRPr="69D890F3">
              <w:rPr>
                <w:rFonts w:ascii="Garamond" w:hAnsi="Garamond" w:cs="Times New Roman"/>
                <w:color w:val="FF0000"/>
                <w:sz w:val="24"/>
                <w:szCs w:val="24"/>
              </w:rPr>
              <w:t xml:space="preserve">, natural or legally adopted, or stepchild or </w:t>
            </w:r>
            <w:commentRangeStart w:id="39"/>
            <w:r w:rsidRPr="69D890F3">
              <w:rPr>
                <w:rFonts w:ascii="Garamond" w:hAnsi="Garamond" w:cs="Times New Roman"/>
                <w:color w:val="FF0000"/>
                <w:sz w:val="24"/>
                <w:szCs w:val="24"/>
              </w:rPr>
              <w:t>stepchildren</w:t>
            </w:r>
            <w:commentRangeEnd w:id="37"/>
            <w:r w:rsidR="005E4440">
              <w:rPr>
                <w:rStyle w:val="CommentReference"/>
              </w:rPr>
              <w:commentReference w:id="37"/>
            </w:r>
            <w:commentRangeEnd w:id="39"/>
            <w:r w:rsidR="005E4440">
              <w:rPr>
                <w:rStyle w:val="CommentReference"/>
              </w:rPr>
              <w:commentReference w:id="39"/>
            </w:r>
            <w:r w:rsidRPr="69D890F3">
              <w:rPr>
                <w:rFonts w:ascii="Garamond" w:hAnsi="Garamond" w:cs="Times New Roman"/>
                <w:color w:val="FF0000"/>
                <w:sz w:val="24"/>
                <w:szCs w:val="24"/>
              </w:rPr>
              <w:t>.</w:t>
            </w:r>
            <w:commentRangeEnd w:id="38"/>
            <w:r w:rsidR="005E4440">
              <w:rPr>
                <w:rStyle w:val="CommentReference"/>
              </w:rPr>
              <w:commentReference w:id="38"/>
            </w:r>
            <w:commentRangeEnd w:id="36"/>
            <w:r w:rsidR="005E4440">
              <w:rPr>
                <w:rStyle w:val="CommentReference"/>
              </w:rPr>
              <w:commentReference w:id="36"/>
            </w:r>
          </w:p>
          <w:p w14:paraId="0810683C" w14:textId="77777777" w:rsidR="008B5F31" w:rsidRPr="00E06872" w:rsidRDefault="008B5F31" w:rsidP="008B5F31">
            <w:pPr>
              <w:pStyle w:val="Body"/>
              <w:rPr>
                <w:rFonts w:ascii="Garamond" w:hAnsi="Garamond" w:cs="Times New Roman"/>
                <w:sz w:val="24"/>
                <w:szCs w:val="24"/>
              </w:rPr>
            </w:pPr>
          </w:p>
          <w:p w14:paraId="787B8688" w14:textId="77777777" w:rsidR="0017044D" w:rsidRPr="00E06872" w:rsidRDefault="0017044D" w:rsidP="008B5F31">
            <w:pPr>
              <w:pStyle w:val="Body"/>
              <w:rPr>
                <w:rFonts w:ascii="Garamond" w:hAnsi="Garamond" w:cs="Times New Roman"/>
                <w:sz w:val="24"/>
                <w:szCs w:val="24"/>
              </w:rPr>
            </w:pPr>
          </w:p>
          <w:p w14:paraId="35E50D36" w14:textId="77777777" w:rsidR="008B5F31" w:rsidRPr="00E06872" w:rsidRDefault="005E4440" w:rsidP="00E06872">
            <w:pPr>
              <w:pStyle w:val="Body"/>
              <w:numPr>
                <w:ilvl w:val="0"/>
                <w:numId w:val="28"/>
              </w:numPr>
              <w:rPr>
                <w:rFonts w:ascii="Garamond" w:hAnsi="Garamond" w:cs="Times New Roman"/>
                <w:sz w:val="24"/>
                <w:szCs w:val="24"/>
              </w:rPr>
            </w:pPr>
            <w:r w:rsidRPr="00E06872">
              <w:rPr>
                <w:rFonts w:ascii="Garamond" w:hAnsi="Garamond" w:cs="Times New Roman"/>
                <w:sz w:val="24"/>
                <w:szCs w:val="24"/>
              </w:rPr>
              <w:lastRenderedPageBreak/>
              <w:t xml:space="preserve">The CCVC Board of Directors will </w:t>
            </w:r>
            <w:commentRangeStart w:id="40"/>
            <w:r w:rsidRPr="00E06872">
              <w:rPr>
                <w:rFonts w:ascii="Garamond" w:hAnsi="Garamond" w:cs="Times New Roman"/>
                <w:sz w:val="24"/>
                <w:szCs w:val="24"/>
              </w:rPr>
              <w:t>compile a current list</w:t>
            </w:r>
            <w:commentRangeEnd w:id="40"/>
            <w:r w:rsidR="00264A01" w:rsidRPr="00E06872">
              <w:rPr>
                <w:rStyle w:val="CommentReference"/>
                <w:rFonts w:ascii="Garamond" w:eastAsia="Calibri" w:hAnsi="Garamond" w:cs="Times New Roman"/>
                <w:color w:val="auto"/>
                <w:bdr w:val="none" w:sz="0" w:space="0" w:color="auto"/>
              </w:rPr>
              <w:commentReference w:id="40"/>
            </w:r>
            <w:r w:rsidRPr="00E06872">
              <w:rPr>
                <w:rFonts w:ascii="Garamond" w:hAnsi="Garamond" w:cs="Times New Roman"/>
                <w:sz w:val="24"/>
                <w:szCs w:val="24"/>
              </w:rPr>
              <w:t xml:space="preserve"> of owner’s seniority and provide copies of the list to the CCVC membership. Annually, thereafter, the Board will have the seniority list updated and provide copies to CCVC members </w:t>
            </w:r>
            <w:commentRangeStart w:id="41"/>
            <w:r w:rsidRPr="00E06872">
              <w:rPr>
                <w:rFonts w:ascii="Garamond" w:hAnsi="Garamond" w:cs="Times New Roman"/>
                <w:sz w:val="24"/>
                <w:szCs w:val="24"/>
              </w:rPr>
              <w:t>at the May membership meeting.</w:t>
            </w:r>
            <w:commentRangeEnd w:id="41"/>
            <w:r w:rsidR="006136C1">
              <w:rPr>
                <w:rStyle w:val="CommentReference"/>
                <w:rFonts w:ascii="Calibri" w:eastAsia="Calibri" w:hAnsi="Calibri" w:cs="Times New Roman"/>
                <w:color w:val="auto"/>
                <w:bdr w:val="none" w:sz="0" w:space="0" w:color="auto"/>
              </w:rPr>
              <w:commentReference w:id="41"/>
            </w:r>
          </w:p>
          <w:p w14:paraId="2F38A98F" w14:textId="77777777" w:rsidR="008B5F31" w:rsidRPr="00E06872" w:rsidRDefault="008B5F31" w:rsidP="00E06872">
            <w:pPr>
              <w:pStyle w:val="Body"/>
              <w:ind w:left="360"/>
              <w:rPr>
                <w:rFonts w:ascii="Garamond" w:hAnsi="Garamond" w:cs="Times New Roman"/>
                <w:sz w:val="24"/>
                <w:szCs w:val="24"/>
              </w:rPr>
            </w:pPr>
          </w:p>
          <w:p w14:paraId="2BCD9DBB" w14:textId="77777777" w:rsidR="00354822" w:rsidRPr="00E06872" w:rsidRDefault="69D890F3" w:rsidP="69D890F3">
            <w:pPr>
              <w:pStyle w:val="Body"/>
              <w:numPr>
                <w:ilvl w:val="0"/>
                <w:numId w:val="28"/>
              </w:numPr>
              <w:rPr>
                <w:rFonts w:ascii="Garamond" w:hAnsi="Garamond" w:cs="Times New Roman"/>
                <w:sz w:val="24"/>
                <w:szCs w:val="24"/>
              </w:rPr>
            </w:pPr>
            <w:commentRangeStart w:id="42"/>
            <w:r w:rsidRPr="69D890F3">
              <w:rPr>
                <w:rFonts w:ascii="Garamond" w:hAnsi="Garamond" w:cs="Times New Roman"/>
                <w:sz w:val="24"/>
                <w:szCs w:val="24"/>
              </w:rPr>
              <w:t xml:space="preserve">When majority ownership transfers within the immediate family, whether to a person or persons or through a trust, partnership, joint venture, corporation, or similar arrangement, but if the transferor wishes to retain his/her voting rights and/or dock seniority, the transferor must inform the CCVC Board </w:t>
            </w:r>
            <w:r w:rsidRPr="69D890F3">
              <w:rPr>
                <w:rFonts w:ascii="Garamond" w:hAnsi="Garamond" w:cs="Times New Roman"/>
                <w:color w:val="FF0000"/>
                <w:sz w:val="24"/>
                <w:szCs w:val="24"/>
              </w:rPr>
              <w:t xml:space="preserve">by filling out a "Membership Information Form". There must be a new form filed whenever a change in ownership, seniority, dock needs, or voting rights is desired. The form must also </w:t>
            </w:r>
            <w:commentRangeStart w:id="43"/>
            <w:r w:rsidRPr="69D890F3">
              <w:rPr>
                <w:rFonts w:ascii="Garamond" w:hAnsi="Garamond" w:cs="Times New Roman"/>
                <w:color w:val="FF0000"/>
                <w:sz w:val="24"/>
                <w:szCs w:val="24"/>
              </w:rPr>
              <w:t>represent</w:t>
            </w:r>
            <w:commentRangeEnd w:id="43"/>
            <w:r w:rsidR="005E4440">
              <w:rPr>
                <w:rStyle w:val="CommentReference"/>
              </w:rPr>
              <w:commentReference w:id="43"/>
            </w:r>
            <w:commentRangeEnd w:id="42"/>
            <w:r w:rsidR="005E4440">
              <w:rPr>
                <w:rStyle w:val="CommentReference"/>
              </w:rPr>
              <w:commentReference w:id="42"/>
            </w:r>
          </w:p>
          <w:p w14:paraId="0A28CD0E" w14:textId="77777777" w:rsidR="00354822" w:rsidRPr="00E06872" w:rsidRDefault="00354822" w:rsidP="00354822">
            <w:pPr>
              <w:pStyle w:val="Body"/>
              <w:rPr>
                <w:rFonts w:ascii="Garamond" w:hAnsi="Garamond" w:cs="Times New Roman"/>
                <w:sz w:val="24"/>
                <w:szCs w:val="24"/>
              </w:rPr>
            </w:pPr>
          </w:p>
          <w:p w14:paraId="5A4F3573" w14:textId="77777777" w:rsidR="0017044D" w:rsidRPr="00E06872" w:rsidRDefault="0017044D" w:rsidP="00354822">
            <w:pPr>
              <w:pStyle w:val="Body"/>
              <w:rPr>
                <w:rFonts w:ascii="Garamond" w:hAnsi="Garamond" w:cs="Times New Roman"/>
                <w:sz w:val="24"/>
                <w:szCs w:val="24"/>
              </w:rPr>
            </w:pPr>
          </w:p>
          <w:p w14:paraId="2BC272CA" w14:textId="77777777" w:rsidR="0017044D" w:rsidRPr="00E06872" w:rsidRDefault="0017044D" w:rsidP="00354822">
            <w:pPr>
              <w:pStyle w:val="Body"/>
              <w:rPr>
                <w:rFonts w:ascii="Garamond" w:hAnsi="Garamond" w:cs="Times New Roman"/>
                <w:sz w:val="24"/>
                <w:szCs w:val="24"/>
              </w:rPr>
            </w:pPr>
          </w:p>
          <w:p w14:paraId="5DBA8C71" w14:textId="77777777" w:rsidR="0017044D" w:rsidRPr="00E06872" w:rsidRDefault="0017044D" w:rsidP="00354822">
            <w:pPr>
              <w:pStyle w:val="Body"/>
              <w:rPr>
                <w:rFonts w:ascii="Garamond" w:hAnsi="Garamond" w:cs="Times New Roman"/>
                <w:sz w:val="24"/>
                <w:szCs w:val="24"/>
              </w:rPr>
            </w:pPr>
          </w:p>
          <w:p w14:paraId="58AABBD1" w14:textId="77777777" w:rsidR="00354822" w:rsidRPr="00E06872" w:rsidRDefault="005E4440" w:rsidP="00E06872">
            <w:pPr>
              <w:pStyle w:val="Body"/>
              <w:numPr>
                <w:ilvl w:val="1"/>
                <w:numId w:val="28"/>
              </w:numPr>
              <w:rPr>
                <w:rFonts w:ascii="Garamond" w:hAnsi="Garamond" w:cs="Times New Roman"/>
                <w:sz w:val="24"/>
                <w:szCs w:val="24"/>
              </w:rPr>
            </w:pPr>
            <w:r w:rsidRPr="00E06872">
              <w:rPr>
                <w:rFonts w:ascii="Garamond" w:hAnsi="Garamond" w:cs="Times New Roman"/>
                <w:sz w:val="24"/>
                <w:szCs w:val="24"/>
              </w:rPr>
              <w:t>that the transferor will continue to be the primary resident of the property and wants to retain his/her voting privileges; or</w:t>
            </w:r>
          </w:p>
          <w:p w14:paraId="28F428EE" w14:textId="77777777" w:rsidR="00354822" w:rsidRPr="00E06872" w:rsidRDefault="00354822" w:rsidP="00E06872">
            <w:pPr>
              <w:pStyle w:val="Body"/>
              <w:ind w:left="720"/>
              <w:rPr>
                <w:rFonts w:ascii="Garamond" w:hAnsi="Garamond" w:cs="Times New Roman"/>
                <w:sz w:val="24"/>
                <w:szCs w:val="24"/>
              </w:rPr>
            </w:pPr>
          </w:p>
          <w:p w14:paraId="39D2EA6F" w14:textId="77777777" w:rsidR="00354822" w:rsidRPr="00E06872" w:rsidRDefault="69D890F3" w:rsidP="69D890F3">
            <w:pPr>
              <w:pStyle w:val="Body"/>
              <w:numPr>
                <w:ilvl w:val="1"/>
                <w:numId w:val="28"/>
              </w:numPr>
              <w:rPr>
                <w:rFonts w:ascii="Garamond" w:hAnsi="Garamond" w:cs="Times New Roman"/>
                <w:sz w:val="24"/>
                <w:szCs w:val="24"/>
              </w:rPr>
            </w:pPr>
            <w:commentRangeStart w:id="44"/>
            <w:r w:rsidRPr="69D890F3">
              <w:rPr>
                <w:rFonts w:ascii="Garamond" w:hAnsi="Garamond" w:cs="Times New Roman"/>
                <w:sz w:val="24"/>
                <w:szCs w:val="24"/>
              </w:rPr>
              <w:t xml:space="preserve">that the transferor will continue to be the primary resident, will actively use his/her boat, and wants to retain his/her dock seniority; </w:t>
            </w:r>
            <w:r w:rsidRPr="69D890F3">
              <w:rPr>
                <w:rFonts w:ascii="Garamond" w:hAnsi="Garamond" w:cs="Times New Roman"/>
                <w:color w:val="FF2C21"/>
                <w:sz w:val="24"/>
                <w:szCs w:val="24"/>
              </w:rPr>
              <w:t>but release his/her voting rights to a voting member; or</w:t>
            </w:r>
            <w:commentRangeEnd w:id="44"/>
            <w:r w:rsidR="005E4440">
              <w:rPr>
                <w:rStyle w:val="CommentReference"/>
              </w:rPr>
              <w:commentReference w:id="44"/>
            </w:r>
          </w:p>
          <w:p w14:paraId="6B787219" w14:textId="77777777" w:rsidR="00354822" w:rsidRPr="00E06872" w:rsidRDefault="00354822" w:rsidP="00354822">
            <w:pPr>
              <w:pStyle w:val="Body"/>
              <w:rPr>
                <w:rFonts w:ascii="Garamond" w:hAnsi="Garamond" w:cs="Times New Roman"/>
                <w:sz w:val="24"/>
                <w:szCs w:val="24"/>
              </w:rPr>
            </w:pPr>
          </w:p>
          <w:p w14:paraId="06BE17C1" w14:textId="77777777" w:rsidR="003C0729" w:rsidRPr="00E06872" w:rsidRDefault="005E4440" w:rsidP="00E06872">
            <w:pPr>
              <w:pStyle w:val="Body"/>
              <w:numPr>
                <w:ilvl w:val="1"/>
                <w:numId w:val="28"/>
              </w:numPr>
              <w:rPr>
                <w:rFonts w:ascii="Garamond" w:hAnsi="Garamond" w:cs="Times New Roman"/>
                <w:sz w:val="24"/>
                <w:szCs w:val="24"/>
              </w:rPr>
            </w:pPr>
            <w:commentRangeStart w:id="45"/>
            <w:r w:rsidRPr="00E06872">
              <w:rPr>
                <w:rFonts w:ascii="Garamond" w:hAnsi="Garamond" w:cs="Times New Roman"/>
                <w:sz w:val="24"/>
                <w:szCs w:val="24"/>
              </w:rPr>
              <w:t>both</w:t>
            </w:r>
            <w:commentRangeEnd w:id="45"/>
            <w:r w:rsidR="006136C1">
              <w:rPr>
                <w:rStyle w:val="CommentReference"/>
                <w:rFonts w:ascii="Calibri" w:eastAsia="Calibri" w:hAnsi="Calibri" w:cs="Times New Roman"/>
                <w:color w:val="auto"/>
                <w:bdr w:val="none" w:sz="0" w:space="0" w:color="auto"/>
              </w:rPr>
              <w:commentReference w:id="45"/>
            </w:r>
          </w:p>
          <w:p w14:paraId="45A20587" w14:textId="77777777" w:rsidR="003C0729" w:rsidRPr="00E06872" w:rsidRDefault="003C0729" w:rsidP="003C0729">
            <w:pPr>
              <w:pStyle w:val="Body"/>
              <w:rPr>
                <w:rFonts w:ascii="Garamond" w:hAnsi="Garamond" w:cs="Times New Roman"/>
                <w:color w:val="FF0000"/>
                <w:sz w:val="24"/>
                <w:szCs w:val="24"/>
              </w:rPr>
            </w:pPr>
          </w:p>
          <w:p w14:paraId="73BAF1A5" w14:textId="77777777" w:rsidR="0017044D" w:rsidRPr="00E06872" w:rsidRDefault="0017044D" w:rsidP="003C0729">
            <w:pPr>
              <w:pStyle w:val="Body"/>
              <w:rPr>
                <w:rFonts w:ascii="Garamond" w:hAnsi="Garamond" w:cs="Times New Roman"/>
                <w:color w:val="FF0000"/>
                <w:sz w:val="24"/>
                <w:szCs w:val="24"/>
              </w:rPr>
            </w:pPr>
          </w:p>
          <w:p w14:paraId="65D52C78" w14:textId="77777777" w:rsidR="003C0729" w:rsidRPr="00E06872" w:rsidRDefault="001B5249" w:rsidP="00E06872">
            <w:pPr>
              <w:pStyle w:val="Body"/>
              <w:numPr>
                <w:ilvl w:val="0"/>
                <w:numId w:val="28"/>
              </w:numPr>
              <w:rPr>
                <w:rFonts w:ascii="Garamond" w:hAnsi="Garamond" w:cs="Times New Roman"/>
                <w:sz w:val="24"/>
                <w:szCs w:val="24"/>
              </w:rPr>
            </w:pPr>
            <w:r w:rsidRPr="00E06872">
              <w:rPr>
                <w:rFonts w:ascii="Garamond" w:hAnsi="Garamond" w:cs="Times New Roman"/>
                <w:color w:val="FF0000"/>
                <w:sz w:val="24"/>
                <w:szCs w:val="24"/>
              </w:rPr>
              <w:t>When the owner is a trust, LLC</w:t>
            </w:r>
            <w:r w:rsidR="005E4440" w:rsidRPr="00E06872">
              <w:rPr>
                <w:rFonts w:ascii="Garamond" w:hAnsi="Garamond" w:cs="Times New Roman"/>
                <w:color w:val="FF0000"/>
                <w:sz w:val="24"/>
                <w:szCs w:val="24"/>
              </w:rPr>
              <w:t>, or corporatio</w:t>
            </w:r>
            <w:r w:rsidRPr="00E06872">
              <w:rPr>
                <w:rFonts w:ascii="Garamond" w:hAnsi="Garamond" w:cs="Times New Roman"/>
                <w:color w:val="FF0000"/>
                <w:sz w:val="24"/>
                <w:szCs w:val="24"/>
              </w:rPr>
              <w:t>n, the trust, corporation or LLC</w:t>
            </w:r>
            <w:r w:rsidR="005E4440" w:rsidRPr="00E06872">
              <w:rPr>
                <w:rFonts w:ascii="Garamond" w:hAnsi="Garamond" w:cs="Times New Roman"/>
                <w:color w:val="FF0000"/>
                <w:sz w:val="24"/>
                <w:szCs w:val="24"/>
              </w:rPr>
              <w:t xml:space="preserve">, must </w:t>
            </w:r>
            <w:commentRangeStart w:id="46"/>
            <w:r w:rsidR="005E4440" w:rsidRPr="00E06872">
              <w:rPr>
                <w:rFonts w:ascii="Garamond" w:hAnsi="Garamond" w:cs="Times New Roman"/>
                <w:color w:val="FF0000"/>
                <w:sz w:val="24"/>
                <w:szCs w:val="24"/>
              </w:rPr>
              <w:t xml:space="preserve">notify the Board of Directors who is to be the voting member. They must also provide </w:t>
            </w:r>
            <w:r w:rsidR="005E4440" w:rsidRPr="00E06872">
              <w:rPr>
                <w:rFonts w:ascii="Garamond" w:hAnsi="Garamond" w:cs="Times New Roman"/>
                <w:color w:val="FF0000"/>
                <w:sz w:val="24"/>
                <w:szCs w:val="24"/>
              </w:rPr>
              <w:lastRenderedPageBreak/>
              <w:t xml:space="preserve">information as to the name </w:t>
            </w:r>
            <w:r w:rsidRPr="00E06872">
              <w:rPr>
                <w:rFonts w:ascii="Garamond" w:hAnsi="Garamond" w:cs="Times New Roman"/>
                <w:color w:val="FF0000"/>
                <w:sz w:val="24"/>
                <w:szCs w:val="24"/>
              </w:rPr>
              <w:t>of the trust, corporation or LLC</w:t>
            </w:r>
            <w:r w:rsidR="005E4440" w:rsidRPr="00E06872">
              <w:rPr>
                <w:rFonts w:ascii="Garamond" w:hAnsi="Garamond" w:cs="Times New Roman"/>
                <w:color w:val="FF0000"/>
                <w:sz w:val="24"/>
                <w:szCs w:val="24"/>
              </w:rPr>
              <w:t>, provide a list o</w:t>
            </w:r>
            <w:r w:rsidRPr="00E06872">
              <w:rPr>
                <w:rFonts w:ascii="Garamond" w:hAnsi="Garamond" w:cs="Times New Roman"/>
                <w:color w:val="FF0000"/>
                <w:sz w:val="24"/>
                <w:szCs w:val="24"/>
              </w:rPr>
              <w:t>f all trustees of the trust, LLC</w:t>
            </w:r>
            <w:r w:rsidR="005E4440" w:rsidRPr="00E06872">
              <w:rPr>
                <w:rFonts w:ascii="Garamond" w:hAnsi="Garamond" w:cs="Times New Roman"/>
                <w:color w:val="FF0000"/>
                <w:sz w:val="24"/>
                <w:szCs w:val="24"/>
              </w:rPr>
              <w:t xml:space="preserve">, or </w:t>
            </w:r>
            <w:commentRangeStart w:id="47"/>
            <w:r w:rsidR="005E4440" w:rsidRPr="00E06872">
              <w:rPr>
                <w:rFonts w:ascii="Garamond" w:hAnsi="Garamond" w:cs="Times New Roman"/>
                <w:color w:val="FF0000"/>
                <w:sz w:val="24"/>
                <w:szCs w:val="24"/>
              </w:rPr>
              <w:t>corporation</w:t>
            </w:r>
            <w:commentRangeEnd w:id="47"/>
            <w:r w:rsidR="00873CCE">
              <w:rPr>
                <w:rStyle w:val="CommentReference"/>
                <w:rFonts w:ascii="Calibri" w:eastAsia="Calibri" w:hAnsi="Calibri" w:cs="Times New Roman"/>
                <w:color w:val="auto"/>
                <w:bdr w:val="none" w:sz="0" w:space="0" w:color="auto"/>
              </w:rPr>
              <w:commentReference w:id="47"/>
            </w:r>
            <w:r w:rsidR="005E4440" w:rsidRPr="00E06872">
              <w:rPr>
                <w:rFonts w:ascii="Garamond" w:hAnsi="Garamond" w:cs="Times New Roman"/>
                <w:color w:val="FF0000"/>
                <w:sz w:val="24"/>
                <w:szCs w:val="24"/>
              </w:rPr>
              <w:t>.</w:t>
            </w:r>
            <w:commentRangeEnd w:id="46"/>
            <w:r w:rsidR="00A76F80" w:rsidRPr="00E06872">
              <w:rPr>
                <w:rStyle w:val="CommentReference"/>
                <w:rFonts w:ascii="Garamond" w:eastAsia="Calibri" w:hAnsi="Garamond" w:cs="Times New Roman"/>
                <w:color w:val="auto"/>
                <w:bdr w:val="none" w:sz="0" w:space="0" w:color="auto"/>
              </w:rPr>
              <w:commentReference w:id="46"/>
            </w:r>
          </w:p>
          <w:p w14:paraId="3E17D63B" w14:textId="77777777" w:rsidR="003C0729" w:rsidRPr="00E06872" w:rsidRDefault="003C0729" w:rsidP="00E06872">
            <w:pPr>
              <w:pStyle w:val="Body"/>
              <w:ind w:left="360"/>
              <w:rPr>
                <w:rFonts w:ascii="Garamond" w:hAnsi="Garamond" w:cs="Times New Roman"/>
                <w:sz w:val="24"/>
                <w:szCs w:val="24"/>
              </w:rPr>
            </w:pPr>
          </w:p>
          <w:p w14:paraId="338258B8" w14:textId="77777777" w:rsidR="00016BFF" w:rsidRPr="00E06872" w:rsidRDefault="69D890F3" w:rsidP="69D890F3">
            <w:pPr>
              <w:pStyle w:val="Body"/>
              <w:numPr>
                <w:ilvl w:val="0"/>
                <w:numId w:val="28"/>
              </w:numPr>
              <w:rPr>
                <w:rFonts w:ascii="Garamond" w:hAnsi="Garamond" w:cs="Times New Roman"/>
                <w:sz w:val="24"/>
                <w:szCs w:val="24"/>
              </w:rPr>
            </w:pPr>
            <w:commentRangeStart w:id="48"/>
            <w:commentRangeStart w:id="49"/>
            <w:commentRangeStart w:id="50"/>
            <w:r w:rsidRPr="69D890F3">
              <w:rPr>
                <w:rFonts w:ascii="Garamond" w:hAnsi="Garamond" w:cs="Times New Roman"/>
                <w:color w:val="FF0000"/>
                <w:sz w:val="24"/>
                <w:szCs w:val="24"/>
              </w:rPr>
              <w:t xml:space="preserve">The Board of Directors will acknowledge "Membership" into the Club for all new members      by issuing a "Certificate of Membership". Stating who is the owner, who is </w:t>
            </w:r>
            <w:commentRangeStart w:id="51"/>
            <w:r w:rsidRPr="69D890F3">
              <w:rPr>
                <w:rFonts w:ascii="Garamond" w:hAnsi="Garamond" w:cs="Times New Roman"/>
                <w:color w:val="FF0000"/>
                <w:sz w:val="24"/>
                <w:szCs w:val="24"/>
              </w:rPr>
              <w:t>the second member and who is the voting member</w:t>
            </w:r>
            <w:commentRangeEnd w:id="51"/>
            <w:r w:rsidR="005E4440">
              <w:rPr>
                <w:rStyle w:val="CommentReference"/>
              </w:rPr>
              <w:commentReference w:id="51"/>
            </w:r>
            <w:r w:rsidRPr="69D890F3">
              <w:rPr>
                <w:rFonts w:ascii="Garamond" w:hAnsi="Garamond" w:cs="Times New Roman"/>
                <w:color w:val="FF0000"/>
                <w:sz w:val="24"/>
                <w:szCs w:val="24"/>
              </w:rPr>
              <w:t>, and date ownership was transferred?</w:t>
            </w:r>
            <w:commentRangeEnd w:id="48"/>
            <w:r w:rsidR="005E4440">
              <w:rPr>
                <w:rStyle w:val="CommentReference"/>
              </w:rPr>
              <w:commentReference w:id="48"/>
            </w:r>
            <w:commentRangeEnd w:id="49"/>
            <w:r w:rsidR="005E4440">
              <w:rPr>
                <w:rStyle w:val="CommentReference"/>
              </w:rPr>
              <w:commentReference w:id="49"/>
            </w:r>
            <w:commentRangeEnd w:id="50"/>
            <w:r w:rsidR="005E4440">
              <w:rPr>
                <w:rStyle w:val="CommentReference"/>
              </w:rPr>
              <w:commentReference w:id="50"/>
            </w:r>
          </w:p>
          <w:p w14:paraId="2A926908" w14:textId="77777777" w:rsidR="00016BFF" w:rsidRPr="00E06872" w:rsidRDefault="00016BFF" w:rsidP="00016BFF">
            <w:pPr>
              <w:pStyle w:val="Body"/>
              <w:rPr>
                <w:rFonts w:ascii="Garamond" w:hAnsi="Garamond" w:cs="Times New Roman"/>
                <w:color w:val="FF0000"/>
                <w:sz w:val="24"/>
                <w:szCs w:val="24"/>
              </w:rPr>
            </w:pPr>
          </w:p>
          <w:p w14:paraId="4DD417BF" w14:textId="77777777" w:rsidR="00016BFF" w:rsidRPr="00E06872" w:rsidRDefault="69D890F3" w:rsidP="69D890F3">
            <w:pPr>
              <w:pStyle w:val="Body"/>
              <w:numPr>
                <w:ilvl w:val="0"/>
                <w:numId w:val="28"/>
              </w:numPr>
              <w:rPr>
                <w:rFonts w:ascii="Garamond" w:hAnsi="Garamond" w:cs="Times New Roman"/>
                <w:sz w:val="24"/>
                <w:szCs w:val="24"/>
              </w:rPr>
            </w:pPr>
            <w:commentRangeStart w:id="52"/>
            <w:commentRangeStart w:id="53"/>
            <w:r w:rsidRPr="69D890F3">
              <w:rPr>
                <w:rFonts w:ascii="Garamond" w:hAnsi="Garamond" w:cs="Times New Roman"/>
                <w:color w:val="FF0000"/>
                <w:sz w:val="24"/>
                <w:szCs w:val="24"/>
              </w:rPr>
              <w:t xml:space="preserve">The form will be reviewed by the CCVC Board of Directors. If the form complete is the transferor will retain his/her voting rights or dock seniority or both. If the petition is not complete, the Board will request the member to complete the </w:t>
            </w:r>
            <w:commentRangeStart w:id="54"/>
            <w:r w:rsidRPr="69D890F3">
              <w:rPr>
                <w:rFonts w:ascii="Garamond" w:hAnsi="Garamond" w:cs="Times New Roman"/>
                <w:color w:val="FF0000"/>
                <w:sz w:val="24"/>
                <w:szCs w:val="24"/>
              </w:rPr>
              <w:t>form</w:t>
            </w:r>
            <w:commentRangeEnd w:id="54"/>
            <w:r w:rsidR="005E4440">
              <w:rPr>
                <w:rStyle w:val="CommentReference"/>
              </w:rPr>
              <w:commentReference w:id="54"/>
            </w:r>
            <w:r w:rsidRPr="69D890F3">
              <w:rPr>
                <w:rFonts w:ascii="Garamond" w:hAnsi="Garamond" w:cs="Times New Roman"/>
                <w:color w:val="FF0000"/>
                <w:sz w:val="24"/>
                <w:szCs w:val="24"/>
              </w:rPr>
              <w:t>.</w:t>
            </w:r>
          </w:p>
          <w:p w14:paraId="5C9FCAEF" w14:textId="77777777" w:rsidR="00016BFF" w:rsidRPr="00E06872" w:rsidRDefault="00016BFF" w:rsidP="00016BFF">
            <w:pPr>
              <w:pStyle w:val="Body"/>
              <w:rPr>
                <w:rFonts w:ascii="Garamond" w:hAnsi="Garamond" w:cs="Times New Roman"/>
                <w:color w:val="FF0000"/>
                <w:sz w:val="24"/>
                <w:szCs w:val="24"/>
              </w:rPr>
            </w:pPr>
          </w:p>
          <w:p w14:paraId="793916C7" w14:textId="77777777" w:rsidR="005E4440" w:rsidRPr="00E06872" w:rsidRDefault="69D890F3" w:rsidP="69D890F3">
            <w:pPr>
              <w:pStyle w:val="Body"/>
              <w:numPr>
                <w:ilvl w:val="0"/>
                <w:numId w:val="28"/>
              </w:numPr>
              <w:rPr>
                <w:rFonts w:ascii="Garamond" w:hAnsi="Garamond" w:cs="Times New Roman"/>
                <w:sz w:val="24"/>
                <w:szCs w:val="24"/>
              </w:rPr>
            </w:pPr>
            <w:r w:rsidRPr="69D890F3">
              <w:rPr>
                <w:rFonts w:ascii="Garamond" w:hAnsi="Garamond" w:cs="Times New Roman"/>
                <w:color w:val="FF0000"/>
                <w:sz w:val="24"/>
                <w:szCs w:val="24"/>
              </w:rPr>
              <w:t>Failure to provide the Board with a complete form will automatically cause the transferor to maintain the existing right to vote and/or dock seniority.</w:t>
            </w:r>
            <w:commentRangeEnd w:id="52"/>
            <w:r w:rsidR="005E4440">
              <w:rPr>
                <w:rStyle w:val="CommentReference"/>
              </w:rPr>
              <w:commentReference w:id="52"/>
            </w:r>
          </w:p>
          <w:commentRangeEnd w:id="53"/>
          <w:p w14:paraId="1E2BB5F9" w14:textId="77777777" w:rsidR="005E4440" w:rsidRPr="00E06872" w:rsidRDefault="00D77522" w:rsidP="005E4440">
            <w:pPr>
              <w:pStyle w:val="Body"/>
              <w:rPr>
                <w:rFonts w:ascii="Garamond" w:hAnsi="Garamond" w:cs="Times New Roman"/>
                <w:sz w:val="24"/>
                <w:szCs w:val="24"/>
              </w:rPr>
            </w:pPr>
            <w:r>
              <w:rPr>
                <w:rStyle w:val="CommentReference"/>
                <w:rFonts w:ascii="Calibri" w:eastAsia="Calibri" w:hAnsi="Calibri" w:cs="Times New Roman"/>
                <w:color w:val="auto"/>
                <w:bdr w:val="none" w:sz="0" w:space="0" w:color="auto"/>
              </w:rPr>
              <w:commentReference w:id="53"/>
            </w:r>
          </w:p>
          <w:p w14:paraId="0DF0D7AB" w14:textId="77777777" w:rsidR="005E4440" w:rsidRPr="00E06872" w:rsidRDefault="005E4440" w:rsidP="005E4440">
            <w:pPr>
              <w:pStyle w:val="Body"/>
              <w:rPr>
                <w:rFonts w:ascii="Garamond" w:hAnsi="Garamond" w:cs="Times New Roman"/>
                <w:sz w:val="24"/>
                <w:szCs w:val="24"/>
              </w:rPr>
            </w:pPr>
          </w:p>
          <w:p w14:paraId="6B8E762A" w14:textId="77777777" w:rsidR="005E4440" w:rsidRPr="00E06872" w:rsidRDefault="005E4440" w:rsidP="005E4440">
            <w:pPr>
              <w:pStyle w:val="Body"/>
              <w:rPr>
                <w:rFonts w:ascii="Garamond" w:hAnsi="Garamond" w:cs="Times New Roman"/>
                <w:sz w:val="24"/>
                <w:szCs w:val="24"/>
              </w:rPr>
            </w:pPr>
          </w:p>
          <w:p w14:paraId="53580831" w14:textId="77777777" w:rsidR="005E4440" w:rsidRPr="00E06872" w:rsidRDefault="005E4440" w:rsidP="005E4440">
            <w:pPr>
              <w:pStyle w:val="Body"/>
              <w:rPr>
                <w:rFonts w:ascii="Garamond" w:hAnsi="Garamond" w:cs="Times New Roman"/>
                <w:sz w:val="24"/>
                <w:szCs w:val="24"/>
              </w:rPr>
            </w:pPr>
          </w:p>
          <w:p w14:paraId="733F1F08" w14:textId="77777777" w:rsidR="005E4440" w:rsidRPr="00E06872" w:rsidRDefault="005E4440" w:rsidP="005E4440">
            <w:pPr>
              <w:pStyle w:val="Body"/>
              <w:rPr>
                <w:rFonts w:ascii="Garamond" w:hAnsi="Garamond" w:cs="Times New Roman"/>
                <w:sz w:val="24"/>
                <w:szCs w:val="24"/>
              </w:rPr>
            </w:pPr>
          </w:p>
          <w:p w14:paraId="579670F0" w14:textId="77777777" w:rsidR="005E4440" w:rsidRPr="00E06872" w:rsidRDefault="005E4440" w:rsidP="005E4440">
            <w:pPr>
              <w:pStyle w:val="Body"/>
              <w:rPr>
                <w:rFonts w:ascii="Garamond" w:hAnsi="Garamond" w:cs="Times New Roman"/>
                <w:sz w:val="24"/>
                <w:szCs w:val="24"/>
              </w:rPr>
            </w:pPr>
          </w:p>
          <w:p w14:paraId="41778AEB" w14:textId="77777777" w:rsidR="005E4440" w:rsidRPr="00E06872" w:rsidRDefault="00B62638" w:rsidP="00E06872">
            <w:pPr>
              <w:pStyle w:val="Body"/>
              <w:tabs>
                <w:tab w:val="left" w:pos="1014"/>
              </w:tabs>
              <w:rPr>
                <w:rFonts w:ascii="Garamond" w:hAnsi="Garamond" w:cs="Times New Roman"/>
                <w:sz w:val="24"/>
                <w:szCs w:val="24"/>
              </w:rPr>
            </w:pPr>
            <w:r w:rsidRPr="00E06872">
              <w:rPr>
                <w:rFonts w:ascii="Garamond" w:hAnsi="Garamond" w:cs="Times New Roman"/>
                <w:sz w:val="24"/>
                <w:szCs w:val="24"/>
              </w:rPr>
              <w:tab/>
            </w:r>
          </w:p>
          <w:p w14:paraId="22192A25" w14:textId="77777777" w:rsidR="005E4440" w:rsidRPr="00E06872" w:rsidRDefault="005E4440" w:rsidP="005E4440">
            <w:pPr>
              <w:pStyle w:val="Body"/>
              <w:rPr>
                <w:rFonts w:ascii="Garamond" w:hAnsi="Garamond" w:cs="Times New Roman"/>
                <w:sz w:val="24"/>
                <w:szCs w:val="24"/>
              </w:rPr>
            </w:pPr>
          </w:p>
          <w:p w14:paraId="3A729FF0" w14:textId="77777777" w:rsidR="005E4440" w:rsidRPr="00E06872" w:rsidRDefault="69D890F3" w:rsidP="69D890F3">
            <w:pPr>
              <w:pStyle w:val="Body"/>
              <w:rPr>
                <w:rFonts w:ascii="Garamond" w:hAnsi="Garamond" w:cs="Times New Roman"/>
                <w:color w:val="FF0000"/>
                <w:sz w:val="24"/>
                <w:szCs w:val="24"/>
                <w:u w:val="single"/>
              </w:rPr>
            </w:pPr>
            <w:commentRangeStart w:id="55"/>
            <w:r w:rsidRPr="69D890F3">
              <w:rPr>
                <w:rFonts w:ascii="Garamond" w:hAnsi="Garamond" w:cs="Times New Roman"/>
                <w:color w:val="FF0000"/>
                <w:sz w:val="24"/>
                <w:szCs w:val="24"/>
                <w:u w:val="single"/>
              </w:rPr>
              <w:t>Section 2.3.</w:t>
            </w:r>
          </w:p>
          <w:p w14:paraId="5A6E9380" w14:textId="77777777" w:rsidR="005313C5" w:rsidRPr="00E06872" w:rsidRDefault="005313C5" w:rsidP="005E4440">
            <w:pPr>
              <w:pStyle w:val="Body"/>
              <w:rPr>
                <w:rFonts w:ascii="Garamond" w:hAnsi="Garamond" w:cs="Times New Roman"/>
                <w:sz w:val="24"/>
                <w:szCs w:val="24"/>
                <w:u w:val="single"/>
              </w:rPr>
            </w:pPr>
          </w:p>
          <w:p w14:paraId="5F1D831E" w14:textId="77777777" w:rsidR="005313C5" w:rsidRPr="00E06872" w:rsidRDefault="69D890F3" w:rsidP="69D890F3">
            <w:pPr>
              <w:pStyle w:val="Body"/>
              <w:rPr>
                <w:rFonts w:ascii="Garamond" w:hAnsi="Garamond" w:cs="Times New Roman"/>
                <w:sz w:val="24"/>
                <w:szCs w:val="24"/>
                <w:u w:val="single"/>
              </w:rPr>
            </w:pPr>
            <w:r w:rsidRPr="69D890F3">
              <w:rPr>
                <w:rFonts w:ascii="Garamond" w:hAnsi="Garamond" w:cs="Times New Roman"/>
                <w:color w:val="FF0000"/>
                <w:sz w:val="24"/>
                <w:szCs w:val="24"/>
              </w:rPr>
              <w:t xml:space="preserve">The </w:t>
            </w:r>
            <w:commentRangeStart w:id="56"/>
            <w:r w:rsidRPr="69D890F3">
              <w:rPr>
                <w:rFonts w:ascii="Garamond" w:hAnsi="Garamond" w:cs="Times New Roman"/>
                <w:color w:val="FF0000"/>
                <w:sz w:val="24"/>
                <w:szCs w:val="24"/>
              </w:rPr>
              <w:t xml:space="preserve">property owner </w:t>
            </w:r>
            <w:commentRangeEnd w:id="56"/>
            <w:r w:rsidR="005313C5">
              <w:rPr>
                <w:rStyle w:val="CommentReference"/>
              </w:rPr>
              <w:commentReference w:id="56"/>
            </w:r>
            <w:r w:rsidRPr="69D890F3">
              <w:rPr>
                <w:rFonts w:ascii="Garamond" w:hAnsi="Garamond" w:cs="Times New Roman"/>
                <w:color w:val="FF0000"/>
                <w:sz w:val="24"/>
                <w:szCs w:val="24"/>
              </w:rPr>
              <w:t>is responsible for paying all dues and special assessments.</w:t>
            </w:r>
            <w:commentRangeEnd w:id="55"/>
            <w:r w:rsidR="005313C5">
              <w:rPr>
                <w:rStyle w:val="CommentReference"/>
              </w:rPr>
              <w:commentReference w:id="55"/>
            </w:r>
          </w:p>
          <w:p w14:paraId="0A3C0C24" w14:textId="77777777" w:rsidR="009F7443" w:rsidRPr="00E06872" w:rsidRDefault="009F7443" w:rsidP="005E4440">
            <w:pPr>
              <w:pStyle w:val="Body"/>
              <w:rPr>
                <w:rFonts w:ascii="Garamond" w:hAnsi="Garamond" w:cs="Times New Roman"/>
                <w:sz w:val="24"/>
                <w:szCs w:val="24"/>
              </w:rPr>
            </w:pPr>
          </w:p>
          <w:p w14:paraId="3CAA6651" w14:textId="77777777" w:rsidR="005E4440" w:rsidRPr="00E06872" w:rsidRDefault="69D890F3" w:rsidP="69D890F3">
            <w:pPr>
              <w:pStyle w:val="Body"/>
              <w:rPr>
                <w:rFonts w:ascii="Garamond" w:hAnsi="Garamond" w:cs="Times New Roman"/>
                <w:color w:val="FF0000"/>
                <w:sz w:val="24"/>
                <w:szCs w:val="24"/>
                <w:u w:val="single"/>
              </w:rPr>
            </w:pPr>
            <w:commentRangeStart w:id="57"/>
            <w:r w:rsidRPr="69D890F3">
              <w:rPr>
                <w:rFonts w:ascii="Garamond" w:hAnsi="Garamond" w:cs="Times New Roman"/>
                <w:color w:val="FF0000"/>
                <w:sz w:val="24"/>
                <w:szCs w:val="24"/>
                <w:u w:val="single"/>
              </w:rPr>
              <w:t xml:space="preserve">Section 2.4. </w:t>
            </w:r>
          </w:p>
          <w:p w14:paraId="702415D4" w14:textId="77777777" w:rsidR="005E4440" w:rsidRPr="00E06872" w:rsidRDefault="005E4440" w:rsidP="005E4440">
            <w:pPr>
              <w:pStyle w:val="Body"/>
              <w:rPr>
                <w:rFonts w:ascii="Garamond" w:hAnsi="Garamond" w:cs="Times New Roman"/>
                <w:sz w:val="24"/>
                <w:szCs w:val="24"/>
              </w:rPr>
            </w:pPr>
          </w:p>
          <w:p w14:paraId="33664F24"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t xml:space="preserve">Each potential new membership shall be </w:t>
            </w:r>
            <w:r w:rsidRPr="00E06872">
              <w:rPr>
                <w:rFonts w:ascii="Garamond" w:hAnsi="Garamond" w:cs="Times New Roman"/>
                <w:color w:val="FF0000"/>
                <w:sz w:val="24"/>
                <w:szCs w:val="24"/>
              </w:rPr>
              <w:t xml:space="preserve">provided </w:t>
            </w:r>
            <w:r w:rsidRPr="00E06872">
              <w:rPr>
                <w:rFonts w:ascii="Garamond" w:hAnsi="Garamond" w:cs="Times New Roman"/>
                <w:sz w:val="24"/>
                <w:szCs w:val="24"/>
              </w:rPr>
              <w:t>with a</w:t>
            </w:r>
          </w:p>
          <w:p w14:paraId="76F6EBEB"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lastRenderedPageBreak/>
              <w:t>copy of the Bylaws and the Rules and Regulations adopted</w:t>
            </w:r>
          </w:p>
          <w:p w14:paraId="79C5A063" w14:textId="77777777" w:rsidR="005E4440" w:rsidRPr="00E06872" w:rsidRDefault="69D890F3" w:rsidP="69D890F3">
            <w:pPr>
              <w:pStyle w:val="Body"/>
              <w:rPr>
                <w:rFonts w:ascii="Garamond" w:hAnsi="Garamond" w:cs="Times New Roman"/>
                <w:sz w:val="24"/>
                <w:szCs w:val="24"/>
              </w:rPr>
            </w:pPr>
            <w:r w:rsidRPr="69D890F3">
              <w:rPr>
                <w:rFonts w:ascii="Garamond" w:hAnsi="Garamond" w:cs="Times New Roman"/>
                <w:sz w:val="24"/>
                <w:szCs w:val="24"/>
              </w:rPr>
              <w:t xml:space="preserve">by </w:t>
            </w:r>
            <w:r w:rsidRPr="69D890F3">
              <w:rPr>
                <w:rFonts w:ascii="Garamond" w:hAnsi="Garamond" w:cs="Times New Roman"/>
                <w:color w:val="FF0000"/>
                <w:sz w:val="24"/>
                <w:szCs w:val="24"/>
              </w:rPr>
              <w:t>The Club</w:t>
            </w:r>
            <w:r w:rsidRPr="69D890F3">
              <w:rPr>
                <w:rFonts w:ascii="Garamond" w:hAnsi="Garamond" w:cs="Times New Roman"/>
                <w:sz w:val="24"/>
                <w:szCs w:val="24"/>
              </w:rPr>
              <w:t>.</w:t>
            </w:r>
            <w:commentRangeEnd w:id="57"/>
            <w:r w:rsidR="005E4440">
              <w:rPr>
                <w:rStyle w:val="CommentReference"/>
              </w:rPr>
              <w:commentReference w:id="57"/>
            </w:r>
          </w:p>
          <w:p w14:paraId="2DA6E649" w14:textId="77777777" w:rsidR="005E4440" w:rsidRPr="00E06872" w:rsidRDefault="005E4440" w:rsidP="005E4440">
            <w:pPr>
              <w:pStyle w:val="Body"/>
              <w:rPr>
                <w:rFonts w:ascii="Garamond" w:hAnsi="Garamond" w:cs="Times New Roman"/>
                <w:sz w:val="24"/>
                <w:szCs w:val="24"/>
              </w:rPr>
            </w:pPr>
          </w:p>
          <w:p w14:paraId="76DD3CC8" w14:textId="77777777" w:rsidR="005E4440" w:rsidRPr="00E06872" w:rsidRDefault="69D890F3" w:rsidP="69D890F3">
            <w:pPr>
              <w:pStyle w:val="Body"/>
              <w:rPr>
                <w:rFonts w:ascii="Garamond" w:hAnsi="Garamond" w:cs="Times New Roman"/>
                <w:color w:val="FF0000"/>
                <w:sz w:val="24"/>
                <w:szCs w:val="24"/>
                <w:u w:val="single"/>
              </w:rPr>
            </w:pPr>
            <w:commentRangeStart w:id="58"/>
            <w:r w:rsidRPr="69D890F3">
              <w:rPr>
                <w:rFonts w:ascii="Garamond" w:hAnsi="Garamond" w:cs="Times New Roman"/>
                <w:color w:val="FF0000"/>
                <w:sz w:val="24"/>
                <w:szCs w:val="24"/>
                <w:u w:val="single"/>
              </w:rPr>
              <w:t>Section 2.5.</w:t>
            </w:r>
          </w:p>
          <w:p w14:paraId="2071C2B0"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t xml:space="preserve"> </w:t>
            </w:r>
          </w:p>
          <w:p w14:paraId="4746A17E" w14:textId="77777777" w:rsidR="005E4440" w:rsidRPr="00E06872" w:rsidRDefault="69D890F3" w:rsidP="69D890F3">
            <w:pPr>
              <w:pStyle w:val="Body"/>
              <w:rPr>
                <w:rFonts w:ascii="Garamond" w:hAnsi="Garamond" w:cs="Times New Roman"/>
                <w:strike/>
                <w:color w:val="FF0000"/>
                <w:sz w:val="24"/>
                <w:szCs w:val="24"/>
              </w:rPr>
            </w:pPr>
            <w:commentRangeStart w:id="59"/>
            <w:r w:rsidRPr="69D890F3">
              <w:rPr>
                <w:rFonts w:ascii="Garamond" w:hAnsi="Garamond" w:cs="Times New Roman"/>
                <w:strike/>
                <w:color w:val="FF0000"/>
                <w:sz w:val="24"/>
                <w:szCs w:val="24"/>
              </w:rPr>
              <w:t>Each member shall receive a certificate of membership.</w:t>
            </w:r>
            <w:commentRangeEnd w:id="59"/>
            <w:r w:rsidR="005E4440">
              <w:rPr>
                <w:rStyle w:val="CommentReference"/>
              </w:rPr>
              <w:commentReference w:id="59"/>
            </w:r>
            <w:commentRangeEnd w:id="58"/>
            <w:r w:rsidR="005E4440">
              <w:rPr>
                <w:rStyle w:val="CommentReference"/>
              </w:rPr>
              <w:commentReference w:id="58"/>
            </w:r>
          </w:p>
          <w:p w14:paraId="7BAE4A84" w14:textId="77777777" w:rsidR="009F7443" w:rsidRPr="00E06872" w:rsidRDefault="009F7443" w:rsidP="005E4440">
            <w:pPr>
              <w:pStyle w:val="Body"/>
              <w:rPr>
                <w:rFonts w:ascii="Garamond" w:hAnsi="Garamond" w:cs="Times New Roman"/>
                <w:sz w:val="24"/>
                <w:szCs w:val="24"/>
              </w:rPr>
            </w:pPr>
          </w:p>
          <w:p w14:paraId="686DB1CC" w14:textId="77777777" w:rsidR="0017044D" w:rsidRPr="00E06872" w:rsidRDefault="0017044D" w:rsidP="005E4440">
            <w:pPr>
              <w:pStyle w:val="Body"/>
              <w:rPr>
                <w:rFonts w:ascii="Garamond" w:hAnsi="Garamond" w:cs="Times New Roman"/>
                <w:sz w:val="24"/>
                <w:szCs w:val="24"/>
              </w:rPr>
            </w:pPr>
          </w:p>
          <w:p w14:paraId="534AC516" w14:textId="77777777" w:rsidR="0017044D" w:rsidRPr="00E06872" w:rsidRDefault="0017044D" w:rsidP="005E4440">
            <w:pPr>
              <w:pStyle w:val="Body"/>
              <w:rPr>
                <w:rFonts w:ascii="Garamond" w:hAnsi="Garamond" w:cs="Times New Roman"/>
                <w:sz w:val="24"/>
                <w:szCs w:val="24"/>
              </w:rPr>
            </w:pPr>
          </w:p>
          <w:p w14:paraId="7677BEFF" w14:textId="77777777" w:rsidR="0017044D" w:rsidRPr="00E06872" w:rsidRDefault="0017044D" w:rsidP="005E4440">
            <w:pPr>
              <w:pStyle w:val="Body"/>
              <w:rPr>
                <w:rFonts w:ascii="Garamond" w:hAnsi="Garamond" w:cs="Times New Roman"/>
                <w:sz w:val="24"/>
                <w:szCs w:val="24"/>
              </w:rPr>
            </w:pPr>
          </w:p>
          <w:p w14:paraId="6AE72CF4" w14:textId="77777777" w:rsidR="0017044D" w:rsidRPr="00E06872" w:rsidRDefault="0017044D" w:rsidP="005E4440">
            <w:pPr>
              <w:pStyle w:val="Body"/>
              <w:rPr>
                <w:rFonts w:ascii="Garamond" w:hAnsi="Garamond" w:cs="Times New Roman"/>
                <w:sz w:val="24"/>
                <w:szCs w:val="24"/>
              </w:rPr>
            </w:pPr>
          </w:p>
          <w:p w14:paraId="41B47145" w14:textId="77777777" w:rsidR="0017044D" w:rsidRPr="00E06872" w:rsidRDefault="0017044D" w:rsidP="005E4440">
            <w:pPr>
              <w:pStyle w:val="Body"/>
              <w:rPr>
                <w:rFonts w:ascii="Garamond" w:hAnsi="Garamond" w:cs="Times New Roman"/>
                <w:sz w:val="24"/>
                <w:szCs w:val="24"/>
              </w:rPr>
            </w:pPr>
          </w:p>
          <w:p w14:paraId="426A3BCF" w14:textId="77777777" w:rsidR="0017044D" w:rsidRPr="00E06872" w:rsidRDefault="0017044D" w:rsidP="005E4440">
            <w:pPr>
              <w:pStyle w:val="Body"/>
              <w:rPr>
                <w:rFonts w:ascii="Garamond" w:hAnsi="Garamond" w:cs="Times New Roman"/>
                <w:sz w:val="24"/>
                <w:szCs w:val="24"/>
              </w:rPr>
            </w:pPr>
          </w:p>
          <w:p w14:paraId="00854294" w14:textId="77777777" w:rsidR="00FF7836" w:rsidRPr="00E06872" w:rsidRDefault="00614C8F" w:rsidP="00FF7836">
            <w:pPr>
              <w:pStyle w:val="Body"/>
              <w:rPr>
                <w:rFonts w:ascii="Garamond" w:hAnsi="Garamond" w:cs="Times New Roman"/>
                <w:color w:val="FF0000"/>
                <w:sz w:val="24"/>
                <w:szCs w:val="24"/>
              </w:rPr>
            </w:pPr>
            <w:r w:rsidRPr="00E06872">
              <w:rPr>
                <w:rFonts w:ascii="Garamond" w:hAnsi="Garamond" w:cs="Times New Roman"/>
                <w:color w:val="FF0000"/>
                <w:sz w:val="24"/>
                <w:szCs w:val="24"/>
                <w:u w:val="single"/>
              </w:rPr>
              <w:t>Section 2.6</w:t>
            </w:r>
            <w:r w:rsidR="00FF7836" w:rsidRPr="00E06872">
              <w:rPr>
                <w:rFonts w:ascii="Garamond" w:hAnsi="Garamond" w:cs="Times New Roman"/>
                <w:color w:val="FF0000"/>
                <w:sz w:val="24"/>
                <w:szCs w:val="24"/>
                <w:u w:val="single"/>
              </w:rPr>
              <w:t>.</w:t>
            </w:r>
            <w:r w:rsidR="00FF7836" w:rsidRPr="00E06872">
              <w:rPr>
                <w:rFonts w:ascii="Garamond" w:hAnsi="Garamond" w:cs="Times New Roman"/>
                <w:color w:val="FF0000"/>
                <w:sz w:val="24"/>
                <w:szCs w:val="24"/>
              </w:rPr>
              <w:t xml:space="preserve"> </w:t>
            </w:r>
          </w:p>
          <w:p w14:paraId="1357DB18" w14:textId="77777777" w:rsidR="00FF7836" w:rsidRPr="00E06872" w:rsidRDefault="00FF7836" w:rsidP="00FF7836">
            <w:pPr>
              <w:pStyle w:val="Body"/>
              <w:rPr>
                <w:rFonts w:ascii="Garamond" w:hAnsi="Garamond" w:cs="Times New Roman"/>
                <w:sz w:val="24"/>
                <w:szCs w:val="24"/>
              </w:rPr>
            </w:pPr>
          </w:p>
          <w:p w14:paraId="2C7CEB75" w14:textId="77777777" w:rsidR="00FF7836" w:rsidRPr="00E06872" w:rsidRDefault="00FF7836" w:rsidP="00FF7836">
            <w:pPr>
              <w:pStyle w:val="Body"/>
              <w:rPr>
                <w:rFonts w:ascii="Garamond" w:hAnsi="Garamond" w:cs="Times New Roman"/>
                <w:sz w:val="24"/>
                <w:szCs w:val="24"/>
              </w:rPr>
            </w:pPr>
            <w:r w:rsidRPr="00E06872">
              <w:rPr>
                <w:rFonts w:ascii="Garamond" w:hAnsi="Garamond" w:cs="Times New Roman"/>
                <w:sz w:val="24"/>
                <w:szCs w:val="24"/>
              </w:rPr>
              <w:t>All proceedings regarding membership shall be strictly confidential.</w:t>
            </w:r>
          </w:p>
          <w:p w14:paraId="4F61AE46" w14:textId="77777777" w:rsidR="00FF7836" w:rsidRPr="00E06872" w:rsidRDefault="00FF7836" w:rsidP="005E4440">
            <w:pPr>
              <w:pStyle w:val="Body"/>
              <w:rPr>
                <w:rFonts w:ascii="Garamond" w:hAnsi="Garamond" w:cs="Times New Roman"/>
                <w:sz w:val="24"/>
                <w:szCs w:val="24"/>
              </w:rPr>
            </w:pPr>
          </w:p>
          <w:p w14:paraId="71678F8D" w14:textId="77777777" w:rsidR="005E4440" w:rsidRPr="00E06872" w:rsidRDefault="69D890F3" w:rsidP="69D890F3">
            <w:pPr>
              <w:pStyle w:val="Body"/>
              <w:rPr>
                <w:rFonts w:ascii="Garamond" w:hAnsi="Garamond" w:cs="Times New Roman"/>
                <w:color w:val="FF0000"/>
                <w:sz w:val="24"/>
                <w:szCs w:val="24"/>
              </w:rPr>
            </w:pPr>
            <w:commentRangeStart w:id="60"/>
            <w:r w:rsidRPr="69D890F3">
              <w:rPr>
                <w:rFonts w:ascii="Garamond" w:hAnsi="Garamond" w:cs="Times New Roman"/>
                <w:color w:val="FF0000"/>
                <w:sz w:val="24"/>
                <w:szCs w:val="24"/>
                <w:u w:val="single"/>
              </w:rPr>
              <w:t>Section 2.7.</w:t>
            </w:r>
          </w:p>
          <w:p w14:paraId="2CFB0DC2" w14:textId="77777777" w:rsidR="005E4440" w:rsidRPr="00E06872" w:rsidRDefault="005E4440" w:rsidP="005E4440">
            <w:pPr>
              <w:pStyle w:val="Body"/>
              <w:rPr>
                <w:rFonts w:ascii="Garamond" w:hAnsi="Garamond" w:cs="Times New Roman"/>
                <w:sz w:val="24"/>
                <w:szCs w:val="24"/>
              </w:rPr>
            </w:pPr>
          </w:p>
          <w:p w14:paraId="364B96EE" w14:textId="77777777" w:rsidR="005E4440" w:rsidRPr="00E06872" w:rsidRDefault="005E4440" w:rsidP="005E4440">
            <w:pPr>
              <w:pStyle w:val="Body"/>
              <w:rPr>
                <w:rFonts w:ascii="Garamond" w:hAnsi="Garamond" w:cs="Times New Roman"/>
                <w:sz w:val="24"/>
                <w:szCs w:val="24"/>
              </w:rPr>
            </w:pPr>
            <w:commentRangeStart w:id="61"/>
            <w:r w:rsidRPr="00E06872">
              <w:rPr>
                <w:rFonts w:ascii="Garamond" w:hAnsi="Garamond" w:cs="Times New Roman"/>
                <w:sz w:val="24"/>
                <w:szCs w:val="24"/>
              </w:rPr>
              <w:t>Upon the death of any member leaving a surviving spouse, or immediate family member, the certificate of membership shall automatically pass to</w:t>
            </w:r>
          </w:p>
          <w:p w14:paraId="0CE9FEEE" w14:textId="77777777" w:rsidR="009F7443" w:rsidRPr="00E06872" w:rsidRDefault="69D890F3" w:rsidP="69D890F3">
            <w:pPr>
              <w:pStyle w:val="Body"/>
              <w:rPr>
                <w:rFonts w:ascii="Garamond" w:hAnsi="Garamond" w:cs="Times New Roman"/>
                <w:sz w:val="24"/>
                <w:szCs w:val="24"/>
              </w:rPr>
            </w:pPr>
            <w:r w:rsidRPr="69D890F3">
              <w:rPr>
                <w:rFonts w:ascii="Garamond" w:hAnsi="Garamond" w:cs="Times New Roman"/>
                <w:sz w:val="24"/>
                <w:szCs w:val="24"/>
              </w:rPr>
              <w:t xml:space="preserve">such spouse or an immediate family member(s). </w:t>
            </w:r>
            <w:r w:rsidRPr="69D890F3">
              <w:rPr>
                <w:rFonts w:ascii="Garamond" w:hAnsi="Garamond" w:cs="Times New Roman"/>
                <w:color w:val="FF0000"/>
                <w:sz w:val="24"/>
                <w:szCs w:val="24"/>
              </w:rPr>
              <w:t xml:space="preserve">The seniority would remain intact. </w:t>
            </w:r>
            <w:commentRangeEnd w:id="60"/>
            <w:r w:rsidR="005E4440">
              <w:rPr>
                <w:rStyle w:val="CommentReference"/>
              </w:rPr>
              <w:commentReference w:id="60"/>
            </w:r>
          </w:p>
          <w:commentRangeEnd w:id="61"/>
          <w:p w14:paraId="07E5BB78" w14:textId="77777777" w:rsidR="007B714E" w:rsidRPr="00E06872" w:rsidRDefault="00A91818" w:rsidP="005E4440">
            <w:pPr>
              <w:pStyle w:val="Body"/>
              <w:rPr>
                <w:rFonts w:ascii="Garamond" w:hAnsi="Garamond" w:cs="Times New Roman"/>
                <w:sz w:val="24"/>
                <w:szCs w:val="24"/>
              </w:rPr>
            </w:pPr>
            <w:r>
              <w:rPr>
                <w:rStyle w:val="CommentReference"/>
                <w:rFonts w:ascii="Calibri" w:eastAsia="Calibri" w:hAnsi="Calibri" w:cs="Times New Roman"/>
                <w:color w:val="auto"/>
                <w:bdr w:val="none" w:sz="0" w:space="0" w:color="auto"/>
              </w:rPr>
              <w:commentReference w:id="61"/>
            </w:r>
          </w:p>
          <w:p w14:paraId="13559741" w14:textId="77777777" w:rsidR="005E4440" w:rsidRPr="00E06872" w:rsidRDefault="00B1092A" w:rsidP="005E4440">
            <w:pPr>
              <w:pStyle w:val="Body"/>
              <w:rPr>
                <w:rFonts w:ascii="Garamond" w:hAnsi="Garamond" w:cs="Times New Roman"/>
                <w:sz w:val="24"/>
                <w:szCs w:val="24"/>
                <w:u w:val="single"/>
              </w:rPr>
            </w:pPr>
            <w:r w:rsidRPr="00E06872">
              <w:rPr>
                <w:rFonts w:ascii="Garamond" w:hAnsi="Garamond" w:cs="Times New Roman"/>
                <w:sz w:val="24"/>
                <w:szCs w:val="24"/>
                <w:u w:val="single"/>
              </w:rPr>
              <w:t>Section 2.</w:t>
            </w:r>
            <w:r w:rsidR="0017044D" w:rsidRPr="00E06872">
              <w:rPr>
                <w:rFonts w:ascii="Garamond" w:hAnsi="Garamond" w:cs="Times New Roman"/>
                <w:sz w:val="24"/>
                <w:szCs w:val="24"/>
                <w:u w:val="single"/>
              </w:rPr>
              <w:t>8</w:t>
            </w:r>
            <w:r w:rsidR="005E4440" w:rsidRPr="00E06872">
              <w:rPr>
                <w:rFonts w:ascii="Garamond" w:hAnsi="Garamond" w:cs="Times New Roman"/>
                <w:sz w:val="24"/>
                <w:szCs w:val="24"/>
                <w:u w:val="single"/>
              </w:rPr>
              <w:t>.</w:t>
            </w:r>
          </w:p>
          <w:p w14:paraId="559855FB" w14:textId="77777777" w:rsidR="005E4440" w:rsidRPr="00E06872" w:rsidRDefault="005E4440" w:rsidP="005E4440">
            <w:pPr>
              <w:pStyle w:val="Body"/>
              <w:rPr>
                <w:rFonts w:ascii="Garamond" w:hAnsi="Garamond" w:cs="Times New Roman"/>
                <w:sz w:val="24"/>
                <w:szCs w:val="24"/>
              </w:rPr>
            </w:pPr>
          </w:p>
          <w:p w14:paraId="50274EF5"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t>Members who are separated from membership shall forfeit</w:t>
            </w:r>
          </w:p>
          <w:p w14:paraId="0F0CDF81"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t>all rights and privileges accorded to members by the</w:t>
            </w:r>
          </w:p>
          <w:p w14:paraId="7BE70AD0"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t>Bylaws and their certificates of membership shall upon</w:t>
            </w:r>
          </w:p>
          <w:p w14:paraId="6996BB2E" w14:textId="77777777" w:rsidR="005E4440" w:rsidRPr="00E06872" w:rsidRDefault="005E4440" w:rsidP="005E4440">
            <w:pPr>
              <w:pStyle w:val="Body"/>
              <w:rPr>
                <w:rFonts w:ascii="Garamond" w:hAnsi="Garamond" w:cs="Times New Roman"/>
                <w:sz w:val="24"/>
                <w:szCs w:val="24"/>
              </w:rPr>
            </w:pPr>
            <w:r w:rsidRPr="00E06872">
              <w:rPr>
                <w:rFonts w:ascii="Garamond" w:hAnsi="Garamond" w:cs="Times New Roman"/>
                <w:sz w:val="24"/>
                <w:szCs w:val="24"/>
              </w:rPr>
              <w:t xml:space="preserve">such separation be shall be voided by the </w:t>
            </w:r>
            <w:commentRangeStart w:id="62"/>
            <w:r w:rsidRPr="00E06872">
              <w:rPr>
                <w:rFonts w:ascii="Garamond" w:hAnsi="Garamond" w:cs="Times New Roman"/>
                <w:sz w:val="24"/>
                <w:szCs w:val="24"/>
              </w:rPr>
              <w:t>Corporation</w:t>
            </w:r>
            <w:commentRangeEnd w:id="62"/>
            <w:r w:rsidR="00873CCE">
              <w:rPr>
                <w:rStyle w:val="CommentReference"/>
                <w:rFonts w:ascii="Calibri" w:eastAsia="Calibri" w:hAnsi="Calibri" w:cs="Times New Roman"/>
                <w:color w:val="auto"/>
                <w:bdr w:val="none" w:sz="0" w:space="0" w:color="auto"/>
              </w:rPr>
              <w:commentReference w:id="62"/>
            </w:r>
            <w:r w:rsidRPr="00E06872">
              <w:rPr>
                <w:rFonts w:ascii="Garamond" w:hAnsi="Garamond" w:cs="Times New Roman"/>
                <w:sz w:val="24"/>
                <w:szCs w:val="24"/>
              </w:rPr>
              <w:t>.</w:t>
            </w:r>
          </w:p>
          <w:p w14:paraId="5697CA06" w14:textId="77777777" w:rsidR="005E4440" w:rsidRPr="00E06872" w:rsidRDefault="005E4440" w:rsidP="00E06872">
            <w:pPr>
              <w:pStyle w:val="Body"/>
              <w:ind w:left="714"/>
              <w:rPr>
                <w:rFonts w:ascii="Garamond" w:hAnsi="Garamond" w:cs="Times New Roman"/>
                <w:sz w:val="24"/>
                <w:szCs w:val="24"/>
              </w:rPr>
            </w:pPr>
          </w:p>
          <w:p w14:paraId="182E1AC1" w14:textId="77777777" w:rsidR="006153AC" w:rsidRPr="00E06872" w:rsidRDefault="006153AC" w:rsidP="00E06872">
            <w:pPr>
              <w:pStyle w:val="Body"/>
              <w:ind w:left="714"/>
              <w:rPr>
                <w:rFonts w:ascii="Garamond" w:hAnsi="Garamond" w:cs="Times New Roman"/>
                <w:sz w:val="24"/>
                <w:szCs w:val="24"/>
              </w:rPr>
            </w:pPr>
          </w:p>
          <w:p w14:paraId="3BC51809" w14:textId="77777777" w:rsidR="006153AC" w:rsidRPr="00E06872" w:rsidRDefault="006153AC" w:rsidP="00E06872">
            <w:pPr>
              <w:pStyle w:val="Body"/>
              <w:ind w:left="714"/>
              <w:rPr>
                <w:rFonts w:ascii="Garamond" w:hAnsi="Garamond" w:cs="Times New Roman"/>
                <w:sz w:val="24"/>
                <w:szCs w:val="24"/>
              </w:rPr>
            </w:pPr>
          </w:p>
          <w:p w14:paraId="1337D469" w14:textId="77777777" w:rsidR="006153AC" w:rsidRPr="00E06872" w:rsidRDefault="006153AC" w:rsidP="00E06872">
            <w:pPr>
              <w:pStyle w:val="Body"/>
              <w:ind w:left="714"/>
              <w:rPr>
                <w:rFonts w:ascii="Garamond" w:hAnsi="Garamond" w:cs="Times New Roman"/>
                <w:sz w:val="24"/>
                <w:szCs w:val="24"/>
              </w:rPr>
            </w:pPr>
          </w:p>
          <w:p w14:paraId="5FDC6A07" w14:textId="77777777" w:rsidR="0017044D" w:rsidRPr="00E06872" w:rsidRDefault="0017044D" w:rsidP="00E06872">
            <w:pPr>
              <w:pStyle w:val="Body"/>
              <w:ind w:left="714"/>
              <w:rPr>
                <w:rFonts w:ascii="Garamond" w:hAnsi="Garamond" w:cs="Times New Roman"/>
                <w:sz w:val="24"/>
                <w:szCs w:val="24"/>
              </w:rPr>
            </w:pPr>
          </w:p>
          <w:p w14:paraId="25DC7CFD" w14:textId="77777777" w:rsidR="006153AC" w:rsidRPr="00E06872" w:rsidRDefault="006153AC" w:rsidP="001559FF">
            <w:pPr>
              <w:pStyle w:val="Body"/>
              <w:rPr>
                <w:rFonts w:ascii="Garamond" w:hAnsi="Garamond" w:cs="Times New Roman"/>
                <w:sz w:val="24"/>
                <w:szCs w:val="24"/>
              </w:rPr>
            </w:pPr>
          </w:p>
          <w:p w14:paraId="16B3C5B6" w14:textId="77777777" w:rsidR="006153AC" w:rsidRPr="00E06872" w:rsidRDefault="006153A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III</w:t>
            </w:r>
          </w:p>
          <w:p w14:paraId="09B49BC1" w14:textId="77777777" w:rsidR="006153AC" w:rsidRPr="00E06872" w:rsidRDefault="006153AC" w:rsidP="00E06872">
            <w:pPr>
              <w:pStyle w:val="Body"/>
              <w:jc w:val="center"/>
              <w:rPr>
                <w:rFonts w:ascii="Garamond" w:hAnsi="Garamond" w:cs="Times New Roman"/>
                <w:sz w:val="24"/>
                <w:szCs w:val="24"/>
                <w:u w:val="single"/>
              </w:rPr>
            </w:pPr>
          </w:p>
          <w:p w14:paraId="70C7FD46" w14:textId="77777777" w:rsidR="006153AC" w:rsidRPr="00E06872" w:rsidRDefault="006153A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Government</w:t>
            </w:r>
          </w:p>
          <w:p w14:paraId="434C4F2E" w14:textId="77777777" w:rsidR="006153AC" w:rsidRPr="00E06872" w:rsidRDefault="006153AC" w:rsidP="006153AC">
            <w:pPr>
              <w:pStyle w:val="Body"/>
              <w:rPr>
                <w:rFonts w:ascii="Garamond" w:hAnsi="Garamond" w:cs="Times New Roman"/>
                <w:sz w:val="24"/>
                <w:szCs w:val="24"/>
              </w:rPr>
            </w:pPr>
          </w:p>
          <w:p w14:paraId="61866F27" w14:textId="77777777" w:rsidR="006813A0" w:rsidRPr="00E06872" w:rsidRDefault="006153AC" w:rsidP="006153AC">
            <w:pPr>
              <w:pStyle w:val="Body"/>
              <w:rPr>
                <w:rFonts w:ascii="Garamond" w:hAnsi="Garamond" w:cs="Times New Roman"/>
                <w:sz w:val="24"/>
                <w:szCs w:val="24"/>
              </w:rPr>
            </w:pPr>
            <w:r w:rsidRPr="00E06872">
              <w:rPr>
                <w:rFonts w:ascii="Garamond" w:hAnsi="Garamond" w:cs="Times New Roman"/>
                <w:sz w:val="24"/>
                <w:szCs w:val="24"/>
                <w:u w:val="single"/>
              </w:rPr>
              <w:t>Section 3.1.</w:t>
            </w:r>
          </w:p>
          <w:p w14:paraId="7D630408" w14:textId="77777777" w:rsidR="006813A0" w:rsidRPr="00E06872" w:rsidRDefault="006813A0" w:rsidP="006153AC">
            <w:pPr>
              <w:pStyle w:val="Body"/>
              <w:rPr>
                <w:rFonts w:ascii="Garamond" w:hAnsi="Garamond" w:cs="Times New Roman"/>
                <w:sz w:val="24"/>
                <w:szCs w:val="24"/>
              </w:rPr>
            </w:pPr>
          </w:p>
          <w:p w14:paraId="5A9E9114" w14:textId="77777777" w:rsidR="006153AC" w:rsidRPr="00E06872" w:rsidRDefault="006153AC" w:rsidP="006153AC">
            <w:pPr>
              <w:pStyle w:val="Body"/>
              <w:rPr>
                <w:rFonts w:ascii="Garamond" w:hAnsi="Garamond" w:cs="Times New Roman"/>
                <w:sz w:val="24"/>
                <w:szCs w:val="24"/>
              </w:rPr>
            </w:pPr>
            <w:r w:rsidRPr="00E06872">
              <w:rPr>
                <w:rFonts w:ascii="Garamond" w:hAnsi="Garamond" w:cs="Times New Roman"/>
                <w:sz w:val="24"/>
                <w:szCs w:val="24"/>
              </w:rPr>
              <w:t xml:space="preserve">The general management of the affairs, funds and property of the Corporation shall be vested in the Board of Directors, who shall be elected pursuant to Article V of these </w:t>
            </w:r>
            <w:r w:rsidR="00114334" w:rsidRPr="00E06872">
              <w:rPr>
                <w:rFonts w:ascii="Garamond" w:hAnsi="Garamond" w:cs="Times New Roman"/>
                <w:sz w:val="24"/>
                <w:szCs w:val="24"/>
              </w:rPr>
              <w:t>Bylaw</w:t>
            </w:r>
            <w:r w:rsidRPr="00E06872">
              <w:rPr>
                <w:rFonts w:ascii="Garamond" w:hAnsi="Garamond" w:cs="Times New Roman"/>
                <w:sz w:val="24"/>
                <w:szCs w:val="24"/>
              </w:rPr>
              <w:t xml:space="preserve">s.  The total number of Directors shall not be less than five (5) and not more than nine (9).  Four of these directors shall be the four officers.  The one (1) to five (5) remaining board members shall be those duly elected.  The goal is to have a minimum of a total of seven (7) </w:t>
            </w:r>
            <w:commentRangeStart w:id="63"/>
            <w:r w:rsidRPr="00E06872">
              <w:rPr>
                <w:rFonts w:ascii="Garamond" w:hAnsi="Garamond" w:cs="Times New Roman"/>
                <w:sz w:val="24"/>
                <w:szCs w:val="24"/>
              </w:rPr>
              <w:t>directors</w:t>
            </w:r>
            <w:commentRangeEnd w:id="63"/>
            <w:r w:rsidR="00873CCE">
              <w:rPr>
                <w:rStyle w:val="CommentReference"/>
                <w:rFonts w:ascii="Calibri" w:eastAsia="Calibri" w:hAnsi="Calibri" w:cs="Times New Roman"/>
                <w:color w:val="auto"/>
                <w:bdr w:val="none" w:sz="0" w:space="0" w:color="auto"/>
              </w:rPr>
              <w:commentReference w:id="63"/>
            </w:r>
            <w:r w:rsidRPr="00E06872">
              <w:rPr>
                <w:rFonts w:ascii="Garamond" w:hAnsi="Garamond" w:cs="Times New Roman"/>
                <w:sz w:val="24"/>
                <w:szCs w:val="24"/>
              </w:rPr>
              <w:t>.</w:t>
            </w:r>
          </w:p>
          <w:p w14:paraId="103094F2" w14:textId="77777777" w:rsidR="006153AC" w:rsidRPr="00E06872" w:rsidRDefault="006153AC" w:rsidP="006153AC">
            <w:pPr>
              <w:pStyle w:val="Body"/>
              <w:rPr>
                <w:rFonts w:ascii="Garamond" w:hAnsi="Garamond" w:cs="Times New Roman"/>
                <w:sz w:val="24"/>
                <w:szCs w:val="24"/>
              </w:rPr>
            </w:pPr>
          </w:p>
          <w:p w14:paraId="32CEB1E0" w14:textId="77777777" w:rsidR="006813A0" w:rsidRPr="00E06872" w:rsidRDefault="006153AC" w:rsidP="006153AC">
            <w:pPr>
              <w:pStyle w:val="Body"/>
              <w:rPr>
                <w:rFonts w:ascii="Garamond" w:hAnsi="Garamond" w:cs="Times New Roman"/>
                <w:sz w:val="24"/>
                <w:szCs w:val="24"/>
              </w:rPr>
            </w:pPr>
            <w:r w:rsidRPr="00E06872">
              <w:rPr>
                <w:rFonts w:ascii="Garamond" w:hAnsi="Garamond" w:cs="Times New Roman"/>
                <w:sz w:val="24"/>
                <w:szCs w:val="24"/>
                <w:u w:val="single"/>
              </w:rPr>
              <w:t>Section 3.2.</w:t>
            </w:r>
          </w:p>
          <w:p w14:paraId="3E8AAD6D" w14:textId="77777777" w:rsidR="006813A0" w:rsidRPr="00E06872" w:rsidRDefault="006813A0" w:rsidP="006153AC">
            <w:pPr>
              <w:pStyle w:val="Body"/>
              <w:rPr>
                <w:rFonts w:ascii="Garamond" w:hAnsi="Garamond" w:cs="Times New Roman"/>
                <w:sz w:val="24"/>
                <w:szCs w:val="24"/>
              </w:rPr>
            </w:pPr>
          </w:p>
          <w:p w14:paraId="692BFA46" w14:textId="77777777" w:rsidR="006153AC" w:rsidRPr="00E06872" w:rsidRDefault="006153AC" w:rsidP="006153AC">
            <w:pPr>
              <w:pStyle w:val="Body"/>
              <w:rPr>
                <w:rFonts w:ascii="Garamond" w:hAnsi="Garamond" w:cs="Times New Roman"/>
                <w:sz w:val="24"/>
                <w:szCs w:val="24"/>
              </w:rPr>
            </w:pPr>
            <w:r w:rsidRPr="00E06872">
              <w:rPr>
                <w:rFonts w:ascii="Garamond" w:hAnsi="Garamond" w:cs="Times New Roman"/>
                <w:sz w:val="24"/>
                <w:szCs w:val="24"/>
              </w:rPr>
              <w:t>The officers of the Corporation shall consist of a President, a Vice-President, a Secretary and a Treasurer, and a Board of Directors shall be composed of the four officers and no less than one and no more than five members.  One of the nine (9) board members shall be a resident of the State of New York.</w:t>
            </w:r>
          </w:p>
          <w:p w14:paraId="572D3ACD" w14:textId="77777777" w:rsidR="006153AC" w:rsidRPr="00E06872" w:rsidRDefault="006153AC" w:rsidP="00E06872">
            <w:pPr>
              <w:pStyle w:val="Body"/>
              <w:ind w:left="714"/>
              <w:rPr>
                <w:rFonts w:ascii="Garamond" w:hAnsi="Garamond" w:cs="Times New Roman"/>
                <w:sz w:val="24"/>
                <w:szCs w:val="24"/>
              </w:rPr>
            </w:pPr>
          </w:p>
          <w:p w14:paraId="7D35AF79" w14:textId="77777777" w:rsidR="00900645" w:rsidRPr="00E06872" w:rsidRDefault="00900645" w:rsidP="00E06872">
            <w:pPr>
              <w:pStyle w:val="Body"/>
              <w:ind w:left="714"/>
              <w:rPr>
                <w:rFonts w:ascii="Garamond" w:hAnsi="Garamond" w:cs="Times New Roman"/>
                <w:sz w:val="24"/>
                <w:szCs w:val="24"/>
              </w:rPr>
            </w:pPr>
          </w:p>
          <w:p w14:paraId="0F99AF78" w14:textId="77777777" w:rsidR="006813A0" w:rsidRPr="00E06872" w:rsidRDefault="006813A0" w:rsidP="00E06872">
            <w:pPr>
              <w:pStyle w:val="Body"/>
              <w:ind w:left="714"/>
              <w:rPr>
                <w:rFonts w:ascii="Garamond" w:hAnsi="Garamond" w:cs="Times New Roman"/>
                <w:sz w:val="24"/>
                <w:szCs w:val="24"/>
              </w:rPr>
            </w:pPr>
          </w:p>
          <w:p w14:paraId="15ED4179" w14:textId="77777777" w:rsidR="006813A0" w:rsidRPr="00E06872" w:rsidRDefault="006813A0" w:rsidP="00E06872">
            <w:pPr>
              <w:pStyle w:val="Body"/>
              <w:ind w:left="714"/>
              <w:rPr>
                <w:rFonts w:ascii="Garamond" w:hAnsi="Garamond" w:cs="Times New Roman"/>
                <w:sz w:val="24"/>
                <w:szCs w:val="24"/>
              </w:rPr>
            </w:pPr>
          </w:p>
          <w:p w14:paraId="49F57F3F" w14:textId="77777777" w:rsidR="006813A0" w:rsidRPr="00E06872" w:rsidRDefault="006813A0" w:rsidP="00E06872">
            <w:pPr>
              <w:pStyle w:val="Body"/>
              <w:ind w:left="714"/>
              <w:rPr>
                <w:rFonts w:ascii="Garamond" w:hAnsi="Garamond" w:cs="Times New Roman"/>
                <w:sz w:val="24"/>
                <w:szCs w:val="24"/>
              </w:rPr>
            </w:pPr>
          </w:p>
          <w:p w14:paraId="6A1F67E1" w14:textId="77777777" w:rsidR="006813A0" w:rsidRPr="00E06872" w:rsidRDefault="006813A0" w:rsidP="00E06872">
            <w:pPr>
              <w:pStyle w:val="Body"/>
              <w:ind w:left="714"/>
              <w:rPr>
                <w:rFonts w:ascii="Garamond" w:hAnsi="Garamond" w:cs="Times New Roman"/>
                <w:sz w:val="24"/>
                <w:szCs w:val="24"/>
              </w:rPr>
            </w:pPr>
          </w:p>
          <w:p w14:paraId="51E11454" w14:textId="77777777" w:rsidR="006813A0" w:rsidRPr="00E06872" w:rsidRDefault="006813A0" w:rsidP="0017044D">
            <w:pPr>
              <w:pStyle w:val="Body"/>
              <w:rPr>
                <w:rFonts w:ascii="Garamond" w:hAnsi="Garamond" w:cs="Times New Roman"/>
                <w:sz w:val="24"/>
                <w:szCs w:val="24"/>
              </w:rPr>
            </w:pPr>
          </w:p>
          <w:p w14:paraId="42D5C271" w14:textId="77777777" w:rsidR="0017044D" w:rsidRPr="00E06872" w:rsidRDefault="0017044D" w:rsidP="0017044D">
            <w:pPr>
              <w:pStyle w:val="Body"/>
              <w:rPr>
                <w:rFonts w:ascii="Garamond" w:hAnsi="Garamond" w:cs="Times New Roman"/>
                <w:sz w:val="24"/>
                <w:szCs w:val="24"/>
              </w:rPr>
            </w:pPr>
          </w:p>
          <w:p w14:paraId="1D91406B" w14:textId="77777777" w:rsidR="0017044D" w:rsidRPr="00E06872" w:rsidRDefault="0017044D" w:rsidP="0017044D">
            <w:pPr>
              <w:pStyle w:val="Body"/>
              <w:rPr>
                <w:rFonts w:ascii="Garamond" w:hAnsi="Garamond" w:cs="Times New Roman"/>
                <w:sz w:val="24"/>
                <w:szCs w:val="24"/>
              </w:rPr>
            </w:pPr>
          </w:p>
          <w:p w14:paraId="68611AC4" w14:textId="77777777" w:rsidR="0017044D" w:rsidRPr="00E06872" w:rsidRDefault="0017044D" w:rsidP="0017044D">
            <w:pPr>
              <w:pStyle w:val="Body"/>
              <w:rPr>
                <w:rFonts w:ascii="Garamond" w:hAnsi="Garamond" w:cs="Times New Roman"/>
                <w:sz w:val="24"/>
                <w:szCs w:val="24"/>
              </w:rPr>
            </w:pPr>
          </w:p>
          <w:p w14:paraId="704CBF7F" w14:textId="77777777" w:rsidR="0017044D" w:rsidRPr="00E06872" w:rsidRDefault="0017044D" w:rsidP="0017044D">
            <w:pPr>
              <w:pStyle w:val="Body"/>
              <w:rPr>
                <w:rFonts w:ascii="Garamond" w:hAnsi="Garamond" w:cs="Times New Roman"/>
                <w:sz w:val="24"/>
                <w:szCs w:val="24"/>
              </w:rPr>
            </w:pPr>
          </w:p>
          <w:p w14:paraId="4B5B535D" w14:textId="77777777" w:rsidR="0017044D" w:rsidRPr="00E06872" w:rsidRDefault="0017044D" w:rsidP="0017044D">
            <w:pPr>
              <w:pStyle w:val="Body"/>
              <w:rPr>
                <w:rFonts w:ascii="Garamond" w:hAnsi="Garamond" w:cs="Times New Roman"/>
                <w:sz w:val="24"/>
                <w:szCs w:val="24"/>
              </w:rPr>
            </w:pPr>
          </w:p>
          <w:p w14:paraId="0999E3BD" w14:textId="77777777" w:rsidR="00900645" w:rsidRPr="00E06872" w:rsidRDefault="0090064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IV</w:t>
            </w:r>
          </w:p>
          <w:p w14:paraId="6FC2920A" w14:textId="77777777" w:rsidR="00900645" w:rsidRPr="00E06872" w:rsidRDefault="00900645" w:rsidP="00E06872">
            <w:pPr>
              <w:pStyle w:val="Body"/>
              <w:jc w:val="center"/>
              <w:rPr>
                <w:rFonts w:ascii="Garamond" w:hAnsi="Garamond" w:cs="Times New Roman"/>
                <w:sz w:val="24"/>
                <w:szCs w:val="24"/>
                <w:u w:val="single"/>
              </w:rPr>
            </w:pPr>
          </w:p>
          <w:p w14:paraId="1669754F" w14:textId="77777777" w:rsidR="00900645" w:rsidRPr="00E06872" w:rsidRDefault="0090064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Meetings/Parliamentary Authority</w:t>
            </w:r>
          </w:p>
          <w:p w14:paraId="66C60BEC" w14:textId="77777777" w:rsidR="00900645" w:rsidRPr="00E06872" w:rsidRDefault="00900645" w:rsidP="00900645">
            <w:pPr>
              <w:pStyle w:val="Body"/>
              <w:rPr>
                <w:rFonts w:ascii="Garamond" w:hAnsi="Garamond" w:cs="Times New Roman"/>
                <w:sz w:val="24"/>
                <w:szCs w:val="24"/>
              </w:rPr>
            </w:pPr>
          </w:p>
          <w:p w14:paraId="56C44DBA" w14:textId="77777777" w:rsidR="006813A0" w:rsidRPr="00E06872" w:rsidRDefault="69D890F3" w:rsidP="69D890F3">
            <w:pPr>
              <w:pStyle w:val="Body"/>
              <w:rPr>
                <w:rFonts w:ascii="Garamond" w:hAnsi="Garamond" w:cs="Times New Roman"/>
                <w:sz w:val="24"/>
                <w:szCs w:val="24"/>
              </w:rPr>
            </w:pPr>
            <w:commentRangeStart w:id="64"/>
            <w:r w:rsidRPr="69D890F3">
              <w:rPr>
                <w:rFonts w:ascii="Garamond" w:hAnsi="Garamond" w:cs="Times New Roman"/>
                <w:sz w:val="24"/>
                <w:szCs w:val="24"/>
                <w:u w:val="single"/>
              </w:rPr>
              <w:t>Section 4.1.</w:t>
            </w:r>
          </w:p>
          <w:p w14:paraId="43E6AF1D" w14:textId="77777777" w:rsidR="006813A0" w:rsidRPr="00E06872" w:rsidRDefault="006813A0" w:rsidP="00900645">
            <w:pPr>
              <w:pStyle w:val="Body"/>
              <w:rPr>
                <w:rFonts w:ascii="Garamond" w:hAnsi="Garamond" w:cs="Times New Roman"/>
                <w:sz w:val="24"/>
                <w:szCs w:val="24"/>
              </w:rPr>
            </w:pPr>
          </w:p>
          <w:p w14:paraId="03D8BD83" w14:textId="77777777" w:rsidR="00900645" w:rsidRPr="00E06872" w:rsidRDefault="69D890F3" w:rsidP="69D890F3">
            <w:pPr>
              <w:pStyle w:val="Body"/>
              <w:rPr>
                <w:rFonts w:ascii="Garamond" w:hAnsi="Garamond" w:cs="Times New Roman"/>
                <w:sz w:val="24"/>
                <w:szCs w:val="24"/>
              </w:rPr>
            </w:pPr>
            <w:commentRangeStart w:id="65"/>
            <w:r w:rsidRPr="69D890F3">
              <w:rPr>
                <w:rFonts w:ascii="Garamond" w:hAnsi="Garamond" w:cs="Times New Roman"/>
                <w:sz w:val="24"/>
                <w:szCs w:val="24"/>
              </w:rPr>
              <w:t xml:space="preserve">There shall be </w:t>
            </w:r>
            <w:r w:rsidRPr="69D890F3">
              <w:rPr>
                <w:rFonts w:ascii="Garamond" w:hAnsi="Garamond" w:cs="Times New Roman"/>
                <w:color w:val="FF0000"/>
                <w:sz w:val="24"/>
                <w:szCs w:val="24"/>
              </w:rPr>
              <w:t xml:space="preserve">a minimum </w:t>
            </w:r>
            <w:commentRangeStart w:id="66"/>
            <w:r w:rsidRPr="69D890F3">
              <w:rPr>
                <w:rFonts w:ascii="Garamond" w:hAnsi="Garamond" w:cs="Times New Roman"/>
                <w:color w:val="FF0000"/>
                <w:sz w:val="24"/>
                <w:szCs w:val="24"/>
              </w:rPr>
              <w:t>of</w:t>
            </w:r>
            <w:commentRangeEnd w:id="66"/>
            <w:r w:rsidR="00900645">
              <w:rPr>
                <w:rStyle w:val="CommentReference"/>
              </w:rPr>
              <w:commentReference w:id="66"/>
            </w:r>
            <w:r w:rsidRPr="69D890F3">
              <w:rPr>
                <w:rFonts w:ascii="Garamond" w:hAnsi="Garamond" w:cs="Times New Roman"/>
                <w:color w:val="FF0000"/>
                <w:sz w:val="24"/>
                <w:szCs w:val="24"/>
              </w:rPr>
              <w:t xml:space="preserve"> </w:t>
            </w:r>
            <w:r w:rsidRPr="69D890F3">
              <w:rPr>
                <w:rFonts w:ascii="Garamond" w:hAnsi="Garamond" w:cs="Times New Roman"/>
                <w:sz w:val="24"/>
                <w:szCs w:val="24"/>
              </w:rPr>
              <w:t>two (2) meetings each calendar year.  The first meeting of the year shall be on the Saturday preceding Memorial Day.  The second meeting of the year shall be the annual meeting and shall be on the Saturday preceding Labor Day.  The dates of the above-mentioned meetings may be postponed by the Board of Directors on notice to the membership and the postponed date shall not be more than fourteen (14) days from the date fixed for such meeting by the Bylaws.</w:t>
            </w:r>
            <w:commentRangeEnd w:id="65"/>
            <w:r w:rsidR="00900645">
              <w:rPr>
                <w:rStyle w:val="CommentReference"/>
              </w:rPr>
              <w:commentReference w:id="65"/>
            </w:r>
            <w:commentRangeEnd w:id="64"/>
            <w:r w:rsidR="00900645">
              <w:rPr>
                <w:rStyle w:val="CommentReference"/>
              </w:rPr>
              <w:commentReference w:id="64"/>
            </w:r>
          </w:p>
          <w:p w14:paraId="2CEAF321" w14:textId="77777777" w:rsidR="00900645" w:rsidRPr="00E06872" w:rsidRDefault="00900645" w:rsidP="00900645">
            <w:pPr>
              <w:pStyle w:val="Body"/>
              <w:rPr>
                <w:rFonts w:ascii="Garamond" w:hAnsi="Garamond" w:cs="Times New Roman"/>
                <w:sz w:val="24"/>
                <w:szCs w:val="24"/>
              </w:rPr>
            </w:pPr>
          </w:p>
          <w:p w14:paraId="4C7DF6BB" w14:textId="77777777" w:rsidR="006813A0" w:rsidRPr="00E06872" w:rsidRDefault="69D890F3" w:rsidP="69D890F3">
            <w:pPr>
              <w:pStyle w:val="Body"/>
              <w:rPr>
                <w:rFonts w:ascii="Garamond" w:hAnsi="Garamond" w:cs="Times New Roman"/>
                <w:sz w:val="24"/>
                <w:szCs w:val="24"/>
              </w:rPr>
            </w:pPr>
            <w:commentRangeStart w:id="67"/>
            <w:commentRangeStart w:id="68"/>
            <w:r w:rsidRPr="69D890F3">
              <w:rPr>
                <w:rFonts w:ascii="Garamond" w:hAnsi="Garamond" w:cs="Times New Roman"/>
                <w:sz w:val="24"/>
                <w:szCs w:val="24"/>
                <w:u w:val="single"/>
              </w:rPr>
              <w:t>Section 4.2.</w:t>
            </w:r>
          </w:p>
          <w:p w14:paraId="176F3130" w14:textId="77777777" w:rsidR="006813A0" w:rsidRPr="00E06872" w:rsidRDefault="006813A0" w:rsidP="00900645">
            <w:pPr>
              <w:pStyle w:val="Body"/>
              <w:rPr>
                <w:rFonts w:ascii="Garamond" w:hAnsi="Garamond" w:cs="Times New Roman"/>
                <w:sz w:val="24"/>
                <w:szCs w:val="24"/>
              </w:rPr>
            </w:pPr>
          </w:p>
          <w:p w14:paraId="1FBEBC55" w14:textId="77777777" w:rsidR="00900645" w:rsidRPr="00E06872" w:rsidRDefault="69D890F3" w:rsidP="69D890F3">
            <w:pPr>
              <w:pStyle w:val="Body"/>
              <w:rPr>
                <w:rFonts w:ascii="Garamond" w:hAnsi="Garamond" w:cs="Times New Roman"/>
                <w:sz w:val="24"/>
                <w:szCs w:val="24"/>
              </w:rPr>
            </w:pPr>
            <w:r w:rsidRPr="69D890F3">
              <w:rPr>
                <w:rFonts w:ascii="Garamond" w:hAnsi="Garamond" w:cs="Times New Roman"/>
                <w:sz w:val="24"/>
                <w:szCs w:val="24"/>
              </w:rPr>
              <w:t xml:space="preserve">Special meetings of members may be called by the </w:t>
            </w:r>
            <w:r w:rsidRPr="69D890F3">
              <w:rPr>
                <w:rFonts w:ascii="Garamond" w:hAnsi="Garamond" w:cs="Times New Roman"/>
                <w:color w:val="FF0000"/>
                <w:sz w:val="24"/>
                <w:szCs w:val="24"/>
              </w:rPr>
              <w:t xml:space="preserve">President, four (4) members of the Board of Directors, or nine (9) voting members in good standing at any time. Voting members must notify the Board in writing before calling a special meeting. The notice shall state the reasons for the meeting, the business to be transacted, and names of the nine (9) members. At such special meetings, only the business specified in the notice shall be considered, unless all </w:t>
            </w:r>
            <w:commentRangeStart w:id="69"/>
            <w:r w:rsidRPr="69D890F3">
              <w:rPr>
                <w:rFonts w:ascii="Garamond" w:hAnsi="Garamond" w:cs="Times New Roman"/>
                <w:color w:val="FF0000"/>
                <w:sz w:val="24"/>
                <w:szCs w:val="24"/>
              </w:rPr>
              <w:t>of</w:t>
            </w:r>
            <w:commentRangeEnd w:id="69"/>
            <w:r w:rsidR="00900645">
              <w:rPr>
                <w:rStyle w:val="CommentReference"/>
              </w:rPr>
              <w:commentReference w:id="69"/>
            </w:r>
            <w:r w:rsidRPr="69D890F3">
              <w:rPr>
                <w:rFonts w:ascii="Garamond" w:hAnsi="Garamond" w:cs="Times New Roman"/>
                <w:color w:val="FF0000"/>
                <w:sz w:val="24"/>
                <w:szCs w:val="24"/>
              </w:rPr>
              <w:t xml:space="preserve"> the voting members present, in person or by proxy, consent to discuss other business.</w:t>
            </w:r>
            <w:commentRangeEnd w:id="67"/>
            <w:r w:rsidR="00900645">
              <w:rPr>
                <w:rStyle w:val="CommentReference"/>
              </w:rPr>
              <w:commentReference w:id="67"/>
            </w:r>
          </w:p>
          <w:p w14:paraId="734BBDB3" w14:textId="77777777" w:rsidR="006813A0" w:rsidRPr="00E06872" w:rsidRDefault="006813A0" w:rsidP="00900645">
            <w:pPr>
              <w:pStyle w:val="Body"/>
              <w:rPr>
                <w:rFonts w:ascii="Garamond" w:hAnsi="Garamond" w:cs="Times New Roman"/>
                <w:sz w:val="24"/>
                <w:szCs w:val="24"/>
              </w:rPr>
            </w:pPr>
          </w:p>
          <w:p w14:paraId="3BB97E67" w14:textId="77777777" w:rsidR="006813A0" w:rsidRPr="00E06872" w:rsidRDefault="006813A0" w:rsidP="00900645">
            <w:pPr>
              <w:pStyle w:val="Body"/>
              <w:rPr>
                <w:rFonts w:ascii="Garamond" w:hAnsi="Garamond" w:cs="Times New Roman"/>
                <w:sz w:val="24"/>
                <w:szCs w:val="24"/>
              </w:rPr>
            </w:pPr>
          </w:p>
          <w:p w14:paraId="5633115B" w14:textId="77777777" w:rsidR="006813A0"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u w:val="single"/>
              </w:rPr>
              <w:t>Section 4.3.</w:t>
            </w:r>
          </w:p>
          <w:p w14:paraId="002DA508" w14:textId="77777777" w:rsidR="006813A0" w:rsidRPr="00E06872" w:rsidRDefault="006813A0" w:rsidP="00900645">
            <w:pPr>
              <w:pStyle w:val="Body"/>
              <w:rPr>
                <w:rFonts w:ascii="Garamond" w:hAnsi="Garamond" w:cs="Times New Roman"/>
                <w:sz w:val="24"/>
                <w:szCs w:val="24"/>
              </w:rPr>
            </w:pPr>
          </w:p>
          <w:p w14:paraId="7220D6A1"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At all meetings of the Corporation, either regular or special, a majority of all voting members in good st</w:t>
            </w:r>
            <w:r w:rsidR="0092659F" w:rsidRPr="00E06872">
              <w:rPr>
                <w:rFonts w:ascii="Garamond" w:hAnsi="Garamond" w:cs="Times New Roman"/>
                <w:sz w:val="24"/>
                <w:szCs w:val="24"/>
              </w:rPr>
              <w:t xml:space="preserve">anding, present in person or by </w:t>
            </w:r>
            <w:r w:rsidR="00445330" w:rsidRPr="00E06872">
              <w:rPr>
                <w:rFonts w:ascii="Garamond" w:hAnsi="Garamond" w:cs="Times New Roman"/>
                <w:sz w:val="24"/>
                <w:szCs w:val="24"/>
              </w:rPr>
              <w:t>proxy</w:t>
            </w:r>
            <w:r w:rsidRPr="00E06872">
              <w:rPr>
                <w:rFonts w:ascii="Garamond" w:hAnsi="Garamond" w:cs="Times New Roman"/>
                <w:sz w:val="24"/>
                <w:szCs w:val="24"/>
              </w:rPr>
              <w:t xml:space="preserve"> shall constitute a </w:t>
            </w:r>
            <w:commentRangeStart w:id="70"/>
            <w:r w:rsidRPr="00E06872">
              <w:rPr>
                <w:rFonts w:ascii="Garamond" w:hAnsi="Garamond" w:cs="Times New Roman"/>
                <w:sz w:val="24"/>
                <w:szCs w:val="24"/>
              </w:rPr>
              <w:t>quorum</w:t>
            </w:r>
            <w:commentRangeEnd w:id="70"/>
            <w:r w:rsidR="00F036D4">
              <w:rPr>
                <w:rStyle w:val="CommentReference"/>
                <w:rFonts w:ascii="Calibri" w:eastAsia="Calibri" w:hAnsi="Calibri" w:cs="Times New Roman"/>
                <w:color w:val="auto"/>
                <w:bdr w:val="none" w:sz="0" w:space="0" w:color="auto"/>
              </w:rPr>
              <w:commentReference w:id="70"/>
            </w:r>
            <w:r w:rsidRPr="00E06872">
              <w:rPr>
                <w:rFonts w:ascii="Garamond" w:hAnsi="Garamond" w:cs="Times New Roman"/>
                <w:sz w:val="24"/>
                <w:szCs w:val="24"/>
              </w:rPr>
              <w:t>.</w:t>
            </w:r>
          </w:p>
          <w:commentRangeEnd w:id="68"/>
          <w:p w14:paraId="70D6DD91" w14:textId="77777777" w:rsidR="00900645" w:rsidRPr="00E06872" w:rsidRDefault="007A5914" w:rsidP="00900645">
            <w:pPr>
              <w:pStyle w:val="Body"/>
              <w:rPr>
                <w:rFonts w:ascii="Garamond" w:hAnsi="Garamond" w:cs="Times New Roman"/>
                <w:sz w:val="24"/>
                <w:szCs w:val="24"/>
              </w:rPr>
            </w:pPr>
            <w:r w:rsidRPr="00E06872">
              <w:rPr>
                <w:rStyle w:val="CommentReference"/>
                <w:rFonts w:ascii="Garamond" w:eastAsia="Calibri" w:hAnsi="Garamond" w:cs="Times New Roman"/>
                <w:color w:val="auto"/>
                <w:bdr w:val="none" w:sz="0" w:space="0" w:color="auto"/>
              </w:rPr>
              <w:commentReference w:id="68"/>
            </w:r>
          </w:p>
          <w:p w14:paraId="7DFEEE4C" w14:textId="77777777" w:rsidR="006813A0" w:rsidRPr="00E06872" w:rsidRDefault="006813A0" w:rsidP="00900645">
            <w:pPr>
              <w:pStyle w:val="Body"/>
              <w:rPr>
                <w:rFonts w:ascii="Garamond" w:hAnsi="Garamond" w:cs="Times New Roman"/>
                <w:sz w:val="24"/>
                <w:szCs w:val="24"/>
              </w:rPr>
            </w:pPr>
            <w:r w:rsidRPr="00E06872">
              <w:rPr>
                <w:rFonts w:ascii="Garamond" w:hAnsi="Garamond" w:cs="Times New Roman"/>
                <w:sz w:val="24"/>
                <w:szCs w:val="24"/>
                <w:u w:val="single"/>
              </w:rPr>
              <w:t>Section 4.4.</w:t>
            </w:r>
          </w:p>
          <w:p w14:paraId="3808C5BB" w14:textId="77777777" w:rsidR="006813A0" w:rsidRPr="00E06872" w:rsidRDefault="006813A0" w:rsidP="00900645">
            <w:pPr>
              <w:pStyle w:val="Body"/>
              <w:rPr>
                <w:rFonts w:ascii="Garamond" w:hAnsi="Garamond" w:cs="Times New Roman"/>
                <w:sz w:val="24"/>
                <w:szCs w:val="24"/>
              </w:rPr>
            </w:pPr>
          </w:p>
          <w:p w14:paraId="439674F8"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 xml:space="preserve">If a quorum is not present at any meeting the presiding officer may adjourn the meeting to a specific day and hour, but such adjourned date shall not be more than fourteen (14) days from the date fixed for such meeting by the </w:t>
            </w:r>
            <w:r w:rsidR="00114334" w:rsidRPr="00E06872">
              <w:rPr>
                <w:rFonts w:ascii="Garamond" w:hAnsi="Garamond" w:cs="Times New Roman"/>
                <w:sz w:val="24"/>
                <w:szCs w:val="24"/>
              </w:rPr>
              <w:t>Bylaw</w:t>
            </w:r>
            <w:r w:rsidRPr="00E06872">
              <w:rPr>
                <w:rFonts w:ascii="Garamond" w:hAnsi="Garamond" w:cs="Times New Roman"/>
                <w:sz w:val="24"/>
                <w:szCs w:val="24"/>
              </w:rPr>
              <w:t>s. If the meeting is to be a regular meeting and not more than seven (7) days from the date fixed for such meeting by the notice thereof, the meeting shall be a special meeting.</w:t>
            </w:r>
          </w:p>
          <w:p w14:paraId="7E12265B" w14:textId="77777777" w:rsidR="00900645" w:rsidRPr="00E06872" w:rsidRDefault="00900645" w:rsidP="00900645">
            <w:pPr>
              <w:pStyle w:val="Body"/>
              <w:rPr>
                <w:rFonts w:ascii="Garamond" w:hAnsi="Garamond" w:cs="Times New Roman"/>
                <w:sz w:val="24"/>
                <w:szCs w:val="24"/>
              </w:rPr>
            </w:pPr>
          </w:p>
          <w:p w14:paraId="19567037" w14:textId="77777777" w:rsidR="00FC08AD"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u w:val="single"/>
              </w:rPr>
              <w:t>Section 4.5.</w:t>
            </w:r>
          </w:p>
          <w:p w14:paraId="241BAAE6" w14:textId="77777777" w:rsidR="00FC08AD" w:rsidRPr="00E06872" w:rsidRDefault="00FC08AD" w:rsidP="00900645">
            <w:pPr>
              <w:pStyle w:val="Body"/>
              <w:rPr>
                <w:rFonts w:ascii="Garamond" w:hAnsi="Garamond" w:cs="Times New Roman"/>
                <w:sz w:val="24"/>
                <w:szCs w:val="24"/>
              </w:rPr>
            </w:pPr>
          </w:p>
          <w:p w14:paraId="547806E1"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All notices of regular and special meetings, together with a proxy shall be mailed or emailed by the Secretary to all member’s addresses as they appear on the membership roll book at least fifteen (15) days but not more than thirty (30) days before the date of such meeting. If more than one person is an owner of a real property in said Cape Cod Village Club, Inc., only one notice need be sent to the owners of such real property.</w:t>
            </w:r>
          </w:p>
          <w:p w14:paraId="1BACD0F7" w14:textId="77777777" w:rsidR="00900645" w:rsidRPr="00E06872" w:rsidRDefault="00900645" w:rsidP="00900645">
            <w:pPr>
              <w:pStyle w:val="Body"/>
              <w:rPr>
                <w:rFonts w:ascii="Garamond" w:hAnsi="Garamond" w:cs="Times New Roman"/>
                <w:sz w:val="24"/>
                <w:szCs w:val="24"/>
              </w:rPr>
            </w:pPr>
          </w:p>
          <w:p w14:paraId="4FD9446F" w14:textId="77777777" w:rsidR="00900645" w:rsidRPr="00E06872" w:rsidRDefault="69D890F3" w:rsidP="69D890F3">
            <w:pPr>
              <w:pStyle w:val="Body"/>
              <w:rPr>
                <w:rFonts w:ascii="Garamond" w:hAnsi="Garamond" w:cs="Times New Roman"/>
                <w:sz w:val="24"/>
                <w:szCs w:val="24"/>
              </w:rPr>
            </w:pPr>
            <w:r w:rsidRPr="69D890F3">
              <w:rPr>
                <w:rFonts w:ascii="Garamond" w:hAnsi="Garamond" w:cs="Times New Roman"/>
                <w:sz w:val="24"/>
                <w:szCs w:val="24"/>
              </w:rPr>
              <w:t xml:space="preserve">Members shall specify their preference for mailing or emailing Cape Cod Village Club correspondence.  In the event no preference is specified, </w:t>
            </w:r>
            <w:commentRangeStart w:id="71"/>
            <w:r w:rsidRPr="69D890F3">
              <w:rPr>
                <w:rFonts w:ascii="Garamond" w:hAnsi="Garamond" w:cs="Times New Roman"/>
                <w:color w:val="FF0000"/>
                <w:sz w:val="24"/>
                <w:szCs w:val="24"/>
              </w:rPr>
              <w:t xml:space="preserve">email </w:t>
            </w:r>
            <w:r w:rsidRPr="69D890F3">
              <w:rPr>
                <w:rFonts w:ascii="Garamond" w:hAnsi="Garamond" w:cs="Times New Roman"/>
                <w:sz w:val="24"/>
                <w:szCs w:val="24"/>
              </w:rPr>
              <w:t>will be used.</w:t>
            </w:r>
            <w:commentRangeEnd w:id="71"/>
            <w:r w:rsidR="00900645">
              <w:rPr>
                <w:rStyle w:val="CommentReference"/>
              </w:rPr>
              <w:commentReference w:id="71"/>
            </w:r>
            <w:r w:rsidRPr="69D890F3">
              <w:rPr>
                <w:rFonts w:ascii="Garamond" w:hAnsi="Garamond" w:cs="Times New Roman"/>
                <w:sz w:val="24"/>
                <w:szCs w:val="24"/>
              </w:rPr>
              <w:t xml:space="preserve">  The secretary will maintain a mailing preference list.</w:t>
            </w:r>
          </w:p>
          <w:p w14:paraId="5D2332B6" w14:textId="77777777" w:rsidR="00900645" w:rsidRPr="00E06872" w:rsidRDefault="00900645" w:rsidP="00900645">
            <w:pPr>
              <w:pStyle w:val="Body"/>
              <w:rPr>
                <w:rFonts w:ascii="Garamond" w:hAnsi="Garamond" w:cs="Times New Roman"/>
                <w:sz w:val="24"/>
                <w:szCs w:val="24"/>
              </w:rPr>
            </w:pPr>
          </w:p>
          <w:p w14:paraId="2A5D4889" w14:textId="77777777" w:rsidR="00FC08AD" w:rsidRPr="00E06872" w:rsidRDefault="00FC08AD" w:rsidP="00900645">
            <w:pPr>
              <w:pStyle w:val="Body"/>
              <w:rPr>
                <w:rFonts w:ascii="Garamond" w:hAnsi="Garamond" w:cs="Times New Roman"/>
                <w:sz w:val="24"/>
                <w:szCs w:val="24"/>
              </w:rPr>
            </w:pPr>
            <w:r w:rsidRPr="00E06872">
              <w:rPr>
                <w:rFonts w:ascii="Garamond" w:hAnsi="Garamond" w:cs="Times New Roman"/>
                <w:sz w:val="24"/>
                <w:szCs w:val="24"/>
                <w:u w:val="single"/>
              </w:rPr>
              <w:t>Section 4.6.</w:t>
            </w:r>
          </w:p>
          <w:p w14:paraId="57B47022" w14:textId="77777777" w:rsidR="00FC08AD" w:rsidRPr="00E06872" w:rsidRDefault="00FC08AD" w:rsidP="00900645">
            <w:pPr>
              <w:pStyle w:val="Body"/>
              <w:rPr>
                <w:rFonts w:ascii="Garamond" w:hAnsi="Garamond" w:cs="Times New Roman"/>
                <w:sz w:val="24"/>
                <w:szCs w:val="24"/>
              </w:rPr>
            </w:pPr>
          </w:p>
          <w:p w14:paraId="403EA351"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 xml:space="preserve">All questions which may arise at a meeting, the manner of deciding which is not otherwise prescribed by the </w:t>
            </w:r>
            <w:r w:rsidR="00114334" w:rsidRPr="00E06872">
              <w:rPr>
                <w:rFonts w:ascii="Garamond" w:hAnsi="Garamond" w:cs="Times New Roman"/>
                <w:sz w:val="24"/>
                <w:szCs w:val="24"/>
              </w:rPr>
              <w:t>Bylaw</w:t>
            </w:r>
            <w:r w:rsidRPr="00E06872">
              <w:rPr>
                <w:rFonts w:ascii="Garamond" w:hAnsi="Garamond" w:cs="Times New Roman"/>
                <w:sz w:val="24"/>
                <w:szCs w:val="24"/>
              </w:rPr>
              <w:t xml:space="preserve">s, shall </w:t>
            </w:r>
            <w:r w:rsidRPr="00E06872">
              <w:rPr>
                <w:rFonts w:ascii="Garamond" w:hAnsi="Garamond" w:cs="Times New Roman"/>
                <w:sz w:val="24"/>
                <w:szCs w:val="24"/>
              </w:rPr>
              <w:lastRenderedPageBreak/>
              <w:t>be decided by a majority of the voting members present in person or by proxy.</w:t>
            </w:r>
          </w:p>
          <w:p w14:paraId="3E0C2188" w14:textId="77777777" w:rsidR="00900645" w:rsidRPr="00E06872" w:rsidRDefault="00900645" w:rsidP="00900645">
            <w:pPr>
              <w:pStyle w:val="Body"/>
              <w:rPr>
                <w:rFonts w:ascii="Garamond" w:hAnsi="Garamond" w:cs="Times New Roman"/>
                <w:sz w:val="24"/>
                <w:szCs w:val="24"/>
              </w:rPr>
            </w:pPr>
          </w:p>
          <w:p w14:paraId="726F46B4" w14:textId="77777777" w:rsidR="0017044D" w:rsidRPr="00E06872" w:rsidRDefault="0017044D" w:rsidP="00900645">
            <w:pPr>
              <w:pStyle w:val="Body"/>
              <w:rPr>
                <w:rFonts w:ascii="Garamond" w:hAnsi="Garamond" w:cs="Times New Roman"/>
                <w:sz w:val="24"/>
                <w:szCs w:val="24"/>
              </w:rPr>
            </w:pPr>
          </w:p>
          <w:p w14:paraId="31F8619A" w14:textId="77777777" w:rsidR="00FC08AD" w:rsidRPr="00E06872" w:rsidRDefault="00FC08AD" w:rsidP="00900645">
            <w:pPr>
              <w:pStyle w:val="Body"/>
              <w:rPr>
                <w:rFonts w:ascii="Garamond" w:hAnsi="Garamond" w:cs="Times New Roman"/>
                <w:sz w:val="24"/>
                <w:szCs w:val="24"/>
              </w:rPr>
            </w:pPr>
            <w:r w:rsidRPr="00E06872">
              <w:rPr>
                <w:rFonts w:ascii="Garamond" w:hAnsi="Garamond" w:cs="Times New Roman"/>
                <w:sz w:val="24"/>
                <w:szCs w:val="24"/>
                <w:u w:val="single"/>
              </w:rPr>
              <w:t>Section 4.7.</w:t>
            </w:r>
          </w:p>
          <w:p w14:paraId="20C50E50" w14:textId="77777777" w:rsidR="00FC08AD" w:rsidRPr="00E06872" w:rsidRDefault="00FC08AD" w:rsidP="00900645">
            <w:pPr>
              <w:pStyle w:val="Body"/>
              <w:rPr>
                <w:rFonts w:ascii="Garamond" w:hAnsi="Garamond" w:cs="Times New Roman"/>
                <w:sz w:val="24"/>
                <w:szCs w:val="24"/>
              </w:rPr>
            </w:pPr>
          </w:p>
          <w:p w14:paraId="42C2E3D6"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Election of officers and directors shall be by ballot if there's more than one candidate and there shall not appear on such ballot any writing, mark or figure which might identify the person who cast the ballot.</w:t>
            </w:r>
          </w:p>
          <w:p w14:paraId="49AB5B3D" w14:textId="77777777" w:rsidR="00900645" w:rsidRPr="00E06872" w:rsidRDefault="00900645" w:rsidP="00900645">
            <w:pPr>
              <w:pStyle w:val="Body"/>
              <w:rPr>
                <w:rFonts w:ascii="Garamond" w:hAnsi="Garamond" w:cs="Times New Roman"/>
                <w:sz w:val="24"/>
                <w:szCs w:val="24"/>
              </w:rPr>
            </w:pPr>
          </w:p>
          <w:p w14:paraId="4DD80C79" w14:textId="77777777" w:rsidR="00FC08AD" w:rsidRPr="00E06872" w:rsidRDefault="00FC08AD" w:rsidP="00900645">
            <w:pPr>
              <w:pStyle w:val="Body"/>
              <w:rPr>
                <w:rFonts w:ascii="Garamond" w:hAnsi="Garamond" w:cs="Times New Roman"/>
                <w:sz w:val="24"/>
                <w:szCs w:val="24"/>
              </w:rPr>
            </w:pPr>
            <w:r w:rsidRPr="00E06872">
              <w:rPr>
                <w:rFonts w:ascii="Garamond" w:hAnsi="Garamond" w:cs="Times New Roman"/>
                <w:sz w:val="24"/>
                <w:szCs w:val="24"/>
                <w:u w:val="single"/>
              </w:rPr>
              <w:t>Section 4.8.</w:t>
            </w:r>
          </w:p>
          <w:p w14:paraId="74636B93" w14:textId="77777777" w:rsidR="00FC08AD" w:rsidRPr="00E06872" w:rsidRDefault="00FC08AD" w:rsidP="00900645">
            <w:pPr>
              <w:pStyle w:val="Body"/>
              <w:rPr>
                <w:rFonts w:ascii="Garamond" w:hAnsi="Garamond" w:cs="Times New Roman"/>
                <w:sz w:val="24"/>
                <w:szCs w:val="24"/>
              </w:rPr>
            </w:pPr>
          </w:p>
          <w:p w14:paraId="2522DCA4"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At any regular or special meeting, if a majority of the persons present in person or by proxy so approve, any question may be voted upon in the manner provided for the election of officers and directors as specified in Section 4.7 of this Article IV.</w:t>
            </w:r>
          </w:p>
          <w:p w14:paraId="45774B55" w14:textId="77777777" w:rsidR="00900645" w:rsidRPr="00E06872" w:rsidRDefault="00900645" w:rsidP="00900645">
            <w:pPr>
              <w:pStyle w:val="Body"/>
              <w:rPr>
                <w:rFonts w:ascii="Garamond" w:hAnsi="Garamond" w:cs="Times New Roman"/>
                <w:sz w:val="24"/>
                <w:szCs w:val="24"/>
              </w:rPr>
            </w:pPr>
          </w:p>
          <w:p w14:paraId="0C91C7DC" w14:textId="77777777" w:rsidR="00FC08AD" w:rsidRPr="00E06872" w:rsidRDefault="00FC08AD" w:rsidP="00900645">
            <w:pPr>
              <w:pStyle w:val="Body"/>
              <w:rPr>
                <w:rFonts w:ascii="Garamond" w:hAnsi="Garamond" w:cs="Times New Roman"/>
                <w:sz w:val="24"/>
                <w:szCs w:val="24"/>
                <w:u w:val="single"/>
              </w:rPr>
            </w:pPr>
            <w:r w:rsidRPr="00E06872">
              <w:rPr>
                <w:rFonts w:ascii="Garamond" w:hAnsi="Garamond" w:cs="Times New Roman"/>
                <w:sz w:val="24"/>
                <w:szCs w:val="24"/>
                <w:u w:val="single"/>
              </w:rPr>
              <w:t>Section 4.9.</w:t>
            </w:r>
          </w:p>
          <w:p w14:paraId="4FACFD71" w14:textId="77777777" w:rsidR="00FC08AD" w:rsidRPr="00E06872" w:rsidRDefault="00FC08AD" w:rsidP="00900645">
            <w:pPr>
              <w:pStyle w:val="Body"/>
              <w:rPr>
                <w:rFonts w:ascii="Garamond" w:hAnsi="Garamond" w:cs="Times New Roman"/>
                <w:sz w:val="24"/>
                <w:szCs w:val="24"/>
                <w:u w:val="single"/>
              </w:rPr>
            </w:pPr>
          </w:p>
          <w:p w14:paraId="3A83AC92" w14:textId="77777777" w:rsidR="00900645" w:rsidRPr="00E06872" w:rsidRDefault="00900645" w:rsidP="00900645">
            <w:pPr>
              <w:pStyle w:val="Body"/>
              <w:rPr>
                <w:rFonts w:ascii="Garamond" w:hAnsi="Garamond" w:cs="Times New Roman"/>
                <w:sz w:val="24"/>
                <w:szCs w:val="24"/>
              </w:rPr>
            </w:pPr>
            <w:commentRangeStart w:id="72"/>
            <w:r w:rsidRPr="00E06872">
              <w:rPr>
                <w:rFonts w:ascii="Garamond" w:hAnsi="Garamond" w:cs="Times New Roman"/>
                <w:sz w:val="24"/>
                <w:szCs w:val="24"/>
              </w:rPr>
              <w:t>A member of the Corporation</w:t>
            </w:r>
            <w:r w:rsidR="00212FC2" w:rsidRPr="00E06872">
              <w:rPr>
                <w:rFonts w:ascii="Garamond" w:hAnsi="Garamond" w:cs="Times New Roman"/>
                <w:sz w:val="24"/>
                <w:szCs w:val="24"/>
              </w:rPr>
              <w:t xml:space="preserve"> entitled to vote at a meeting </w:t>
            </w:r>
            <w:r w:rsidRPr="00E06872">
              <w:rPr>
                <w:rFonts w:ascii="Garamond" w:hAnsi="Garamond" w:cs="Times New Roman"/>
                <w:sz w:val="24"/>
                <w:szCs w:val="24"/>
              </w:rPr>
              <w:t xml:space="preserve">as provided in </w:t>
            </w:r>
            <w:r w:rsidR="00DF2582" w:rsidRPr="00E06872">
              <w:rPr>
                <w:rFonts w:ascii="Garamond" w:hAnsi="Garamond" w:cs="Times New Roman"/>
                <w:sz w:val="24"/>
                <w:szCs w:val="24"/>
              </w:rPr>
              <w:t>subsection (</w:t>
            </w:r>
            <w:r w:rsidR="00DF2582" w:rsidRPr="00E06872">
              <w:rPr>
                <w:rFonts w:ascii="Garamond" w:hAnsi="Garamond" w:cs="Times New Roman"/>
                <w:color w:val="FF0000"/>
                <w:sz w:val="24"/>
                <w:szCs w:val="24"/>
              </w:rPr>
              <w:t>5</w:t>
            </w:r>
            <w:r w:rsidRPr="00E06872">
              <w:rPr>
                <w:rFonts w:ascii="Garamond" w:hAnsi="Garamond" w:cs="Times New Roman"/>
                <w:sz w:val="24"/>
                <w:szCs w:val="24"/>
              </w:rPr>
              <w:t>) of Section 1.2 of</w:t>
            </w:r>
            <w:r w:rsidR="00212FC2" w:rsidRPr="00E06872">
              <w:rPr>
                <w:rFonts w:ascii="Garamond" w:hAnsi="Garamond" w:cs="Times New Roman"/>
                <w:sz w:val="24"/>
                <w:szCs w:val="24"/>
              </w:rPr>
              <w:t xml:space="preserve"> Article I, may vote by proxy. </w:t>
            </w:r>
            <w:r w:rsidRPr="00E06872">
              <w:rPr>
                <w:rFonts w:ascii="Garamond" w:hAnsi="Garamond" w:cs="Times New Roman"/>
                <w:sz w:val="24"/>
                <w:szCs w:val="24"/>
              </w:rPr>
              <w:t>A proxy shall be in writing and revocable at the pleasure of the member executing it.  Unless the duration of the proxy is specified, it shall be invalid after sixty (60) days from the date of its execution.</w:t>
            </w:r>
            <w:commentRangeEnd w:id="72"/>
            <w:r w:rsidR="0025751C" w:rsidRPr="00E06872">
              <w:rPr>
                <w:rStyle w:val="CommentReference"/>
                <w:rFonts w:ascii="Garamond" w:eastAsia="Calibri" w:hAnsi="Garamond" w:cs="Times New Roman"/>
                <w:color w:val="auto"/>
                <w:bdr w:val="none" w:sz="0" w:space="0" w:color="auto"/>
              </w:rPr>
              <w:commentReference w:id="72"/>
            </w:r>
          </w:p>
          <w:p w14:paraId="688032AE" w14:textId="77777777" w:rsidR="00900645" w:rsidRPr="00E06872" w:rsidRDefault="00900645" w:rsidP="00900645">
            <w:pPr>
              <w:pStyle w:val="Body"/>
              <w:rPr>
                <w:rFonts w:ascii="Garamond" w:hAnsi="Garamond" w:cs="Times New Roman"/>
                <w:sz w:val="24"/>
                <w:szCs w:val="24"/>
              </w:rPr>
            </w:pPr>
          </w:p>
          <w:p w14:paraId="19252EA8" w14:textId="77777777" w:rsidR="003D3D89" w:rsidRPr="00E06872" w:rsidRDefault="003D3D89" w:rsidP="00900645">
            <w:pPr>
              <w:pStyle w:val="Body"/>
              <w:rPr>
                <w:rFonts w:ascii="Garamond" w:hAnsi="Garamond" w:cs="Times New Roman"/>
                <w:sz w:val="24"/>
                <w:szCs w:val="24"/>
                <w:u w:val="single"/>
              </w:rPr>
            </w:pPr>
            <w:r w:rsidRPr="00E06872">
              <w:rPr>
                <w:rFonts w:ascii="Garamond" w:hAnsi="Garamond" w:cs="Times New Roman"/>
                <w:sz w:val="24"/>
                <w:szCs w:val="24"/>
                <w:u w:val="single"/>
              </w:rPr>
              <w:t xml:space="preserve">Section 4.10. </w:t>
            </w:r>
          </w:p>
          <w:p w14:paraId="427B96A8" w14:textId="77777777" w:rsidR="003D3D89" w:rsidRPr="00E06872" w:rsidRDefault="003D3D89" w:rsidP="00900645">
            <w:pPr>
              <w:pStyle w:val="Body"/>
              <w:rPr>
                <w:rFonts w:ascii="Garamond" w:hAnsi="Garamond" w:cs="Times New Roman"/>
                <w:sz w:val="24"/>
                <w:szCs w:val="24"/>
                <w:u w:val="single"/>
              </w:rPr>
            </w:pPr>
          </w:p>
          <w:p w14:paraId="1A4F8AA4"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Order of Business.  The order of business shall be as follows at all the meetings of the Corporation and Board of Directors:</w:t>
            </w:r>
          </w:p>
          <w:p w14:paraId="788686B9" w14:textId="77777777" w:rsidR="003D3D89" w:rsidRPr="00E06872" w:rsidRDefault="003D3D89" w:rsidP="00900645">
            <w:pPr>
              <w:pStyle w:val="Body"/>
              <w:rPr>
                <w:rFonts w:ascii="Garamond" w:hAnsi="Garamond" w:cs="Times New Roman"/>
                <w:sz w:val="24"/>
                <w:szCs w:val="24"/>
              </w:rPr>
            </w:pPr>
          </w:p>
          <w:p w14:paraId="5BEB5C8B"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Calling of the roll</w:t>
            </w:r>
          </w:p>
          <w:p w14:paraId="6F4A2BB7"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Proof of Notice of Meeting or Waiver of Notice</w:t>
            </w:r>
          </w:p>
          <w:p w14:paraId="0B7C08EA"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lastRenderedPageBreak/>
              <w:t>Reading of minutes</w:t>
            </w:r>
          </w:p>
          <w:p w14:paraId="306EAF2F"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Receiving of Communications</w:t>
            </w:r>
          </w:p>
          <w:p w14:paraId="21435E11"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Elections of Officers</w:t>
            </w:r>
          </w:p>
          <w:p w14:paraId="307C6A4C"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Reports of Officers</w:t>
            </w:r>
          </w:p>
          <w:p w14:paraId="3006C153"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Reports of Committees</w:t>
            </w:r>
          </w:p>
          <w:p w14:paraId="0E334D38" w14:textId="77777777" w:rsidR="003D3D89"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Unfinished business</w:t>
            </w:r>
          </w:p>
          <w:p w14:paraId="61261C6F" w14:textId="77777777" w:rsidR="00900645" w:rsidRPr="00E06872" w:rsidRDefault="003D3D89" w:rsidP="00E06872">
            <w:pPr>
              <w:pStyle w:val="Body"/>
              <w:numPr>
                <w:ilvl w:val="0"/>
                <w:numId w:val="16"/>
              </w:numPr>
              <w:rPr>
                <w:rFonts w:ascii="Garamond" w:hAnsi="Garamond" w:cs="Times New Roman"/>
                <w:sz w:val="24"/>
                <w:szCs w:val="24"/>
              </w:rPr>
            </w:pPr>
            <w:r w:rsidRPr="00E06872">
              <w:rPr>
                <w:rFonts w:ascii="Garamond" w:hAnsi="Garamond" w:cs="Times New Roman"/>
                <w:sz w:val="24"/>
                <w:szCs w:val="24"/>
              </w:rPr>
              <w:t>New business</w:t>
            </w:r>
          </w:p>
          <w:p w14:paraId="0E1DA5EB" w14:textId="77777777" w:rsidR="00900645" w:rsidRPr="00E06872" w:rsidRDefault="00900645" w:rsidP="00900645">
            <w:pPr>
              <w:pStyle w:val="Body"/>
              <w:rPr>
                <w:rFonts w:ascii="Garamond" w:hAnsi="Garamond" w:cs="Times New Roman"/>
                <w:sz w:val="24"/>
                <w:szCs w:val="24"/>
              </w:rPr>
            </w:pPr>
          </w:p>
          <w:p w14:paraId="2272E8D0"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Any question as to priority of business shall be decided by the Chair without debate.</w:t>
            </w:r>
          </w:p>
          <w:p w14:paraId="2D5A2F22" w14:textId="77777777" w:rsidR="00900645" w:rsidRPr="00E06872" w:rsidRDefault="00900645" w:rsidP="00900645">
            <w:pPr>
              <w:pStyle w:val="Body"/>
              <w:rPr>
                <w:rFonts w:ascii="Garamond" w:hAnsi="Garamond" w:cs="Times New Roman"/>
                <w:sz w:val="24"/>
                <w:szCs w:val="24"/>
              </w:rPr>
            </w:pPr>
          </w:p>
          <w:p w14:paraId="77CEEE56"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The order of business may be altered or suspended at any meeting by a majority vote of the members present who are entitled to vot</w:t>
            </w:r>
            <w:r w:rsidR="00E349FE" w:rsidRPr="00E06872">
              <w:rPr>
                <w:rFonts w:ascii="Garamond" w:hAnsi="Garamond" w:cs="Times New Roman"/>
                <w:sz w:val="24"/>
                <w:szCs w:val="24"/>
              </w:rPr>
              <w:t>e as specified in subdivision (</w:t>
            </w:r>
            <w:r w:rsidR="00E349FE" w:rsidRPr="00E06872">
              <w:rPr>
                <w:rFonts w:ascii="Garamond" w:hAnsi="Garamond" w:cs="Times New Roman"/>
                <w:color w:val="FF0000"/>
                <w:sz w:val="24"/>
                <w:szCs w:val="24"/>
              </w:rPr>
              <w:t>5</w:t>
            </w:r>
            <w:r w:rsidRPr="00E06872">
              <w:rPr>
                <w:rFonts w:ascii="Garamond" w:hAnsi="Garamond" w:cs="Times New Roman"/>
                <w:sz w:val="24"/>
                <w:szCs w:val="24"/>
              </w:rPr>
              <w:t>) of Section 1.2 of Article I.</w:t>
            </w:r>
          </w:p>
          <w:p w14:paraId="589A41EA" w14:textId="77777777" w:rsidR="00900645" w:rsidRPr="00E06872" w:rsidRDefault="005242E6" w:rsidP="00900645">
            <w:pPr>
              <w:pStyle w:val="Body"/>
              <w:rPr>
                <w:rFonts w:ascii="Garamond" w:hAnsi="Garamond" w:cs="Times New Roman"/>
                <w:sz w:val="24"/>
                <w:szCs w:val="24"/>
              </w:rPr>
            </w:pPr>
            <w:r w:rsidRPr="00E06872">
              <w:rPr>
                <w:rFonts w:ascii="Garamond" w:hAnsi="Garamond" w:cs="Times New Roman"/>
                <w:sz w:val="24"/>
                <w:szCs w:val="24"/>
              </w:rPr>
              <w:t xml:space="preserve"> </w:t>
            </w:r>
          </w:p>
          <w:p w14:paraId="30DFA4C5" w14:textId="77777777" w:rsidR="005242E6" w:rsidRPr="00E06872" w:rsidRDefault="005242E6" w:rsidP="00900645">
            <w:pPr>
              <w:pStyle w:val="Body"/>
              <w:rPr>
                <w:rFonts w:ascii="Garamond" w:hAnsi="Garamond" w:cs="Times New Roman"/>
                <w:sz w:val="24"/>
                <w:szCs w:val="24"/>
              </w:rPr>
            </w:pPr>
            <w:r w:rsidRPr="00E06872">
              <w:rPr>
                <w:rFonts w:ascii="Garamond" w:hAnsi="Garamond" w:cs="Times New Roman"/>
                <w:sz w:val="24"/>
                <w:szCs w:val="24"/>
                <w:u w:val="single"/>
              </w:rPr>
              <w:t>Section 4.11.</w:t>
            </w:r>
          </w:p>
          <w:p w14:paraId="0EC0EF96" w14:textId="77777777" w:rsidR="005242E6" w:rsidRPr="00E06872" w:rsidRDefault="005242E6" w:rsidP="00900645">
            <w:pPr>
              <w:pStyle w:val="Body"/>
              <w:rPr>
                <w:rFonts w:ascii="Garamond" w:hAnsi="Garamond" w:cs="Times New Roman"/>
                <w:sz w:val="24"/>
                <w:szCs w:val="24"/>
              </w:rPr>
            </w:pPr>
          </w:p>
          <w:p w14:paraId="1AB4150D" w14:textId="77777777" w:rsidR="00900645" w:rsidRPr="00E06872" w:rsidRDefault="00900645" w:rsidP="00900645">
            <w:pPr>
              <w:pStyle w:val="Body"/>
              <w:rPr>
                <w:rFonts w:ascii="Garamond" w:hAnsi="Garamond" w:cs="Times New Roman"/>
                <w:sz w:val="24"/>
                <w:szCs w:val="24"/>
              </w:rPr>
            </w:pPr>
            <w:r w:rsidRPr="00E06872">
              <w:rPr>
                <w:rFonts w:ascii="Garamond" w:hAnsi="Garamond" w:cs="Times New Roman"/>
                <w:sz w:val="24"/>
                <w:szCs w:val="24"/>
              </w:rPr>
              <w:t>Meetings of the Board of Directors shall be held at such time and place as determined by a majority of the members of the Board.  Notice of regular or special meetings of the Board shall be given by the President or Secretary to each member thereof, at least three (3) days prior to the date fixed for such meeting.  Such notice may be given verbally, or in writing.</w:t>
            </w:r>
          </w:p>
          <w:p w14:paraId="0998591C" w14:textId="77777777" w:rsidR="00900645" w:rsidRPr="00E06872" w:rsidRDefault="00900645" w:rsidP="00900645">
            <w:pPr>
              <w:pStyle w:val="Body"/>
              <w:rPr>
                <w:rFonts w:ascii="Garamond" w:hAnsi="Garamond" w:cs="Times New Roman"/>
                <w:sz w:val="24"/>
                <w:szCs w:val="24"/>
              </w:rPr>
            </w:pPr>
          </w:p>
          <w:p w14:paraId="349F424B" w14:textId="77777777" w:rsidR="005242E6" w:rsidRPr="00E06872" w:rsidRDefault="005242E6" w:rsidP="00900645">
            <w:pPr>
              <w:pStyle w:val="Body"/>
              <w:rPr>
                <w:rFonts w:ascii="Garamond" w:hAnsi="Garamond" w:cs="Times New Roman"/>
                <w:sz w:val="24"/>
                <w:szCs w:val="24"/>
                <w:u w:val="single"/>
              </w:rPr>
            </w:pPr>
            <w:r w:rsidRPr="00E06872">
              <w:rPr>
                <w:rFonts w:ascii="Garamond" w:hAnsi="Garamond" w:cs="Times New Roman"/>
                <w:sz w:val="24"/>
                <w:szCs w:val="24"/>
                <w:u w:val="single"/>
              </w:rPr>
              <w:t>Section 4.12.</w:t>
            </w:r>
          </w:p>
          <w:p w14:paraId="5CBEF6C9" w14:textId="77777777" w:rsidR="005242E6" w:rsidRPr="00E06872" w:rsidRDefault="005242E6" w:rsidP="00900645">
            <w:pPr>
              <w:pStyle w:val="Body"/>
              <w:rPr>
                <w:rFonts w:ascii="Garamond" w:hAnsi="Garamond" w:cs="Times New Roman"/>
                <w:color w:val="FF0000"/>
                <w:sz w:val="24"/>
                <w:szCs w:val="24"/>
              </w:rPr>
            </w:pPr>
          </w:p>
          <w:p w14:paraId="250E580F" w14:textId="77777777" w:rsidR="00900645" w:rsidRPr="00E06872" w:rsidRDefault="69D890F3" w:rsidP="69D890F3">
            <w:pPr>
              <w:pStyle w:val="Body"/>
              <w:rPr>
                <w:rFonts w:ascii="Garamond" w:hAnsi="Garamond" w:cs="Times New Roman"/>
                <w:color w:val="FF0000"/>
                <w:sz w:val="24"/>
                <w:szCs w:val="24"/>
              </w:rPr>
            </w:pPr>
            <w:commentRangeStart w:id="73"/>
            <w:r w:rsidRPr="69D890F3">
              <w:rPr>
                <w:rFonts w:ascii="Garamond" w:hAnsi="Garamond" w:cs="Times New Roman"/>
                <w:color w:val="FF0000"/>
                <w:sz w:val="24"/>
                <w:szCs w:val="24"/>
              </w:rPr>
              <w:t xml:space="preserve">A majority of all Board of Director members, present in person or by </w:t>
            </w:r>
            <w:commentRangeStart w:id="74"/>
            <w:r w:rsidRPr="69D890F3">
              <w:rPr>
                <w:rFonts w:ascii="Garamond" w:hAnsi="Garamond" w:cs="Times New Roman"/>
                <w:color w:val="FF0000"/>
                <w:sz w:val="24"/>
                <w:szCs w:val="24"/>
              </w:rPr>
              <w:t>proxy</w:t>
            </w:r>
            <w:commentRangeEnd w:id="74"/>
            <w:r w:rsidR="00FF01C4">
              <w:rPr>
                <w:rStyle w:val="CommentReference"/>
              </w:rPr>
              <w:commentReference w:id="74"/>
            </w:r>
            <w:r w:rsidRPr="69D890F3">
              <w:rPr>
                <w:rFonts w:ascii="Garamond" w:hAnsi="Garamond" w:cs="Times New Roman"/>
                <w:color w:val="FF0000"/>
                <w:sz w:val="24"/>
                <w:szCs w:val="24"/>
              </w:rPr>
              <w:t xml:space="preserve">, shall constitute a </w:t>
            </w:r>
            <w:commentRangeStart w:id="75"/>
            <w:commentRangeStart w:id="76"/>
            <w:r w:rsidRPr="69D890F3">
              <w:rPr>
                <w:rFonts w:ascii="Garamond" w:hAnsi="Garamond" w:cs="Times New Roman"/>
                <w:color w:val="FF0000"/>
                <w:sz w:val="24"/>
                <w:szCs w:val="24"/>
              </w:rPr>
              <w:t>quorum</w:t>
            </w:r>
            <w:commentRangeEnd w:id="75"/>
            <w:r w:rsidR="00FF01C4">
              <w:rPr>
                <w:rStyle w:val="CommentReference"/>
              </w:rPr>
              <w:commentReference w:id="75"/>
            </w:r>
            <w:commentRangeEnd w:id="76"/>
            <w:r w:rsidR="00FF01C4">
              <w:rPr>
                <w:rStyle w:val="CommentReference"/>
              </w:rPr>
              <w:commentReference w:id="76"/>
            </w:r>
            <w:r w:rsidRPr="69D890F3">
              <w:rPr>
                <w:rFonts w:ascii="Garamond" w:hAnsi="Garamond" w:cs="Times New Roman"/>
                <w:color w:val="FF0000"/>
                <w:sz w:val="24"/>
                <w:szCs w:val="24"/>
              </w:rPr>
              <w:t>.</w:t>
            </w:r>
            <w:commentRangeEnd w:id="73"/>
            <w:r w:rsidR="00FF01C4">
              <w:rPr>
                <w:rStyle w:val="CommentReference"/>
              </w:rPr>
              <w:commentReference w:id="73"/>
            </w:r>
          </w:p>
          <w:p w14:paraId="32550587" w14:textId="77777777" w:rsidR="00FF01C4" w:rsidRPr="00E06872" w:rsidRDefault="00FF01C4" w:rsidP="00900645">
            <w:pPr>
              <w:pStyle w:val="Body"/>
              <w:rPr>
                <w:rFonts w:ascii="Garamond" w:hAnsi="Garamond" w:cs="Times New Roman"/>
                <w:sz w:val="24"/>
                <w:szCs w:val="24"/>
              </w:rPr>
            </w:pPr>
          </w:p>
          <w:p w14:paraId="02C1C9DD" w14:textId="77777777" w:rsidR="005242E6" w:rsidRPr="00E06872" w:rsidRDefault="005242E6" w:rsidP="00900645">
            <w:pPr>
              <w:pStyle w:val="Body"/>
              <w:rPr>
                <w:rFonts w:ascii="Garamond" w:hAnsi="Garamond" w:cs="Times New Roman"/>
                <w:sz w:val="24"/>
                <w:szCs w:val="24"/>
              </w:rPr>
            </w:pPr>
            <w:r w:rsidRPr="00E06872">
              <w:rPr>
                <w:rFonts w:ascii="Garamond" w:hAnsi="Garamond" w:cs="Times New Roman"/>
                <w:sz w:val="24"/>
                <w:szCs w:val="24"/>
                <w:u w:val="single"/>
              </w:rPr>
              <w:t>Section 4.13.</w:t>
            </w:r>
          </w:p>
          <w:p w14:paraId="5F69D124" w14:textId="77777777" w:rsidR="005242E6" w:rsidRPr="00E06872" w:rsidRDefault="005242E6" w:rsidP="00900645">
            <w:pPr>
              <w:pStyle w:val="Body"/>
              <w:rPr>
                <w:rFonts w:ascii="Garamond" w:hAnsi="Garamond" w:cs="Times New Roman"/>
                <w:sz w:val="24"/>
                <w:szCs w:val="24"/>
              </w:rPr>
            </w:pPr>
          </w:p>
          <w:p w14:paraId="79893236" w14:textId="77777777" w:rsidR="00900645" w:rsidRPr="00E06872" w:rsidRDefault="69D890F3" w:rsidP="69D890F3">
            <w:pPr>
              <w:pStyle w:val="Body"/>
              <w:rPr>
                <w:rFonts w:ascii="Garamond" w:hAnsi="Garamond" w:cs="Times New Roman"/>
                <w:sz w:val="24"/>
                <w:szCs w:val="24"/>
              </w:rPr>
            </w:pPr>
            <w:commentRangeStart w:id="77"/>
            <w:r w:rsidRPr="69D890F3">
              <w:rPr>
                <w:rFonts w:ascii="Garamond" w:hAnsi="Garamond" w:cs="Times New Roman"/>
                <w:sz w:val="24"/>
                <w:szCs w:val="24"/>
              </w:rPr>
              <w:lastRenderedPageBreak/>
              <w:t xml:space="preserve">At a meeting of the Board of Directors, each Director shall be entitled to one (1) vote. Such vote </w:t>
            </w:r>
            <w:r w:rsidRPr="69D890F3">
              <w:rPr>
                <w:rFonts w:ascii="Garamond" w:hAnsi="Garamond" w:cs="Times New Roman"/>
                <w:strike/>
                <w:color w:val="FF0000"/>
                <w:sz w:val="24"/>
                <w:szCs w:val="24"/>
              </w:rPr>
              <w:t>must</w:t>
            </w:r>
            <w:r w:rsidRPr="69D890F3">
              <w:rPr>
                <w:rFonts w:ascii="Garamond" w:hAnsi="Garamond" w:cs="Times New Roman"/>
                <w:color w:val="FF0000"/>
                <w:sz w:val="24"/>
                <w:szCs w:val="24"/>
              </w:rPr>
              <w:t xml:space="preserve"> can </w:t>
            </w:r>
            <w:r w:rsidRPr="69D890F3">
              <w:rPr>
                <w:rFonts w:ascii="Garamond" w:hAnsi="Garamond" w:cs="Times New Roman"/>
                <w:sz w:val="24"/>
                <w:szCs w:val="24"/>
              </w:rPr>
              <w:t xml:space="preserve">be cast in person </w:t>
            </w:r>
            <w:commentRangeStart w:id="78"/>
            <w:r w:rsidRPr="69D890F3">
              <w:rPr>
                <w:rFonts w:ascii="Garamond" w:hAnsi="Garamond" w:cs="Times New Roman"/>
                <w:strike/>
                <w:color w:val="FF0000"/>
                <w:sz w:val="24"/>
                <w:szCs w:val="24"/>
              </w:rPr>
              <w:t>not</w:t>
            </w:r>
            <w:r w:rsidRPr="69D890F3">
              <w:rPr>
                <w:rFonts w:ascii="Garamond" w:hAnsi="Garamond" w:cs="Times New Roman"/>
                <w:color w:val="FF0000"/>
                <w:sz w:val="24"/>
                <w:szCs w:val="24"/>
              </w:rPr>
              <w:t xml:space="preserve"> or </w:t>
            </w:r>
            <w:commentRangeEnd w:id="78"/>
            <w:r w:rsidR="00900645">
              <w:rPr>
                <w:rStyle w:val="CommentReference"/>
              </w:rPr>
              <w:commentReference w:id="78"/>
            </w:r>
            <w:r w:rsidRPr="69D890F3">
              <w:rPr>
                <w:rFonts w:ascii="Garamond" w:hAnsi="Garamond" w:cs="Times New Roman"/>
                <w:sz w:val="24"/>
                <w:szCs w:val="24"/>
              </w:rPr>
              <w:t xml:space="preserve">by </w:t>
            </w:r>
            <w:commentRangeStart w:id="79"/>
            <w:r w:rsidRPr="69D890F3">
              <w:rPr>
                <w:rFonts w:ascii="Garamond" w:hAnsi="Garamond" w:cs="Times New Roman"/>
                <w:sz w:val="24"/>
                <w:szCs w:val="24"/>
              </w:rPr>
              <w:t>proxy</w:t>
            </w:r>
            <w:commentRangeEnd w:id="79"/>
            <w:r w:rsidR="00900645">
              <w:rPr>
                <w:rStyle w:val="CommentReference"/>
              </w:rPr>
              <w:commentReference w:id="79"/>
            </w:r>
            <w:r w:rsidRPr="69D890F3">
              <w:rPr>
                <w:rFonts w:ascii="Garamond" w:hAnsi="Garamond" w:cs="Times New Roman"/>
                <w:sz w:val="24"/>
                <w:szCs w:val="24"/>
              </w:rPr>
              <w:t>.</w:t>
            </w:r>
            <w:commentRangeEnd w:id="77"/>
            <w:r w:rsidR="00900645">
              <w:rPr>
                <w:rStyle w:val="CommentReference"/>
              </w:rPr>
              <w:commentReference w:id="77"/>
            </w:r>
          </w:p>
          <w:p w14:paraId="1F58342F" w14:textId="77777777" w:rsidR="00900645" w:rsidRPr="00E06872" w:rsidRDefault="00900645" w:rsidP="00900645">
            <w:pPr>
              <w:pStyle w:val="Body"/>
              <w:rPr>
                <w:rFonts w:ascii="Garamond" w:hAnsi="Garamond" w:cs="Times New Roman"/>
                <w:sz w:val="24"/>
                <w:szCs w:val="24"/>
              </w:rPr>
            </w:pPr>
          </w:p>
          <w:p w14:paraId="15D6BE93" w14:textId="77777777" w:rsidR="0017044D" w:rsidRPr="00E06872" w:rsidRDefault="0017044D" w:rsidP="00900645">
            <w:pPr>
              <w:pStyle w:val="Body"/>
              <w:rPr>
                <w:rFonts w:ascii="Garamond" w:hAnsi="Garamond" w:cs="Times New Roman"/>
                <w:sz w:val="24"/>
                <w:szCs w:val="24"/>
              </w:rPr>
            </w:pPr>
          </w:p>
          <w:p w14:paraId="6A59DC86" w14:textId="77777777" w:rsidR="0017044D" w:rsidRPr="00E06872" w:rsidRDefault="0017044D" w:rsidP="00900645">
            <w:pPr>
              <w:pStyle w:val="Body"/>
              <w:rPr>
                <w:rFonts w:ascii="Garamond" w:hAnsi="Garamond" w:cs="Times New Roman"/>
                <w:sz w:val="24"/>
                <w:szCs w:val="24"/>
              </w:rPr>
            </w:pPr>
          </w:p>
          <w:p w14:paraId="146DF9B1" w14:textId="77777777" w:rsidR="005242E6" w:rsidRPr="00E06872" w:rsidRDefault="005242E6" w:rsidP="005242E6">
            <w:pPr>
              <w:pStyle w:val="Body"/>
              <w:rPr>
                <w:rFonts w:ascii="Garamond" w:hAnsi="Garamond" w:cs="Times New Roman"/>
                <w:sz w:val="24"/>
                <w:szCs w:val="24"/>
              </w:rPr>
            </w:pPr>
            <w:r w:rsidRPr="00E06872">
              <w:rPr>
                <w:rFonts w:ascii="Garamond" w:hAnsi="Garamond" w:cs="Times New Roman"/>
                <w:sz w:val="24"/>
                <w:szCs w:val="24"/>
                <w:u w:val="single"/>
              </w:rPr>
              <w:t>Section 4.14.</w:t>
            </w:r>
          </w:p>
          <w:p w14:paraId="5A10BC30" w14:textId="77777777" w:rsidR="005242E6" w:rsidRPr="00E06872" w:rsidRDefault="005242E6" w:rsidP="005242E6">
            <w:pPr>
              <w:pStyle w:val="Body"/>
              <w:rPr>
                <w:rFonts w:ascii="Garamond" w:hAnsi="Garamond" w:cs="Times New Roman"/>
                <w:sz w:val="24"/>
                <w:szCs w:val="24"/>
              </w:rPr>
            </w:pPr>
          </w:p>
          <w:p w14:paraId="4F1062D1" w14:textId="77777777" w:rsidR="00900645" w:rsidRPr="00E06872" w:rsidRDefault="00900645" w:rsidP="005242E6">
            <w:pPr>
              <w:pStyle w:val="Body"/>
              <w:rPr>
                <w:rFonts w:ascii="Garamond" w:hAnsi="Garamond" w:cs="Times New Roman"/>
                <w:sz w:val="24"/>
                <w:szCs w:val="24"/>
              </w:rPr>
            </w:pPr>
            <w:r w:rsidRPr="00E06872">
              <w:rPr>
                <w:rFonts w:ascii="Garamond" w:hAnsi="Garamond" w:cs="Times New Roman"/>
                <w:sz w:val="24"/>
                <w:szCs w:val="24"/>
              </w:rPr>
              <w:t xml:space="preserve">The rules contained in the current edition of "Robert’s Rules of Order Newly Revised." shall govern the Cape Cod Village Club, Inc., in all cases to which they are applicable and in which they are not inconsistent with these </w:t>
            </w:r>
            <w:r w:rsidR="00AE21E0" w:rsidRPr="00E06872">
              <w:rPr>
                <w:rFonts w:ascii="Garamond" w:hAnsi="Garamond" w:cs="Times New Roman"/>
                <w:sz w:val="24"/>
                <w:szCs w:val="24"/>
              </w:rPr>
              <w:t>Bylaw</w:t>
            </w:r>
            <w:r w:rsidRPr="00E06872">
              <w:rPr>
                <w:rFonts w:ascii="Garamond" w:hAnsi="Garamond" w:cs="Times New Roman"/>
                <w:sz w:val="24"/>
                <w:szCs w:val="24"/>
              </w:rPr>
              <w:t>s and any special rules of order the Corporation may adopt.</w:t>
            </w:r>
          </w:p>
          <w:p w14:paraId="42ABBC8C" w14:textId="77777777" w:rsidR="00900645" w:rsidRPr="00E06872" w:rsidRDefault="00900645" w:rsidP="00E06872">
            <w:pPr>
              <w:pStyle w:val="Body"/>
              <w:ind w:left="714"/>
              <w:jc w:val="center"/>
              <w:rPr>
                <w:rFonts w:ascii="Garamond" w:hAnsi="Garamond" w:cs="Times New Roman"/>
                <w:sz w:val="24"/>
                <w:szCs w:val="24"/>
              </w:rPr>
            </w:pPr>
          </w:p>
          <w:p w14:paraId="516D31C8" w14:textId="77777777" w:rsidR="00FD6714" w:rsidRPr="00E06872" w:rsidRDefault="00FD6714" w:rsidP="0017044D">
            <w:pPr>
              <w:pStyle w:val="Body"/>
              <w:rPr>
                <w:rFonts w:ascii="Garamond" w:hAnsi="Garamond" w:cs="Times New Roman"/>
                <w:sz w:val="24"/>
                <w:szCs w:val="24"/>
              </w:rPr>
            </w:pPr>
          </w:p>
          <w:p w14:paraId="651BA736" w14:textId="77777777" w:rsidR="00900645" w:rsidRPr="00E06872" w:rsidRDefault="0090064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V</w:t>
            </w:r>
          </w:p>
          <w:p w14:paraId="70EAAF7C" w14:textId="77777777" w:rsidR="00900645" w:rsidRPr="00E06872" w:rsidRDefault="00900645" w:rsidP="00E06872">
            <w:pPr>
              <w:pStyle w:val="Body"/>
              <w:jc w:val="center"/>
              <w:rPr>
                <w:rFonts w:ascii="Garamond" w:hAnsi="Garamond" w:cs="Times New Roman"/>
                <w:sz w:val="24"/>
                <w:szCs w:val="24"/>
                <w:u w:val="single"/>
              </w:rPr>
            </w:pPr>
          </w:p>
          <w:p w14:paraId="765B2553" w14:textId="77777777" w:rsidR="00900645" w:rsidRPr="00E06872" w:rsidRDefault="0090064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Election of Officers and Directors</w:t>
            </w:r>
          </w:p>
          <w:p w14:paraId="21B3D5F8" w14:textId="77777777" w:rsidR="00900645" w:rsidRPr="00E06872" w:rsidRDefault="00900645" w:rsidP="00900645">
            <w:pPr>
              <w:pStyle w:val="Body"/>
              <w:rPr>
                <w:rFonts w:ascii="Garamond" w:hAnsi="Garamond" w:cs="Times New Roman"/>
                <w:sz w:val="24"/>
                <w:szCs w:val="24"/>
              </w:rPr>
            </w:pPr>
          </w:p>
          <w:p w14:paraId="0B244577" w14:textId="77777777" w:rsidR="005242E6" w:rsidRPr="00E06872" w:rsidRDefault="005242E6" w:rsidP="00900645">
            <w:pPr>
              <w:pStyle w:val="Body"/>
              <w:rPr>
                <w:rFonts w:ascii="Garamond" w:hAnsi="Garamond" w:cs="Times New Roman"/>
                <w:sz w:val="24"/>
                <w:szCs w:val="24"/>
              </w:rPr>
            </w:pPr>
            <w:r w:rsidRPr="00E06872">
              <w:rPr>
                <w:rFonts w:ascii="Garamond" w:hAnsi="Garamond" w:cs="Times New Roman"/>
                <w:sz w:val="24"/>
                <w:szCs w:val="24"/>
                <w:u w:val="single"/>
              </w:rPr>
              <w:t>Section 5.1.</w:t>
            </w:r>
          </w:p>
          <w:p w14:paraId="0989ACD1" w14:textId="77777777" w:rsidR="005242E6" w:rsidRPr="00E06872" w:rsidRDefault="005242E6" w:rsidP="00900645">
            <w:pPr>
              <w:pStyle w:val="Body"/>
              <w:rPr>
                <w:rFonts w:ascii="Garamond" w:hAnsi="Garamond" w:cs="Times New Roman"/>
                <w:sz w:val="24"/>
                <w:szCs w:val="24"/>
              </w:rPr>
            </w:pPr>
          </w:p>
          <w:p w14:paraId="01B78574" w14:textId="77777777" w:rsidR="008331CB" w:rsidRPr="00E06872" w:rsidRDefault="00900645" w:rsidP="005242E6">
            <w:pPr>
              <w:pStyle w:val="Body"/>
              <w:rPr>
                <w:rFonts w:ascii="Garamond" w:hAnsi="Garamond" w:cs="Times New Roman"/>
                <w:sz w:val="24"/>
                <w:szCs w:val="24"/>
              </w:rPr>
            </w:pPr>
            <w:r w:rsidRPr="00E06872">
              <w:rPr>
                <w:rFonts w:ascii="Garamond" w:hAnsi="Garamond" w:cs="Times New Roman"/>
                <w:sz w:val="24"/>
                <w:szCs w:val="24"/>
              </w:rPr>
              <w:t xml:space="preserve">The Officers and Directors of the Corporation shall be elected by the membership at the annual meeting for a two </w:t>
            </w:r>
            <w:commentRangeStart w:id="80"/>
            <w:r w:rsidRPr="00E06872">
              <w:rPr>
                <w:rFonts w:ascii="Garamond" w:hAnsi="Garamond" w:cs="Times New Roman"/>
                <w:sz w:val="24"/>
                <w:szCs w:val="24"/>
              </w:rPr>
              <w:t>(2) year term</w:t>
            </w:r>
            <w:commentRangeEnd w:id="80"/>
            <w:r w:rsidR="002D656D" w:rsidRPr="00E06872">
              <w:rPr>
                <w:rStyle w:val="CommentReference"/>
                <w:rFonts w:ascii="Garamond" w:eastAsia="Calibri" w:hAnsi="Garamond" w:cs="Times New Roman"/>
                <w:color w:val="auto"/>
                <w:bdr w:val="none" w:sz="0" w:space="0" w:color="auto"/>
              </w:rPr>
              <w:commentReference w:id="80"/>
            </w:r>
            <w:r w:rsidRPr="00E06872">
              <w:rPr>
                <w:rFonts w:ascii="Garamond" w:hAnsi="Garamond" w:cs="Times New Roman"/>
                <w:sz w:val="24"/>
                <w:szCs w:val="24"/>
              </w:rPr>
              <w:t>, effective upon adjo</w:t>
            </w:r>
            <w:r w:rsidR="00563934" w:rsidRPr="00E06872">
              <w:rPr>
                <w:rFonts w:ascii="Garamond" w:hAnsi="Garamond" w:cs="Times New Roman"/>
                <w:sz w:val="24"/>
                <w:szCs w:val="24"/>
              </w:rPr>
              <w:t xml:space="preserve">urnment of the annual meeting. </w:t>
            </w:r>
            <w:r w:rsidRPr="00E06872">
              <w:rPr>
                <w:rFonts w:ascii="Garamond" w:hAnsi="Garamond" w:cs="Times New Roman"/>
                <w:sz w:val="24"/>
                <w:szCs w:val="24"/>
              </w:rPr>
              <w:t>Each candidate for office must be a member in good standing of the Corporation and shall be nominated from the floor by recommendation of the Nominating Committee or by a member in good standing. Each voting member in good standing shall be entitled to one (1) vote for each officer position and one (1) vote for each director</w:t>
            </w:r>
            <w:commentRangeStart w:id="81"/>
            <w:r w:rsidRPr="00E06872">
              <w:rPr>
                <w:rFonts w:ascii="Garamond" w:hAnsi="Garamond" w:cs="Times New Roman"/>
                <w:sz w:val="24"/>
                <w:szCs w:val="24"/>
              </w:rPr>
              <w:t xml:space="preserve">.  </w:t>
            </w:r>
            <w:commentRangeEnd w:id="81"/>
            <w:r w:rsidR="004875AC">
              <w:rPr>
                <w:rStyle w:val="CommentReference"/>
                <w:rFonts w:ascii="Calibri" w:eastAsia="Calibri" w:hAnsi="Calibri" w:cs="Times New Roman"/>
                <w:color w:val="auto"/>
                <w:bdr w:val="none" w:sz="0" w:space="0" w:color="auto"/>
              </w:rPr>
              <w:commentReference w:id="81"/>
            </w:r>
            <w:r w:rsidRPr="00E06872">
              <w:rPr>
                <w:rFonts w:ascii="Garamond" w:hAnsi="Garamond" w:cs="Times New Roman"/>
                <w:sz w:val="24"/>
                <w:szCs w:val="24"/>
              </w:rPr>
              <w:t>The candidates receiving a majority of the votes cast shall be declared elected. The total number of directors shall not be les</w:t>
            </w:r>
            <w:r w:rsidR="005242E6" w:rsidRPr="00E06872">
              <w:rPr>
                <w:rFonts w:ascii="Garamond" w:hAnsi="Garamond" w:cs="Times New Roman"/>
                <w:sz w:val="24"/>
                <w:szCs w:val="24"/>
              </w:rPr>
              <w:t xml:space="preserve">s than five (5) and not more </w:t>
            </w:r>
            <w:r w:rsidR="005242E6" w:rsidRPr="00E06872">
              <w:rPr>
                <w:rFonts w:ascii="Garamond" w:hAnsi="Garamond" w:cs="Times New Roman"/>
                <w:color w:val="FF0000"/>
                <w:sz w:val="24"/>
                <w:szCs w:val="24"/>
              </w:rPr>
              <w:t>tha</w:t>
            </w:r>
            <w:r w:rsidRPr="00E06872">
              <w:rPr>
                <w:rFonts w:ascii="Garamond" w:hAnsi="Garamond" w:cs="Times New Roman"/>
                <w:color w:val="FF0000"/>
                <w:sz w:val="24"/>
                <w:szCs w:val="24"/>
              </w:rPr>
              <w:t xml:space="preserve">n </w:t>
            </w:r>
            <w:r w:rsidRPr="00E06872">
              <w:rPr>
                <w:rFonts w:ascii="Garamond" w:hAnsi="Garamond" w:cs="Times New Roman"/>
                <w:sz w:val="24"/>
                <w:szCs w:val="24"/>
              </w:rPr>
              <w:t xml:space="preserve">nine (9), four (4) of which shall be </w:t>
            </w:r>
            <w:commentRangeStart w:id="82"/>
            <w:r w:rsidRPr="00E06872">
              <w:rPr>
                <w:rFonts w:ascii="Garamond" w:hAnsi="Garamond" w:cs="Times New Roman"/>
                <w:sz w:val="24"/>
                <w:szCs w:val="24"/>
              </w:rPr>
              <w:t>officers</w:t>
            </w:r>
            <w:commentRangeEnd w:id="82"/>
            <w:r w:rsidR="004875AC">
              <w:rPr>
                <w:rStyle w:val="CommentReference"/>
                <w:rFonts w:ascii="Calibri" w:eastAsia="Calibri" w:hAnsi="Calibri" w:cs="Times New Roman"/>
                <w:color w:val="auto"/>
                <w:bdr w:val="none" w:sz="0" w:space="0" w:color="auto"/>
              </w:rPr>
              <w:commentReference w:id="82"/>
            </w:r>
            <w:r w:rsidRPr="00E06872">
              <w:rPr>
                <w:rFonts w:ascii="Garamond" w:hAnsi="Garamond" w:cs="Times New Roman"/>
                <w:sz w:val="24"/>
                <w:szCs w:val="24"/>
              </w:rPr>
              <w:t>.</w:t>
            </w:r>
          </w:p>
          <w:p w14:paraId="7887571A" w14:textId="77777777" w:rsidR="00451AA0" w:rsidRPr="00E06872" w:rsidRDefault="00451AA0" w:rsidP="005242E6">
            <w:pPr>
              <w:pStyle w:val="Body"/>
              <w:rPr>
                <w:rFonts w:ascii="Garamond" w:hAnsi="Garamond" w:cs="Times New Roman"/>
                <w:sz w:val="24"/>
                <w:szCs w:val="24"/>
              </w:rPr>
            </w:pPr>
          </w:p>
          <w:p w14:paraId="7B2587D7" w14:textId="77777777" w:rsidR="008331CB" w:rsidRPr="00E06872" w:rsidRDefault="008331C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lastRenderedPageBreak/>
              <w:t>ARTICLE VI</w:t>
            </w:r>
          </w:p>
          <w:p w14:paraId="69D93C90" w14:textId="77777777" w:rsidR="008331CB" w:rsidRPr="00E06872" w:rsidRDefault="008331CB" w:rsidP="00E06872">
            <w:pPr>
              <w:pStyle w:val="Body"/>
              <w:jc w:val="center"/>
              <w:rPr>
                <w:rFonts w:ascii="Garamond" w:hAnsi="Garamond" w:cs="Times New Roman"/>
                <w:sz w:val="24"/>
                <w:szCs w:val="24"/>
                <w:u w:val="single"/>
              </w:rPr>
            </w:pPr>
          </w:p>
          <w:p w14:paraId="4DF54B16" w14:textId="77777777" w:rsidR="008331CB" w:rsidRPr="00E06872" w:rsidRDefault="008331C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Vacancies in Office</w:t>
            </w:r>
          </w:p>
          <w:p w14:paraId="564E5E9C" w14:textId="77777777" w:rsidR="008331CB" w:rsidRPr="00E06872" w:rsidRDefault="008331CB" w:rsidP="008331CB">
            <w:pPr>
              <w:pStyle w:val="Body"/>
              <w:rPr>
                <w:rFonts w:ascii="Garamond" w:hAnsi="Garamond" w:cs="Times New Roman"/>
                <w:sz w:val="24"/>
                <w:szCs w:val="24"/>
              </w:rPr>
            </w:pPr>
          </w:p>
          <w:p w14:paraId="17907BCA" w14:textId="77777777" w:rsidR="0017044D" w:rsidRPr="00E06872" w:rsidRDefault="0017044D" w:rsidP="008331CB">
            <w:pPr>
              <w:pStyle w:val="Body"/>
              <w:rPr>
                <w:rFonts w:ascii="Garamond" w:hAnsi="Garamond" w:cs="Times New Roman"/>
                <w:sz w:val="24"/>
                <w:szCs w:val="24"/>
              </w:rPr>
            </w:pPr>
          </w:p>
          <w:p w14:paraId="1CE9A431" w14:textId="77777777" w:rsidR="0017044D" w:rsidRPr="00E06872" w:rsidRDefault="0017044D" w:rsidP="008331CB">
            <w:pPr>
              <w:pStyle w:val="Body"/>
              <w:rPr>
                <w:rFonts w:ascii="Garamond" w:hAnsi="Garamond" w:cs="Times New Roman"/>
                <w:sz w:val="24"/>
                <w:szCs w:val="24"/>
              </w:rPr>
            </w:pPr>
          </w:p>
          <w:p w14:paraId="4A4C9AEE" w14:textId="77777777" w:rsidR="00451AA0" w:rsidRPr="00E06872" w:rsidRDefault="00451AA0" w:rsidP="008331CB">
            <w:pPr>
              <w:pStyle w:val="Body"/>
              <w:rPr>
                <w:rFonts w:ascii="Garamond" w:hAnsi="Garamond" w:cs="Times New Roman"/>
                <w:sz w:val="24"/>
                <w:szCs w:val="24"/>
                <w:u w:val="single"/>
              </w:rPr>
            </w:pPr>
            <w:r w:rsidRPr="00E06872">
              <w:rPr>
                <w:rFonts w:ascii="Garamond" w:hAnsi="Garamond" w:cs="Times New Roman"/>
                <w:sz w:val="24"/>
                <w:szCs w:val="24"/>
                <w:u w:val="single"/>
              </w:rPr>
              <w:t>Section 6.1.</w:t>
            </w:r>
          </w:p>
          <w:p w14:paraId="77E07FF6" w14:textId="77777777" w:rsidR="00451AA0" w:rsidRPr="00E06872" w:rsidRDefault="00451AA0" w:rsidP="008331CB">
            <w:pPr>
              <w:pStyle w:val="Body"/>
              <w:rPr>
                <w:rFonts w:ascii="Garamond" w:hAnsi="Garamond" w:cs="Times New Roman"/>
                <w:sz w:val="24"/>
                <w:szCs w:val="24"/>
              </w:rPr>
            </w:pPr>
          </w:p>
          <w:p w14:paraId="7A9A08F5" w14:textId="77777777" w:rsidR="008331CB" w:rsidRPr="00E06872" w:rsidRDefault="008331CB" w:rsidP="008331CB">
            <w:pPr>
              <w:pStyle w:val="Body"/>
              <w:rPr>
                <w:rFonts w:ascii="Garamond" w:hAnsi="Garamond" w:cs="Times New Roman"/>
                <w:sz w:val="24"/>
                <w:szCs w:val="24"/>
              </w:rPr>
            </w:pPr>
            <w:r w:rsidRPr="00E06872">
              <w:rPr>
                <w:rFonts w:ascii="Garamond" w:hAnsi="Garamond" w:cs="Times New Roman"/>
                <w:sz w:val="24"/>
                <w:szCs w:val="24"/>
              </w:rPr>
              <w:t>If a vacancy occurs among the officers or in the Board of Directors, the vacancy shall be filled for the unexpired term by the Board of Directors from the membership roll.</w:t>
            </w:r>
          </w:p>
          <w:p w14:paraId="0256A44E" w14:textId="77777777" w:rsidR="008331CB" w:rsidRPr="00E06872" w:rsidRDefault="008331CB" w:rsidP="00E06872">
            <w:pPr>
              <w:pStyle w:val="Body"/>
              <w:ind w:left="714"/>
              <w:rPr>
                <w:rFonts w:ascii="Garamond" w:hAnsi="Garamond" w:cs="Times New Roman"/>
                <w:sz w:val="24"/>
                <w:szCs w:val="24"/>
              </w:rPr>
            </w:pPr>
          </w:p>
          <w:p w14:paraId="50E9FD35" w14:textId="77777777" w:rsidR="00F707F5" w:rsidRPr="00E06872" w:rsidRDefault="00F707F5" w:rsidP="00E06872">
            <w:pPr>
              <w:pStyle w:val="Body"/>
              <w:ind w:left="714"/>
              <w:rPr>
                <w:rFonts w:ascii="Garamond" w:hAnsi="Garamond" w:cs="Times New Roman"/>
                <w:sz w:val="24"/>
                <w:szCs w:val="24"/>
              </w:rPr>
            </w:pPr>
          </w:p>
          <w:p w14:paraId="3BA3AEED" w14:textId="77777777" w:rsidR="00F707F5" w:rsidRPr="00E06872" w:rsidRDefault="00F707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VII</w:t>
            </w:r>
          </w:p>
          <w:p w14:paraId="117A8E52" w14:textId="77777777" w:rsidR="00F707F5" w:rsidRPr="00E06872" w:rsidRDefault="00F707F5" w:rsidP="00E06872">
            <w:pPr>
              <w:pStyle w:val="Body"/>
              <w:jc w:val="center"/>
              <w:rPr>
                <w:rFonts w:ascii="Garamond" w:hAnsi="Garamond" w:cs="Times New Roman"/>
                <w:sz w:val="24"/>
                <w:szCs w:val="24"/>
                <w:u w:val="single"/>
              </w:rPr>
            </w:pPr>
          </w:p>
          <w:p w14:paraId="25B29990" w14:textId="77777777" w:rsidR="00F707F5" w:rsidRPr="00E06872" w:rsidRDefault="00F707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Duties and Power o</w:t>
            </w:r>
            <w:r w:rsidR="0058283C" w:rsidRPr="00E06872">
              <w:rPr>
                <w:rFonts w:ascii="Garamond" w:hAnsi="Garamond" w:cs="Times New Roman"/>
                <w:sz w:val="24"/>
                <w:szCs w:val="24"/>
                <w:u w:val="single"/>
              </w:rPr>
              <w:t>f t</w:t>
            </w:r>
            <w:r w:rsidRPr="00E06872">
              <w:rPr>
                <w:rFonts w:ascii="Garamond" w:hAnsi="Garamond" w:cs="Times New Roman"/>
                <w:sz w:val="24"/>
                <w:szCs w:val="24"/>
                <w:u w:val="single"/>
              </w:rPr>
              <w:t>he Board of Directors</w:t>
            </w:r>
          </w:p>
          <w:p w14:paraId="4FB9DE83" w14:textId="77777777" w:rsidR="00F707F5" w:rsidRPr="00E06872" w:rsidRDefault="00F707F5" w:rsidP="00F707F5">
            <w:pPr>
              <w:pStyle w:val="Body"/>
              <w:rPr>
                <w:rFonts w:ascii="Garamond" w:hAnsi="Garamond" w:cs="Times New Roman"/>
                <w:sz w:val="24"/>
                <w:szCs w:val="24"/>
              </w:rPr>
            </w:pPr>
          </w:p>
          <w:p w14:paraId="289A2015" w14:textId="77777777" w:rsidR="00451AA0" w:rsidRPr="00E06872" w:rsidRDefault="00451AA0" w:rsidP="00F707F5">
            <w:pPr>
              <w:pStyle w:val="Body"/>
              <w:rPr>
                <w:rFonts w:ascii="Garamond" w:hAnsi="Garamond" w:cs="Times New Roman"/>
                <w:sz w:val="24"/>
                <w:szCs w:val="24"/>
                <w:u w:val="single"/>
              </w:rPr>
            </w:pPr>
            <w:r w:rsidRPr="00E06872">
              <w:rPr>
                <w:rFonts w:ascii="Garamond" w:hAnsi="Garamond" w:cs="Times New Roman"/>
                <w:sz w:val="24"/>
                <w:szCs w:val="24"/>
                <w:u w:val="single"/>
              </w:rPr>
              <w:t>Section 7.1.</w:t>
            </w:r>
          </w:p>
          <w:p w14:paraId="3BCD8CF6" w14:textId="77777777" w:rsidR="00451AA0" w:rsidRPr="00E06872" w:rsidRDefault="00451AA0" w:rsidP="00F707F5">
            <w:pPr>
              <w:pStyle w:val="Body"/>
              <w:rPr>
                <w:rFonts w:ascii="Garamond" w:hAnsi="Garamond" w:cs="Times New Roman"/>
                <w:sz w:val="24"/>
                <w:szCs w:val="24"/>
              </w:rPr>
            </w:pPr>
          </w:p>
          <w:p w14:paraId="57A59035" w14:textId="77777777" w:rsidR="00F707F5"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 xml:space="preserve">The Board of Directors shall have general charge and management of the affairs, funds and property of the Corporation, and it shall carry out the purposes of the Corporation according to the Certificate of Incorporation and </w:t>
            </w:r>
            <w:r w:rsidR="00AE21E0" w:rsidRPr="00E06872">
              <w:rPr>
                <w:rFonts w:ascii="Garamond" w:hAnsi="Garamond" w:cs="Times New Roman"/>
                <w:sz w:val="24"/>
                <w:szCs w:val="24"/>
              </w:rPr>
              <w:t>Bylaw</w:t>
            </w:r>
            <w:r w:rsidRPr="00E06872">
              <w:rPr>
                <w:rFonts w:ascii="Garamond" w:hAnsi="Garamond" w:cs="Times New Roman"/>
                <w:sz w:val="24"/>
                <w:szCs w:val="24"/>
              </w:rPr>
              <w:t xml:space="preserve">s. Board members are required to act in good faith and in the best interest of all members, to determine whether the conduct of any member violates the rules and regulations of the Corporation and to fix the penalty for such misconduct or any violation of the </w:t>
            </w:r>
            <w:r w:rsidR="00AE21E0" w:rsidRPr="00E06872">
              <w:rPr>
                <w:rFonts w:ascii="Garamond" w:hAnsi="Garamond" w:cs="Times New Roman"/>
                <w:sz w:val="24"/>
                <w:szCs w:val="24"/>
              </w:rPr>
              <w:t>Bylaw</w:t>
            </w:r>
            <w:r w:rsidRPr="00E06872">
              <w:rPr>
                <w:rFonts w:ascii="Garamond" w:hAnsi="Garamond" w:cs="Times New Roman"/>
                <w:sz w:val="24"/>
                <w:szCs w:val="24"/>
              </w:rPr>
              <w:t>s or Rules and Regulations as defined in Section 7.3 set forth below.</w:t>
            </w:r>
          </w:p>
          <w:p w14:paraId="059A2F1A" w14:textId="77777777" w:rsidR="00F707F5" w:rsidRPr="00E06872" w:rsidRDefault="00F707F5" w:rsidP="00F707F5">
            <w:pPr>
              <w:pStyle w:val="Body"/>
              <w:rPr>
                <w:rFonts w:ascii="Garamond" w:hAnsi="Garamond" w:cs="Times New Roman"/>
                <w:sz w:val="24"/>
                <w:szCs w:val="24"/>
              </w:rPr>
            </w:pPr>
          </w:p>
          <w:p w14:paraId="070DB6DD" w14:textId="77777777" w:rsidR="00451AA0" w:rsidRPr="00E06872" w:rsidRDefault="00451AA0" w:rsidP="00F707F5">
            <w:pPr>
              <w:pStyle w:val="Body"/>
              <w:rPr>
                <w:rFonts w:ascii="Garamond" w:hAnsi="Garamond" w:cs="Times New Roman"/>
                <w:sz w:val="24"/>
                <w:szCs w:val="24"/>
              </w:rPr>
            </w:pPr>
            <w:r w:rsidRPr="00E06872">
              <w:rPr>
                <w:rFonts w:ascii="Garamond" w:hAnsi="Garamond" w:cs="Times New Roman"/>
                <w:sz w:val="24"/>
                <w:szCs w:val="24"/>
                <w:u w:val="single"/>
              </w:rPr>
              <w:t>Section 7.2.</w:t>
            </w:r>
          </w:p>
          <w:p w14:paraId="342CFB87" w14:textId="77777777" w:rsidR="00451AA0" w:rsidRPr="00E06872" w:rsidRDefault="00451AA0" w:rsidP="00F707F5">
            <w:pPr>
              <w:pStyle w:val="Body"/>
              <w:rPr>
                <w:rFonts w:ascii="Garamond" w:hAnsi="Garamond" w:cs="Times New Roman"/>
                <w:sz w:val="24"/>
                <w:szCs w:val="24"/>
              </w:rPr>
            </w:pPr>
          </w:p>
          <w:p w14:paraId="3CBA2935" w14:textId="77777777" w:rsidR="00451AA0"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lastRenderedPageBreak/>
              <w:t xml:space="preserve">In addition to any other duties imposed upon the Board of Directors by this Article or any Article of the </w:t>
            </w:r>
            <w:r w:rsidR="00AE21E0" w:rsidRPr="00E06872">
              <w:rPr>
                <w:rFonts w:ascii="Garamond" w:hAnsi="Garamond" w:cs="Times New Roman"/>
                <w:sz w:val="24"/>
                <w:szCs w:val="24"/>
              </w:rPr>
              <w:t>Bylaw</w:t>
            </w:r>
            <w:r w:rsidRPr="00E06872">
              <w:rPr>
                <w:rFonts w:ascii="Garamond" w:hAnsi="Garamond" w:cs="Times New Roman"/>
                <w:sz w:val="24"/>
                <w:szCs w:val="24"/>
              </w:rPr>
              <w:t>s, the Board of Directors shall have the duty and responsibility of:</w:t>
            </w:r>
          </w:p>
          <w:p w14:paraId="4CCBB4D0" w14:textId="77777777" w:rsidR="00451AA0" w:rsidRPr="00E06872" w:rsidRDefault="00451AA0" w:rsidP="00F707F5">
            <w:pPr>
              <w:pStyle w:val="Body"/>
              <w:rPr>
                <w:rFonts w:ascii="Garamond" w:hAnsi="Garamond" w:cs="Times New Roman"/>
                <w:sz w:val="24"/>
                <w:szCs w:val="24"/>
              </w:rPr>
            </w:pPr>
          </w:p>
          <w:p w14:paraId="3DE4723E" w14:textId="77777777" w:rsidR="00451AA0" w:rsidRPr="00E06872" w:rsidRDefault="00451AA0"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t>M</w:t>
            </w:r>
            <w:r w:rsidR="00F707F5" w:rsidRPr="00E06872">
              <w:rPr>
                <w:rFonts w:ascii="Garamond" w:hAnsi="Garamond" w:cs="Times New Roman"/>
                <w:sz w:val="24"/>
                <w:szCs w:val="24"/>
              </w:rPr>
              <w:t xml:space="preserve">aking rules and regulations for the conduct of members, their families and guests and for the use of corporate property and facilities and equipment and defining and limiting the rights and privileges of members, their families and guests, not inconsistent, however, with anything contained in the </w:t>
            </w:r>
            <w:r w:rsidR="00AE21E0" w:rsidRPr="00E06872">
              <w:rPr>
                <w:rFonts w:ascii="Garamond" w:hAnsi="Garamond" w:cs="Times New Roman"/>
                <w:sz w:val="24"/>
                <w:szCs w:val="24"/>
              </w:rPr>
              <w:t>Bylaw</w:t>
            </w:r>
            <w:r w:rsidR="00F707F5" w:rsidRPr="00E06872">
              <w:rPr>
                <w:rFonts w:ascii="Garamond" w:hAnsi="Garamond" w:cs="Times New Roman"/>
                <w:sz w:val="24"/>
                <w:szCs w:val="24"/>
              </w:rPr>
              <w:t>s.  Such rules shall be approved by a two-thirds (2/3rds) of all voting members present in person or by proxy of the Corporation at a regular or special meeting thereof, before they shall become effective.</w:t>
            </w:r>
          </w:p>
          <w:p w14:paraId="7FFF96D3" w14:textId="77777777" w:rsidR="00451AA0" w:rsidRPr="00E06872" w:rsidRDefault="00451AA0" w:rsidP="00E06872">
            <w:pPr>
              <w:pStyle w:val="Body"/>
              <w:ind w:left="720"/>
              <w:rPr>
                <w:rFonts w:ascii="Garamond" w:hAnsi="Garamond" w:cs="Times New Roman"/>
                <w:sz w:val="24"/>
                <w:szCs w:val="24"/>
              </w:rPr>
            </w:pPr>
          </w:p>
          <w:p w14:paraId="0B4A28D9" w14:textId="77777777" w:rsidR="00451AA0" w:rsidRPr="00E06872" w:rsidRDefault="00451AA0"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t>M</w:t>
            </w:r>
            <w:r w:rsidR="00F707F5" w:rsidRPr="00E06872">
              <w:rPr>
                <w:rFonts w:ascii="Garamond" w:hAnsi="Garamond" w:cs="Times New Roman"/>
                <w:sz w:val="24"/>
                <w:szCs w:val="24"/>
              </w:rPr>
              <w:t>aking and levying assessments against owners of residences or real property in Cape Cod Village for the purpose of paying taxes on corporate property and expenses for the management and operation of the Corporation and the maintenan</w:t>
            </w:r>
            <w:r w:rsidRPr="00E06872">
              <w:rPr>
                <w:rFonts w:ascii="Garamond" w:hAnsi="Garamond" w:cs="Times New Roman"/>
                <w:sz w:val="24"/>
                <w:szCs w:val="24"/>
              </w:rPr>
              <w:t>ce and repair of its property.</w:t>
            </w:r>
          </w:p>
          <w:p w14:paraId="370DBA9D" w14:textId="77777777" w:rsidR="00451AA0" w:rsidRPr="00E06872" w:rsidRDefault="00451AA0" w:rsidP="00451AA0">
            <w:pPr>
              <w:pStyle w:val="Body"/>
              <w:rPr>
                <w:rFonts w:ascii="Garamond" w:hAnsi="Garamond" w:cs="Times New Roman"/>
                <w:sz w:val="24"/>
                <w:szCs w:val="24"/>
              </w:rPr>
            </w:pPr>
          </w:p>
          <w:p w14:paraId="24BCF234" w14:textId="77777777" w:rsidR="00451AA0" w:rsidRPr="00E06872" w:rsidRDefault="00451AA0" w:rsidP="00451AA0">
            <w:pPr>
              <w:pStyle w:val="Body"/>
              <w:rPr>
                <w:rFonts w:ascii="Garamond" w:hAnsi="Garamond" w:cs="Times New Roman"/>
                <w:sz w:val="24"/>
                <w:szCs w:val="24"/>
              </w:rPr>
            </w:pPr>
          </w:p>
          <w:p w14:paraId="7FA46E35" w14:textId="77777777" w:rsidR="00451AA0" w:rsidRPr="00E06872" w:rsidRDefault="00451AA0" w:rsidP="00451AA0">
            <w:pPr>
              <w:pStyle w:val="Body"/>
              <w:rPr>
                <w:rFonts w:ascii="Garamond" w:hAnsi="Garamond" w:cs="Times New Roman"/>
                <w:sz w:val="24"/>
                <w:szCs w:val="24"/>
              </w:rPr>
            </w:pPr>
          </w:p>
          <w:p w14:paraId="6224E5BB" w14:textId="77777777" w:rsidR="00451AA0" w:rsidRPr="00E06872" w:rsidRDefault="00451AA0"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t>T</w:t>
            </w:r>
            <w:r w:rsidR="00F707F5" w:rsidRPr="00E06872">
              <w:rPr>
                <w:rFonts w:ascii="Garamond" w:hAnsi="Garamond" w:cs="Times New Roman"/>
                <w:sz w:val="24"/>
                <w:szCs w:val="24"/>
              </w:rPr>
              <w:t>he Board of Directors shall prepare and submit at each annual meeting, a budget which shall be approved by a majority vote of the members entitled to vote as provided in subdivision (4) of Section 1.2 of Article I hereof.  Such budget shall constitute the normal operating budget for taxes, repairs, maintenance and administration</w:t>
            </w:r>
            <w:r w:rsidRPr="00E06872">
              <w:rPr>
                <w:rFonts w:ascii="Garamond" w:hAnsi="Garamond" w:cs="Times New Roman"/>
                <w:sz w:val="24"/>
                <w:szCs w:val="24"/>
              </w:rPr>
              <w:t xml:space="preserve"> expenses for the ensuing year.</w:t>
            </w:r>
          </w:p>
          <w:p w14:paraId="3C8E2827" w14:textId="77777777" w:rsidR="00451AA0" w:rsidRPr="00E06872" w:rsidRDefault="00451AA0" w:rsidP="00E06872">
            <w:pPr>
              <w:pStyle w:val="Body"/>
              <w:ind w:left="720"/>
              <w:rPr>
                <w:rFonts w:ascii="Garamond" w:hAnsi="Garamond" w:cs="Times New Roman"/>
                <w:sz w:val="24"/>
                <w:szCs w:val="24"/>
              </w:rPr>
            </w:pPr>
          </w:p>
          <w:p w14:paraId="34A72541" w14:textId="77777777" w:rsidR="00451AA0" w:rsidRPr="00E06872" w:rsidRDefault="00451AA0"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t>M</w:t>
            </w:r>
            <w:r w:rsidR="00F707F5" w:rsidRPr="00E06872">
              <w:rPr>
                <w:rFonts w:ascii="Garamond" w:hAnsi="Garamond" w:cs="Times New Roman"/>
                <w:sz w:val="24"/>
                <w:szCs w:val="24"/>
              </w:rPr>
              <w:t>aintaining and preserving the official records of the Corporation in a safe and protected location.</w:t>
            </w:r>
          </w:p>
          <w:p w14:paraId="0B4CF43A" w14:textId="77777777" w:rsidR="00451AA0" w:rsidRPr="00E06872" w:rsidRDefault="00451AA0" w:rsidP="00451AA0">
            <w:pPr>
              <w:pStyle w:val="Body"/>
              <w:rPr>
                <w:rFonts w:ascii="Garamond" w:hAnsi="Garamond" w:cs="Times New Roman"/>
                <w:sz w:val="24"/>
                <w:szCs w:val="24"/>
              </w:rPr>
            </w:pPr>
          </w:p>
          <w:p w14:paraId="2241FEBC" w14:textId="77777777" w:rsidR="00451AA0" w:rsidRPr="00E06872" w:rsidRDefault="00F707F5"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lastRenderedPageBreak/>
              <w:t>Any capital improvement or repair in excess of THREE THOUSAND ($3000.00) DOLLARS shall be a separate item in the budget and except in an emergency must be approved with the proposed method of financing by a majority of the voting members of the Corporation at a regular meeting or at a special meeting called for the purpose of considering such capital improvement and the method of financing it.</w:t>
            </w:r>
          </w:p>
          <w:p w14:paraId="58D62579" w14:textId="77777777" w:rsidR="00451AA0" w:rsidRPr="00E06872" w:rsidRDefault="00451AA0" w:rsidP="00451AA0">
            <w:pPr>
              <w:pStyle w:val="Body"/>
              <w:rPr>
                <w:rFonts w:ascii="Garamond" w:hAnsi="Garamond" w:cs="Times New Roman"/>
                <w:sz w:val="24"/>
                <w:szCs w:val="24"/>
              </w:rPr>
            </w:pPr>
          </w:p>
          <w:p w14:paraId="2A686F1F" w14:textId="77777777" w:rsidR="00451AA0" w:rsidRPr="00E06872" w:rsidRDefault="00451AA0"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t>A</w:t>
            </w:r>
            <w:r w:rsidR="00F707F5" w:rsidRPr="00E06872">
              <w:rPr>
                <w:rFonts w:ascii="Garamond" w:hAnsi="Garamond" w:cs="Times New Roman"/>
                <w:sz w:val="24"/>
                <w:szCs w:val="24"/>
              </w:rPr>
              <w:t>rranging for Officers and Directors insurance and adequate insurance against the damage or destruction of corporate property by fire or other casualty and for the protection of the corporate property and the members of the Corporation against any liability arising out of the use of corporate property or facilities.</w:t>
            </w:r>
          </w:p>
          <w:p w14:paraId="037BBBC7" w14:textId="77777777" w:rsidR="00451AA0" w:rsidRPr="00E06872" w:rsidRDefault="00451AA0" w:rsidP="00451AA0">
            <w:pPr>
              <w:pStyle w:val="Body"/>
              <w:rPr>
                <w:rFonts w:ascii="Garamond" w:hAnsi="Garamond" w:cs="Times New Roman"/>
                <w:sz w:val="24"/>
                <w:szCs w:val="24"/>
              </w:rPr>
            </w:pPr>
          </w:p>
          <w:p w14:paraId="3CDF67A8" w14:textId="77777777" w:rsidR="00451AA0" w:rsidRPr="00E06872" w:rsidRDefault="00451AA0" w:rsidP="00451AA0">
            <w:pPr>
              <w:pStyle w:val="Body"/>
              <w:rPr>
                <w:rFonts w:ascii="Garamond" w:hAnsi="Garamond" w:cs="Times New Roman"/>
                <w:sz w:val="24"/>
                <w:szCs w:val="24"/>
              </w:rPr>
            </w:pPr>
          </w:p>
          <w:p w14:paraId="619871DE" w14:textId="77777777" w:rsidR="00451AA0" w:rsidRPr="00E06872" w:rsidRDefault="00451AA0" w:rsidP="00451AA0">
            <w:pPr>
              <w:pStyle w:val="Body"/>
              <w:rPr>
                <w:rFonts w:ascii="Garamond" w:hAnsi="Garamond" w:cs="Times New Roman"/>
                <w:sz w:val="24"/>
                <w:szCs w:val="24"/>
              </w:rPr>
            </w:pPr>
          </w:p>
          <w:p w14:paraId="305549AF" w14:textId="77777777" w:rsidR="00517286" w:rsidRPr="00E06872" w:rsidRDefault="00517286" w:rsidP="00451AA0">
            <w:pPr>
              <w:pStyle w:val="Body"/>
              <w:rPr>
                <w:rFonts w:ascii="Garamond" w:hAnsi="Garamond" w:cs="Times New Roman"/>
                <w:sz w:val="24"/>
                <w:szCs w:val="24"/>
              </w:rPr>
            </w:pPr>
          </w:p>
          <w:p w14:paraId="52F897F6" w14:textId="77777777" w:rsidR="00517286" w:rsidRPr="00E06872" w:rsidRDefault="00517286" w:rsidP="00451AA0">
            <w:pPr>
              <w:pStyle w:val="Body"/>
              <w:rPr>
                <w:rFonts w:ascii="Garamond" w:hAnsi="Garamond" w:cs="Times New Roman"/>
                <w:sz w:val="24"/>
                <w:szCs w:val="24"/>
              </w:rPr>
            </w:pPr>
          </w:p>
          <w:p w14:paraId="25EAACF5" w14:textId="77777777" w:rsidR="00661A6F" w:rsidRPr="00E06872" w:rsidRDefault="00451AA0" w:rsidP="00E06872">
            <w:pPr>
              <w:pStyle w:val="Body"/>
              <w:numPr>
                <w:ilvl w:val="0"/>
                <w:numId w:val="17"/>
              </w:numPr>
              <w:rPr>
                <w:rFonts w:ascii="Garamond" w:hAnsi="Garamond" w:cs="Times New Roman"/>
                <w:sz w:val="24"/>
                <w:szCs w:val="24"/>
              </w:rPr>
            </w:pPr>
            <w:r w:rsidRPr="00E06872">
              <w:rPr>
                <w:rFonts w:ascii="Garamond" w:hAnsi="Garamond" w:cs="Times New Roman"/>
                <w:sz w:val="24"/>
                <w:szCs w:val="24"/>
              </w:rPr>
              <w:t>C</w:t>
            </w:r>
            <w:r w:rsidR="00F707F5" w:rsidRPr="00E06872">
              <w:rPr>
                <w:rFonts w:ascii="Garamond" w:hAnsi="Garamond" w:cs="Times New Roman"/>
                <w:sz w:val="24"/>
                <w:szCs w:val="24"/>
              </w:rPr>
              <w:t>ontracting for personnel to perform services required for the proper maintenance and operation of corporate property and the administration of the Corporation and its facilities and affairs.</w:t>
            </w:r>
          </w:p>
          <w:p w14:paraId="36F9FEC2" w14:textId="77777777" w:rsidR="00661A6F" w:rsidRPr="00E06872" w:rsidRDefault="00661A6F" w:rsidP="00E06872">
            <w:pPr>
              <w:pStyle w:val="Body"/>
              <w:ind w:left="360"/>
              <w:rPr>
                <w:rFonts w:ascii="Garamond" w:hAnsi="Garamond" w:cs="Times New Roman"/>
                <w:sz w:val="24"/>
                <w:szCs w:val="24"/>
              </w:rPr>
            </w:pPr>
          </w:p>
          <w:p w14:paraId="2FAF2475" w14:textId="77777777" w:rsidR="00661A6F" w:rsidRPr="00E06872" w:rsidRDefault="69D890F3" w:rsidP="69D890F3">
            <w:pPr>
              <w:pStyle w:val="Body"/>
              <w:numPr>
                <w:ilvl w:val="0"/>
                <w:numId w:val="17"/>
              </w:numPr>
              <w:rPr>
                <w:rFonts w:ascii="Garamond" w:hAnsi="Garamond" w:cs="Times New Roman"/>
                <w:color w:val="FF0000"/>
                <w:sz w:val="24"/>
                <w:szCs w:val="24"/>
              </w:rPr>
            </w:pPr>
            <w:commentRangeStart w:id="83"/>
            <w:r w:rsidRPr="69D890F3">
              <w:rPr>
                <w:rFonts w:ascii="Garamond" w:hAnsi="Garamond" w:cs="Times New Roman"/>
                <w:color w:val="FF0000"/>
                <w:sz w:val="24"/>
                <w:szCs w:val="24"/>
              </w:rPr>
              <w:t xml:space="preserve">The board of directors will appoint a Dockmaster and/or dock committee, who will have the duties of assigning members, guests and renters boat slips, oversee dock installation and </w:t>
            </w:r>
            <w:commentRangeStart w:id="84"/>
            <w:r w:rsidRPr="69D890F3">
              <w:rPr>
                <w:rFonts w:ascii="Garamond" w:hAnsi="Garamond" w:cs="Times New Roman"/>
                <w:color w:val="FF0000"/>
                <w:sz w:val="24"/>
                <w:szCs w:val="24"/>
              </w:rPr>
              <w:t>removal</w:t>
            </w:r>
            <w:commentRangeEnd w:id="84"/>
            <w:r w:rsidR="00661A6F">
              <w:rPr>
                <w:rStyle w:val="CommentReference"/>
              </w:rPr>
              <w:commentReference w:id="84"/>
            </w:r>
            <w:r w:rsidRPr="69D890F3">
              <w:rPr>
                <w:rFonts w:ascii="Garamond" w:hAnsi="Garamond" w:cs="Times New Roman"/>
                <w:color w:val="FF0000"/>
                <w:sz w:val="24"/>
                <w:szCs w:val="24"/>
              </w:rPr>
              <w:t>, coordinate dock repairs.</w:t>
            </w:r>
            <w:commentRangeEnd w:id="83"/>
            <w:r w:rsidR="00661A6F">
              <w:rPr>
                <w:rStyle w:val="CommentReference"/>
              </w:rPr>
              <w:commentReference w:id="83"/>
            </w:r>
          </w:p>
          <w:p w14:paraId="6D165705" w14:textId="77777777" w:rsidR="00F707F5" w:rsidRPr="00E06872" w:rsidRDefault="00F707F5" w:rsidP="00F707F5">
            <w:pPr>
              <w:pStyle w:val="Body"/>
              <w:rPr>
                <w:rFonts w:ascii="Garamond" w:hAnsi="Garamond" w:cs="Times New Roman"/>
                <w:sz w:val="24"/>
                <w:szCs w:val="24"/>
              </w:rPr>
            </w:pPr>
          </w:p>
          <w:p w14:paraId="0D1555B4" w14:textId="77777777" w:rsidR="00F707F5" w:rsidRPr="00E06872" w:rsidRDefault="00F707F5" w:rsidP="00F707F5">
            <w:pPr>
              <w:pStyle w:val="Body"/>
              <w:rPr>
                <w:rFonts w:ascii="Garamond" w:hAnsi="Garamond" w:cs="Times New Roman"/>
                <w:sz w:val="24"/>
                <w:szCs w:val="24"/>
              </w:rPr>
            </w:pPr>
          </w:p>
          <w:p w14:paraId="068589AD" w14:textId="77777777" w:rsidR="00517286" w:rsidRPr="00E06872" w:rsidRDefault="00517286" w:rsidP="00F707F5">
            <w:pPr>
              <w:pStyle w:val="Body"/>
              <w:rPr>
                <w:rFonts w:ascii="Garamond" w:hAnsi="Garamond" w:cs="Times New Roman"/>
                <w:sz w:val="24"/>
                <w:szCs w:val="24"/>
                <w:u w:val="single"/>
              </w:rPr>
            </w:pPr>
            <w:r w:rsidRPr="00E06872">
              <w:rPr>
                <w:rFonts w:ascii="Garamond" w:hAnsi="Garamond" w:cs="Times New Roman"/>
                <w:sz w:val="24"/>
                <w:szCs w:val="24"/>
                <w:u w:val="single"/>
              </w:rPr>
              <w:t>Section 7.3.</w:t>
            </w:r>
          </w:p>
          <w:p w14:paraId="4BFF5690" w14:textId="77777777" w:rsidR="00517286" w:rsidRPr="00E06872" w:rsidRDefault="00517286" w:rsidP="00F707F5">
            <w:pPr>
              <w:pStyle w:val="Body"/>
              <w:rPr>
                <w:rFonts w:ascii="Garamond" w:hAnsi="Garamond" w:cs="Times New Roman"/>
                <w:sz w:val="24"/>
                <w:szCs w:val="24"/>
              </w:rPr>
            </w:pPr>
          </w:p>
          <w:p w14:paraId="1DA8AC4E" w14:textId="77777777" w:rsidR="00BA5E77"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 xml:space="preserve">In the event of a violation to the </w:t>
            </w:r>
            <w:r w:rsidR="00AE21E0" w:rsidRPr="00E06872">
              <w:rPr>
                <w:rFonts w:ascii="Garamond" w:hAnsi="Garamond" w:cs="Times New Roman"/>
                <w:sz w:val="24"/>
                <w:szCs w:val="24"/>
              </w:rPr>
              <w:t>Bylaw</w:t>
            </w:r>
            <w:r w:rsidRPr="00E06872">
              <w:rPr>
                <w:rFonts w:ascii="Garamond" w:hAnsi="Garamond" w:cs="Times New Roman"/>
                <w:sz w:val="24"/>
                <w:szCs w:val="24"/>
              </w:rPr>
              <w:t>s the following process will be used for enforcement.</w:t>
            </w:r>
          </w:p>
          <w:p w14:paraId="6AE6E594" w14:textId="77777777" w:rsidR="00BA5E77" w:rsidRPr="00E06872" w:rsidRDefault="00BA5E77" w:rsidP="00F707F5">
            <w:pPr>
              <w:pStyle w:val="Body"/>
              <w:rPr>
                <w:rFonts w:ascii="Garamond" w:hAnsi="Garamond" w:cs="Times New Roman"/>
                <w:sz w:val="24"/>
                <w:szCs w:val="24"/>
              </w:rPr>
            </w:pPr>
          </w:p>
          <w:p w14:paraId="37025647" w14:textId="77777777" w:rsidR="00BA5E77" w:rsidRPr="00E06872" w:rsidRDefault="00F707F5" w:rsidP="00E06872">
            <w:pPr>
              <w:pStyle w:val="Body"/>
              <w:numPr>
                <w:ilvl w:val="0"/>
                <w:numId w:val="18"/>
              </w:numPr>
              <w:rPr>
                <w:rFonts w:ascii="Garamond" w:hAnsi="Garamond" w:cs="Times New Roman"/>
                <w:sz w:val="24"/>
                <w:szCs w:val="24"/>
              </w:rPr>
            </w:pPr>
            <w:r w:rsidRPr="00E06872">
              <w:rPr>
                <w:rFonts w:ascii="Garamond" w:hAnsi="Garamond" w:cs="Times New Roman"/>
                <w:sz w:val="24"/>
                <w:szCs w:val="24"/>
              </w:rPr>
              <w:t xml:space="preserve">Enforcement: If a member is in violation </w:t>
            </w:r>
            <w:r w:rsidR="00C90756" w:rsidRPr="00E06872">
              <w:rPr>
                <w:rFonts w:ascii="Garamond" w:hAnsi="Garamond" w:cs="Times New Roman"/>
                <w:sz w:val="24"/>
                <w:szCs w:val="24"/>
              </w:rPr>
              <w:t>of or</w:t>
            </w:r>
            <w:r w:rsidRPr="00E06872">
              <w:rPr>
                <w:rFonts w:ascii="Garamond" w:hAnsi="Garamond" w:cs="Times New Roman"/>
                <w:sz w:val="24"/>
                <w:szCs w:val="24"/>
              </w:rPr>
              <w:t xml:space="preserve"> does not conform to the </w:t>
            </w:r>
            <w:r w:rsidR="00AE21E0" w:rsidRPr="00E06872">
              <w:rPr>
                <w:rFonts w:ascii="Garamond" w:hAnsi="Garamond" w:cs="Times New Roman"/>
                <w:sz w:val="24"/>
                <w:szCs w:val="24"/>
              </w:rPr>
              <w:t>Bylaw</w:t>
            </w:r>
            <w:r w:rsidRPr="00E06872">
              <w:rPr>
                <w:rFonts w:ascii="Garamond" w:hAnsi="Garamond" w:cs="Times New Roman"/>
                <w:sz w:val="24"/>
                <w:szCs w:val="24"/>
              </w:rPr>
              <w:t>s and Rules and Regulations of the Corporation, notice of the violation shall be submitted to the Board of Directors by any member.  If the Board of Directors has reason to believe there may be a violation, written notice of same setting forth in reasonable detail the nature of such violation shall be forwarded to the member and delivered personally or by certified mail with return receipt.  The member will within ten (10) days of receipt of said notice either resolve or initiate a solution to the alleged violation or request a hearing before the Board of Directors.</w:t>
            </w:r>
          </w:p>
          <w:p w14:paraId="6FB4B0D7" w14:textId="77777777" w:rsidR="00BA5E77" w:rsidRPr="00E06872" w:rsidRDefault="00BA5E77" w:rsidP="00E06872">
            <w:pPr>
              <w:pStyle w:val="Body"/>
              <w:ind w:left="720"/>
              <w:rPr>
                <w:rFonts w:ascii="Garamond" w:hAnsi="Garamond" w:cs="Times New Roman"/>
                <w:sz w:val="24"/>
                <w:szCs w:val="24"/>
              </w:rPr>
            </w:pPr>
          </w:p>
          <w:p w14:paraId="01F11A27" w14:textId="77777777" w:rsidR="00BA5E77" w:rsidRPr="00E06872" w:rsidRDefault="00F707F5" w:rsidP="00E06872">
            <w:pPr>
              <w:pStyle w:val="Body"/>
              <w:numPr>
                <w:ilvl w:val="0"/>
                <w:numId w:val="18"/>
              </w:numPr>
              <w:rPr>
                <w:rFonts w:ascii="Garamond" w:hAnsi="Garamond" w:cs="Times New Roman"/>
                <w:sz w:val="24"/>
                <w:szCs w:val="24"/>
              </w:rPr>
            </w:pPr>
            <w:r w:rsidRPr="00E06872">
              <w:rPr>
                <w:rFonts w:ascii="Garamond" w:hAnsi="Garamond" w:cs="Times New Roman"/>
                <w:sz w:val="24"/>
                <w:szCs w:val="24"/>
              </w:rPr>
              <w:t xml:space="preserve">Hearing: A hearing can be held in person or through telecommunications, whichever is most appropriate at the time and under the circumstances.  If the Board, following the hearing, determines that no violation has occurred the member shall be so notified in writing and the matter will be discontinued.  </w:t>
            </w:r>
            <w:proofErr w:type="gramStart"/>
            <w:r w:rsidRPr="00E06872">
              <w:rPr>
                <w:rFonts w:ascii="Garamond" w:hAnsi="Garamond" w:cs="Times New Roman"/>
                <w:sz w:val="24"/>
                <w:szCs w:val="24"/>
              </w:rPr>
              <w:t>If</w:t>
            </w:r>
            <w:proofErr w:type="gramEnd"/>
            <w:r w:rsidRPr="00E06872">
              <w:rPr>
                <w:rFonts w:ascii="Garamond" w:hAnsi="Garamond" w:cs="Times New Roman"/>
                <w:sz w:val="24"/>
                <w:szCs w:val="24"/>
              </w:rPr>
              <w:t xml:space="preserve"> however the Board determines that a violation has occurred it shall provide the member with notice of its finding by delivering same personally or by certified mail with return receipt.  Said notice shall specify in detail the finding of the Board, the reason for its determination, the steps it will require the member to take to cure the violation and a reasonable time frame for the member to cure said violation.  </w:t>
            </w:r>
          </w:p>
          <w:p w14:paraId="1984E8F7" w14:textId="77777777" w:rsidR="00BA5E77" w:rsidRPr="00E06872" w:rsidRDefault="00BA5E77" w:rsidP="00BA5E77">
            <w:pPr>
              <w:pStyle w:val="Body"/>
              <w:rPr>
                <w:rFonts w:ascii="Garamond" w:hAnsi="Garamond" w:cs="Times New Roman"/>
                <w:sz w:val="24"/>
                <w:szCs w:val="24"/>
              </w:rPr>
            </w:pPr>
          </w:p>
          <w:p w14:paraId="1AEA1850" w14:textId="77777777" w:rsidR="00BA5E77" w:rsidRPr="00E06872" w:rsidRDefault="00F707F5" w:rsidP="00E06872">
            <w:pPr>
              <w:pStyle w:val="Body"/>
              <w:numPr>
                <w:ilvl w:val="0"/>
                <w:numId w:val="18"/>
              </w:numPr>
              <w:rPr>
                <w:rFonts w:ascii="Garamond" w:hAnsi="Garamond" w:cs="Times New Roman"/>
                <w:sz w:val="24"/>
                <w:szCs w:val="24"/>
              </w:rPr>
            </w:pPr>
            <w:r w:rsidRPr="00E06872">
              <w:rPr>
                <w:rFonts w:ascii="Garamond" w:hAnsi="Garamond" w:cs="Times New Roman"/>
                <w:sz w:val="24"/>
                <w:szCs w:val="24"/>
              </w:rPr>
              <w:t>Curing of Violation: If the violation continues after the time allowed for curing same has elapsed, the Corporation, through its agents, may choose to suspend the offending member’s voting rights and membership privileges, exercise the Right of Abatement, as defined in Section (2) below, and/or seek appropriate civil remedies.</w:t>
            </w:r>
          </w:p>
          <w:p w14:paraId="21B3719B" w14:textId="77777777" w:rsidR="00BA5E77" w:rsidRPr="00E06872" w:rsidRDefault="00BA5E77" w:rsidP="00BA5E77">
            <w:pPr>
              <w:pStyle w:val="Body"/>
              <w:rPr>
                <w:rFonts w:ascii="Garamond" w:hAnsi="Garamond" w:cs="Times New Roman"/>
                <w:sz w:val="24"/>
                <w:szCs w:val="24"/>
              </w:rPr>
            </w:pPr>
          </w:p>
          <w:p w14:paraId="7C1A1827" w14:textId="77777777" w:rsidR="00BA5E77" w:rsidRPr="00E06872" w:rsidRDefault="00F707F5" w:rsidP="00E06872">
            <w:pPr>
              <w:pStyle w:val="Body"/>
              <w:numPr>
                <w:ilvl w:val="1"/>
                <w:numId w:val="18"/>
              </w:numPr>
              <w:rPr>
                <w:rFonts w:ascii="Garamond" w:hAnsi="Garamond" w:cs="Times New Roman"/>
                <w:sz w:val="24"/>
                <w:szCs w:val="24"/>
              </w:rPr>
            </w:pPr>
            <w:r w:rsidRPr="00E06872">
              <w:rPr>
                <w:rFonts w:ascii="Garamond" w:hAnsi="Garamond" w:cs="Times New Roman"/>
                <w:sz w:val="24"/>
                <w:szCs w:val="24"/>
              </w:rPr>
              <w:lastRenderedPageBreak/>
              <w:t>Suspension of Rights.  If the violation continues after the time allowed for curing the same has elapsed, the member’s voting rights and membership privileges shall be immed</w:t>
            </w:r>
            <w:r w:rsidR="00BA5E77" w:rsidRPr="00E06872">
              <w:rPr>
                <w:rFonts w:ascii="Garamond" w:hAnsi="Garamond" w:cs="Times New Roman"/>
                <w:sz w:val="24"/>
                <w:szCs w:val="24"/>
              </w:rPr>
              <w:t>iately automatically suspended.</w:t>
            </w:r>
          </w:p>
          <w:p w14:paraId="101D9000" w14:textId="77777777" w:rsidR="00BA5E77" w:rsidRPr="00E06872" w:rsidRDefault="00BA5E77" w:rsidP="00BA5E77">
            <w:pPr>
              <w:pStyle w:val="Body"/>
              <w:rPr>
                <w:rFonts w:ascii="Garamond" w:hAnsi="Garamond" w:cs="Times New Roman"/>
                <w:sz w:val="24"/>
                <w:szCs w:val="24"/>
              </w:rPr>
            </w:pPr>
          </w:p>
          <w:p w14:paraId="5929FEFB" w14:textId="77777777" w:rsidR="00BA5E77" w:rsidRPr="00E06872" w:rsidRDefault="00F707F5" w:rsidP="00E06872">
            <w:pPr>
              <w:pStyle w:val="Body"/>
              <w:numPr>
                <w:ilvl w:val="1"/>
                <w:numId w:val="18"/>
              </w:numPr>
              <w:rPr>
                <w:rFonts w:ascii="Garamond" w:hAnsi="Garamond" w:cs="Times New Roman"/>
                <w:sz w:val="24"/>
                <w:szCs w:val="24"/>
              </w:rPr>
            </w:pPr>
            <w:r w:rsidRPr="00E06872">
              <w:rPr>
                <w:rFonts w:ascii="Garamond" w:hAnsi="Garamond" w:cs="Times New Roman"/>
                <w:sz w:val="24"/>
                <w:szCs w:val="24"/>
              </w:rPr>
              <w:t xml:space="preserve">Right of Abatement. The Right of Abatement means the right of the Corporation, through its agents, to take the actions specified in the notice to the member to abate, extinguish, remove, or repair such violation or take any other steps permitted </w:t>
            </w:r>
            <w:r w:rsidR="00114334" w:rsidRPr="00E06872">
              <w:rPr>
                <w:rFonts w:ascii="Garamond" w:hAnsi="Garamond" w:cs="Times New Roman"/>
                <w:sz w:val="24"/>
                <w:szCs w:val="24"/>
              </w:rPr>
              <w:t>by</w:t>
            </w:r>
            <w:r w:rsidR="00661A6F" w:rsidRPr="00E06872">
              <w:rPr>
                <w:rFonts w:ascii="Garamond" w:hAnsi="Garamond" w:cs="Times New Roman"/>
                <w:sz w:val="24"/>
                <w:szCs w:val="24"/>
              </w:rPr>
              <w:t xml:space="preserve"> </w:t>
            </w:r>
            <w:r w:rsidR="00114334" w:rsidRPr="00E06872">
              <w:rPr>
                <w:rFonts w:ascii="Garamond" w:hAnsi="Garamond" w:cs="Times New Roman"/>
                <w:sz w:val="24"/>
                <w:szCs w:val="24"/>
              </w:rPr>
              <w:t>law</w:t>
            </w:r>
            <w:r w:rsidRPr="00E06872">
              <w:rPr>
                <w:rFonts w:ascii="Garamond" w:hAnsi="Garamond" w:cs="Times New Roman"/>
                <w:sz w:val="24"/>
                <w:szCs w:val="24"/>
              </w:rPr>
              <w:t xml:space="preserve"> to ensure that violations are corrected with the cost of such action, including reasonable attorneys’ fees, together with interest thereon, to be a binding pers</w:t>
            </w:r>
            <w:r w:rsidR="00BA5E77" w:rsidRPr="00E06872">
              <w:rPr>
                <w:rFonts w:ascii="Garamond" w:hAnsi="Garamond" w:cs="Times New Roman"/>
                <w:sz w:val="24"/>
                <w:szCs w:val="24"/>
              </w:rPr>
              <w:t>onal obligation of such member.</w:t>
            </w:r>
          </w:p>
          <w:p w14:paraId="3B27B8C1" w14:textId="77777777" w:rsidR="00BA5E77" w:rsidRPr="00E06872" w:rsidRDefault="00BA5E77" w:rsidP="00BA5E77">
            <w:pPr>
              <w:pStyle w:val="Body"/>
              <w:rPr>
                <w:rFonts w:ascii="Garamond" w:hAnsi="Garamond" w:cs="Times New Roman"/>
                <w:sz w:val="24"/>
                <w:szCs w:val="24"/>
              </w:rPr>
            </w:pPr>
          </w:p>
          <w:p w14:paraId="7DE78838" w14:textId="77777777" w:rsidR="007608ED" w:rsidRPr="00E06872" w:rsidRDefault="007608ED" w:rsidP="00BA5E77">
            <w:pPr>
              <w:pStyle w:val="Body"/>
              <w:rPr>
                <w:rFonts w:ascii="Garamond" w:hAnsi="Garamond" w:cs="Times New Roman"/>
                <w:sz w:val="24"/>
                <w:szCs w:val="24"/>
              </w:rPr>
            </w:pPr>
          </w:p>
          <w:p w14:paraId="3661D0D1" w14:textId="77777777" w:rsidR="00F707F5" w:rsidRPr="00E06872" w:rsidRDefault="00F707F5" w:rsidP="00E06872">
            <w:pPr>
              <w:pStyle w:val="Body"/>
              <w:numPr>
                <w:ilvl w:val="1"/>
                <w:numId w:val="18"/>
              </w:numPr>
              <w:rPr>
                <w:rFonts w:ascii="Garamond" w:hAnsi="Garamond" w:cs="Times New Roman"/>
                <w:sz w:val="24"/>
                <w:szCs w:val="24"/>
              </w:rPr>
            </w:pPr>
            <w:r w:rsidRPr="00E06872">
              <w:rPr>
                <w:rFonts w:ascii="Garamond" w:hAnsi="Garamond" w:cs="Times New Roman"/>
                <w:sz w:val="24"/>
                <w:szCs w:val="24"/>
              </w:rPr>
              <w:t xml:space="preserve">Civil Remedies. In the event the matter or the violation is pursued civilly through the courts and the member is found to have violated the </w:t>
            </w:r>
            <w:r w:rsidR="00AE21E0" w:rsidRPr="00E06872">
              <w:rPr>
                <w:rFonts w:ascii="Garamond" w:hAnsi="Garamond" w:cs="Times New Roman"/>
                <w:sz w:val="24"/>
                <w:szCs w:val="24"/>
              </w:rPr>
              <w:t>Bylaw</w:t>
            </w:r>
            <w:r w:rsidRPr="00E06872">
              <w:rPr>
                <w:rFonts w:ascii="Garamond" w:hAnsi="Garamond" w:cs="Times New Roman"/>
                <w:sz w:val="24"/>
                <w:szCs w:val="24"/>
              </w:rPr>
              <w:t>s, or Rules and Regulations of the Corporation, the Corporation shall be entitled to recover against said member all of the costs of disbursements including attorney’s fees incurred in the litigation of this matter.</w:t>
            </w:r>
          </w:p>
          <w:p w14:paraId="6194C128" w14:textId="77777777" w:rsidR="00F707F5"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 xml:space="preserve"> </w:t>
            </w:r>
          </w:p>
          <w:p w14:paraId="22C31691" w14:textId="77777777" w:rsidR="00F707F5" w:rsidRPr="00E06872" w:rsidRDefault="00F707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VIII</w:t>
            </w:r>
          </w:p>
          <w:p w14:paraId="314575E5" w14:textId="77777777" w:rsidR="00F707F5" w:rsidRPr="00E06872" w:rsidRDefault="00F707F5" w:rsidP="00E06872">
            <w:pPr>
              <w:pStyle w:val="Body"/>
              <w:jc w:val="center"/>
              <w:rPr>
                <w:rFonts w:ascii="Garamond" w:hAnsi="Garamond" w:cs="Times New Roman"/>
                <w:sz w:val="24"/>
                <w:szCs w:val="24"/>
                <w:u w:val="single"/>
              </w:rPr>
            </w:pPr>
          </w:p>
          <w:p w14:paraId="50C89507" w14:textId="77777777" w:rsidR="00F707F5" w:rsidRPr="00E06872" w:rsidRDefault="00F707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Duties of Officers</w:t>
            </w:r>
          </w:p>
          <w:p w14:paraId="3A0A0848" w14:textId="77777777" w:rsidR="00F707F5" w:rsidRPr="00E06872" w:rsidRDefault="00F707F5" w:rsidP="00F707F5">
            <w:pPr>
              <w:pStyle w:val="Body"/>
              <w:rPr>
                <w:rFonts w:ascii="Garamond" w:hAnsi="Garamond" w:cs="Times New Roman"/>
                <w:sz w:val="24"/>
                <w:szCs w:val="24"/>
              </w:rPr>
            </w:pPr>
          </w:p>
          <w:p w14:paraId="2DEC8AB9" w14:textId="77777777" w:rsidR="0001214D" w:rsidRPr="00E06872" w:rsidRDefault="0001214D" w:rsidP="00F707F5">
            <w:pPr>
              <w:pStyle w:val="Body"/>
              <w:rPr>
                <w:rFonts w:ascii="Garamond" w:hAnsi="Garamond" w:cs="Times New Roman"/>
                <w:sz w:val="24"/>
                <w:szCs w:val="24"/>
                <w:u w:val="single"/>
              </w:rPr>
            </w:pPr>
            <w:r w:rsidRPr="00E06872">
              <w:rPr>
                <w:rFonts w:ascii="Garamond" w:hAnsi="Garamond" w:cs="Times New Roman"/>
                <w:sz w:val="24"/>
                <w:szCs w:val="24"/>
                <w:u w:val="single"/>
              </w:rPr>
              <w:t>Section 8.1.</w:t>
            </w:r>
          </w:p>
          <w:p w14:paraId="6692A981" w14:textId="77777777" w:rsidR="0001214D" w:rsidRPr="00E06872" w:rsidRDefault="0001214D" w:rsidP="00F707F5">
            <w:pPr>
              <w:pStyle w:val="Body"/>
              <w:rPr>
                <w:rFonts w:ascii="Garamond" w:hAnsi="Garamond" w:cs="Times New Roman"/>
                <w:sz w:val="24"/>
                <w:szCs w:val="24"/>
                <w:u w:val="single"/>
              </w:rPr>
            </w:pPr>
          </w:p>
          <w:p w14:paraId="237DB2F3" w14:textId="77777777" w:rsidR="0001214D" w:rsidRPr="00E06872" w:rsidRDefault="00F707F5" w:rsidP="00F707F5">
            <w:pPr>
              <w:pStyle w:val="Body"/>
              <w:rPr>
                <w:rFonts w:ascii="Garamond" w:hAnsi="Garamond" w:cs="Times New Roman"/>
                <w:sz w:val="24"/>
                <w:szCs w:val="24"/>
              </w:rPr>
            </w:pPr>
            <w:commentRangeStart w:id="85"/>
            <w:r w:rsidRPr="00E06872">
              <w:rPr>
                <w:rFonts w:ascii="Garamond" w:hAnsi="Garamond" w:cs="Times New Roman"/>
                <w:sz w:val="24"/>
                <w:szCs w:val="24"/>
              </w:rPr>
              <w:t xml:space="preserve">The President shall be the chief executive officer of the Corporation and shall preside at all meetings of the Corporation and of the Board of Directors and shall appoint such Committees as the President or the Corporation shall consider expedient or necessary. Committee members shall serve </w:t>
            </w:r>
            <w:r w:rsidR="009C2C69" w:rsidRPr="00E06872">
              <w:rPr>
                <w:rFonts w:ascii="Garamond" w:hAnsi="Garamond" w:cs="Times New Roman"/>
                <w:sz w:val="24"/>
                <w:szCs w:val="24"/>
              </w:rPr>
              <w:t xml:space="preserve">for a period of two (2) </w:t>
            </w:r>
            <w:r w:rsidR="009C2C69" w:rsidRPr="00E06872">
              <w:rPr>
                <w:rFonts w:ascii="Garamond" w:hAnsi="Garamond" w:cs="Times New Roman"/>
                <w:sz w:val="24"/>
                <w:szCs w:val="24"/>
              </w:rPr>
              <w:lastRenderedPageBreak/>
              <w:t xml:space="preserve">years. </w:t>
            </w:r>
            <w:r w:rsidRPr="00E06872">
              <w:rPr>
                <w:rFonts w:ascii="Garamond" w:hAnsi="Garamond" w:cs="Times New Roman"/>
                <w:sz w:val="24"/>
                <w:szCs w:val="24"/>
              </w:rPr>
              <w:t xml:space="preserve">In addition to the </w:t>
            </w:r>
            <w:proofErr w:type="gramStart"/>
            <w:r w:rsidRPr="00E06872">
              <w:rPr>
                <w:rFonts w:ascii="Garamond" w:hAnsi="Garamond" w:cs="Times New Roman"/>
                <w:sz w:val="24"/>
                <w:szCs w:val="24"/>
              </w:rPr>
              <w:t>above mentioned</w:t>
            </w:r>
            <w:proofErr w:type="gramEnd"/>
            <w:r w:rsidRPr="00E06872">
              <w:rPr>
                <w:rFonts w:ascii="Garamond" w:hAnsi="Garamond" w:cs="Times New Roman"/>
                <w:sz w:val="24"/>
                <w:szCs w:val="24"/>
              </w:rPr>
              <w:t xml:space="preserve"> duties and any other duties delega</w:t>
            </w:r>
            <w:r w:rsidR="007608ED" w:rsidRPr="00E06872">
              <w:rPr>
                <w:rFonts w:ascii="Garamond" w:hAnsi="Garamond" w:cs="Times New Roman"/>
                <w:sz w:val="24"/>
                <w:szCs w:val="24"/>
              </w:rPr>
              <w:t>ted to the President by the Byl</w:t>
            </w:r>
            <w:r w:rsidRPr="00E06872">
              <w:rPr>
                <w:rFonts w:ascii="Garamond" w:hAnsi="Garamond" w:cs="Times New Roman"/>
                <w:sz w:val="24"/>
                <w:szCs w:val="24"/>
              </w:rPr>
              <w:t>aws, the President shall have the following duties:</w:t>
            </w:r>
            <w:commentRangeEnd w:id="85"/>
            <w:r w:rsidR="006E7F1F" w:rsidRPr="00E06872">
              <w:rPr>
                <w:rStyle w:val="CommentReference"/>
                <w:rFonts w:ascii="Garamond" w:eastAsia="Calibri" w:hAnsi="Garamond" w:cs="Times New Roman"/>
                <w:color w:val="auto"/>
                <w:bdr w:val="none" w:sz="0" w:space="0" w:color="auto"/>
              </w:rPr>
              <w:commentReference w:id="85"/>
            </w:r>
          </w:p>
          <w:p w14:paraId="2846DC23" w14:textId="77777777" w:rsidR="0001214D" w:rsidRPr="00E06872" w:rsidRDefault="0001214D" w:rsidP="00F707F5">
            <w:pPr>
              <w:pStyle w:val="Body"/>
              <w:rPr>
                <w:rFonts w:ascii="Garamond" w:hAnsi="Garamond" w:cs="Times New Roman"/>
                <w:sz w:val="24"/>
                <w:szCs w:val="24"/>
              </w:rPr>
            </w:pPr>
          </w:p>
          <w:p w14:paraId="4177E59C" w14:textId="77777777" w:rsidR="0001214D" w:rsidRPr="00E06872" w:rsidRDefault="00F707F5" w:rsidP="00E06872">
            <w:pPr>
              <w:pStyle w:val="Body"/>
              <w:numPr>
                <w:ilvl w:val="0"/>
                <w:numId w:val="19"/>
              </w:numPr>
              <w:rPr>
                <w:rFonts w:ascii="Garamond" w:hAnsi="Garamond" w:cs="Times New Roman"/>
                <w:sz w:val="24"/>
                <w:szCs w:val="24"/>
              </w:rPr>
            </w:pPr>
            <w:r w:rsidRPr="00E06872">
              <w:rPr>
                <w:rFonts w:ascii="Garamond" w:hAnsi="Garamond" w:cs="Times New Roman"/>
                <w:sz w:val="24"/>
                <w:szCs w:val="24"/>
              </w:rPr>
              <w:t xml:space="preserve">shall present at each annual meeting a report concerning the affairs of the Corporation; shall ensure that all reports as required </w:t>
            </w:r>
            <w:r w:rsidR="00114334" w:rsidRPr="00E06872">
              <w:rPr>
                <w:rFonts w:ascii="Garamond" w:hAnsi="Garamond" w:cs="Times New Roman"/>
                <w:sz w:val="24"/>
                <w:szCs w:val="24"/>
              </w:rPr>
              <w:t>by</w:t>
            </w:r>
            <w:r w:rsidR="00101A15" w:rsidRPr="00E06872">
              <w:rPr>
                <w:rFonts w:ascii="Garamond" w:hAnsi="Garamond" w:cs="Times New Roman"/>
                <w:sz w:val="24"/>
                <w:szCs w:val="24"/>
              </w:rPr>
              <w:t xml:space="preserve"> </w:t>
            </w:r>
            <w:r w:rsidR="00114334" w:rsidRPr="00E06872">
              <w:rPr>
                <w:rFonts w:ascii="Garamond" w:hAnsi="Garamond" w:cs="Times New Roman"/>
                <w:sz w:val="24"/>
                <w:szCs w:val="24"/>
              </w:rPr>
              <w:t>law</w:t>
            </w:r>
            <w:r w:rsidRPr="00E06872">
              <w:rPr>
                <w:rFonts w:ascii="Garamond" w:hAnsi="Garamond" w:cs="Times New Roman"/>
                <w:sz w:val="24"/>
                <w:szCs w:val="24"/>
              </w:rPr>
              <w:t xml:space="preserve"> are properly filed, maintained and retained, and shall be one of the officers in addition to the Treasurer who may sign checks on behalf of the Corporation.</w:t>
            </w:r>
          </w:p>
          <w:p w14:paraId="2FB062AC" w14:textId="77777777" w:rsidR="0001214D" w:rsidRPr="00E06872" w:rsidRDefault="0001214D" w:rsidP="00E06872">
            <w:pPr>
              <w:pStyle w:val="Body"/>
              <w:ind w:left="720"/>
              <w:rPr>
                <w:rFonts w:ascii="Garamond" w:hAnsi="Garamond" w:cs="Times New Roman"/>
                <w:sz w:val="24"/>
                <w:szCs w:val="24"/>
              </w:rPr>
            </w:pPr>
          </w:p>
          <w:p w14:paraId="1CC62186" w14:textId="77777777" w:rsidR="00F707F5" w:rsidRPr="00E06872" w:rsidRDefault="00F707F5" w:rsidP="00E06872">
            <w:pPr>
              <w:pStyle w:val="Body"/>
              <w:numPr>
                <w:ilvl w:val="0"/>
                <w:numId w:val="19"/>
              </w:numPr>
              <w:rPr>
                <w:rFonts w:ascii="Garamond" w:hAnsi="Garamond" w:cs="Times New Roman"/>
                <w:sz w:val="24"/>
                <w:szCs w:val="24"/>
              </w:rPr>
            </w:pPr>
            <w:r w:rsidRPr="00E06872">
              <w:rPr>
                <w:rFonts w:ascii="Garamond" w:hAnsi="Garamond" w:cs="Times New Roman"/>
                <w:sz w:val="24"/>
                <w:szCs w:val="24"/>
              </w:rPr>
              <w:t>shall be a member, ex officio, of all Committees, except the Nominating Committee.</w:t>
            </w:r>
          </w:p>
          <w:p w14:paraId="7800DEA1" w14:textId="77777777" w:rsidR="00F707F5" w:rsidRPr="00E06872" w:rsidRDefault="00F707F5" w:rsidP="00F707F5">
            <w:pPr>
              <w:pStyle w:val="Body"/>
              <w:rPr>
                <w:rFonts w:ascii="Garamond" w:hAnsi="Garamond" w:cs="Times New Roman"/>
                <w:sz w:val="24"/>
                <w:szCs w:val="24"/>
              </w:rPr>
            </w:pPr>
          </w:p>
          <w:p w14:paraId="5469B53B" w14:textId="77777777" w:rsidR="00F707F5" w:rsidRPr="00E06872" w:rsidRDefault="00F707F5" w:rsidP="00F707F5">
            <w:pPr>
              <w:pStyle w:val="Body"/>
              <w:rPr>
                <w:rFonts w:ascii="Garamond" w:hAnsi="Garamond" w:cs="Times New Roman"/>
                <w:sz w:val="24"/>
                <w:szCs w:val="24"/>
              </w:rPr>
            </w:pPr>
          </w:p>
          <w:p w14:paraId="765A8441" w14:textId="77777777" w:rsidR="001215F7" w:rsidRPr="00E06872" w:rsidRDefault="001215F7" w:rsidP="00F707F5">
            <w:pPr>
              <w:pStyle w:val="Body"/>
              <w:rPr>
                <w:rFonts w:ascii="Garamond" w:hAnsi="Garamond" w:cs="Times New Roman"/>
                <w:sz w:val="24"/>
                <w:szCs w:val="24"/>
              </w:rPr>
            </w:pPr>
            <w:r w:rsidRPr="00E06872">
              <w:rPr>
                <w:rFonts w:ascii="Garamond" w:hAnsi="Garamond" w:cs="Times New Roman"/>
                <w:sz w:val="24"/>
                <w:szCs w:val="24"/>
                <w:u w:val="single"/>
              </w:rPr>
              <w:t>Section 8.2.</w:t>
            </w:r>
          </w:p>
          <w:p w14:paraId="09909A11" w14:textId="77777777" w:rsidR="001215F7" w:rsidRPr="00E06872" w:rsidRDefault="001215F7" w:rsidP="00F707F5">
            <w:pPr>
              <w:pStyle w:val="Body"/>
              <w:rPr>
                <w:rFonts w:ascii="Garamond" w:hAnsi="Garamond" w:cs="Times New Roman"/>
                <w:sz w:val="24"/>
                <w:szCs w:val="24"/>
              </w:rPr>
            </w:pPr>
          </w:p>
          <w:p w14:paraId="0B7339BF" w14:textId="77777777" w:rsidR="00F707F5" w:rsidRPr="00E06872" w:rsidRDefault="69D890F3" w:rsidP="69D890F3">
            <w:pPr>
              <w:pStyle w:val="Body"/>
              <w:rPr>
                <w:rFonts w:ascii="Garamond" w:hAnsi="Garamond" w:cs="Times New Roman"/>
                <w:sz w:val="24"/>
                <w:szCs w:val="24"/>
              </w:rPr>
            </w:pPr>
            <w:commentRangeStart w:id="86"/>
            <w:r w:rsidRPr="69D890F3">
              <w:rPr>
                <w:rFonts w:ascii="Garamond" w:hAnsi="Garamond" w:cs="Times New Roman"/>
                <w:sz w:val="24"/>
                <w:szCs w:val="24"/>
              </w:rPr>
              <w:t xml:space="preserve">In the absence or disability of the President, the Vice President shall perform such duties and may exercise all of the rights, powers and privileges conferred upon the President by the Certificate of Incorporation or the Bylaws.  In the absence of both the President and Vice President, the Treasurer shall preside and assume the duties of the President. </w:t>
            </w:r>
            <w:commentRangeStart w:id="87"/>
            <w:r w:rsidRPr="69D890F3">
              <w:rPr>
                <w:rFonts w:ascii="Garamond" w:hAnsi="Garamond" w:cs="Times New Roman"/>
                <w:strike/>
                <w:color w:val="FF0000"/>
                <w:sz w:val="24"/>
                <w:szCs w:val="24"/>
              </w:rPr>
              <w:t>The Vice President’s duties shall include dock master responsibilities.</w:t>
            </w:r>
            <w:commentRangeEnd w:id="87"/>
            <w:r w:rsidR="00F707F5">
              <w:rPr>
                <w:rStyle w:val="CommentReference"/>
              </w:rPr>
              <w:commentReference w:id="87"/>
            </w:r>
            <w:commentRangeEnd w:id="86"/>
            <w:r w:rsidR="00F707F5">
              <w:rPr>
                <w:rStyle w:val="CommentReference"/>
              </w:rPr>
              <w:commentReference w:id="86"/>
            </w:r>
          </w:p>
          <w:p w14:paraId="5E7B175F" w14:textId="77777777" w:rsidR="00F707F5" w:rsidRPr="00E06872" w:rsidRDefault="00F707F5" w:rsidP="00F707F5">
            <w:pPr>
              <w:pStyle w:val="Body"/>
              <w:rPr>
                <w:rFonts w:ascii="Garamond" w:hAnsi="Garamond" w:cs="Times New Roman"/>
                <w:sz w:val="24"/>
                <w:szCs w:val="24"/>
              </w:rPr>
            </w:pPr>
          </w:p>
          <w:p w14:paraId="333C8030" w14:textId="77777777" w:rsidR="001215F7" w:rsidRPr="00E06872" w:rsidRDefault="001215F7" w:rsidP="00F707F5">
            <w:pPr>
              <w:pStyle w:val="Body"/>
              <w:rPr>
                <w:rFonts w:ascii="Garamond" w:hAnsi="Garamond" w:cs="Times New Roman"/>
                <w:sz w:val="24"/>
                <w:szCs w:val="24"/>
              </w:rPr>
            </w:pPr>
            <w:r w:rsidRPr="00E06872">
              <w:rPr>
                <w:rFonts w:ascii="Garamond" w:hAnsi="Garamond" w:cs="Times New Roman"/>
                <w:sz w:val="24"/>
                <w:szCs w:val="24"/>
                <w:u w:val="single"/>
              </w:rPr>
              <w:t>Section 8.3.</w:t>
            </w:r>
          </w:p>
          <w:p w14:paraId="330E81C3" w14:textId="77777777" w:rsidR="001215F7" w:rsidRPr="00E06872" w:rsidRDefault="001215F7" w:rsidP="00F707F5">
            <w:pPr>
              <w:pStyle w:val="Body"/>
              <w:rPr>
                <w:rFonts w:ascii="Garamond" w:hAnsi="Garamond" w:cs="Times New Roman"/>
                <w:sz w:val="24"/>
                <w:szCs w:val="24"/>
              </w:rPr>
            </w:pPr>
          </w:p>
          <w:p w14:paraId="4E94E4E3" w14:textId="77777777" w:rsidR="001215F7"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 xml:space="preserve">The Secretary shall keep the minutes of all meetings of the Corporation and of the Board of Directors and shall give notice of all meetings of the Corporation and of the Board of Directors in accordance with Article IV of the </w:t>
            </w:r>
            <w:r w:rsidR="00114334" w:rsidRPr="00E06872">
              <w:rPr>
                <w:rFonts w:ascii="Garamond" w:hAnsi="Garamond" w:cs="Times New Roman"/>
                <w:sz w:val="24"/>
                <w:szCs w:val="24"/>
              </w:rPr>
              <w:t>Bylaw</w:t>
            </w:r>
            <w:r w:rsidRPr="00E06872">
              <w:rPr>
                <w:rFonts w:ascii="Garamond" w:hAnsi="Garamond" w:cs="Times New Roman"/>
                <w:sz w:val="24"/>
                <w:szCs w:val="24"/>
              </w:rPr>
              <w:t xml:space="preserve">s. The Secretary shall be the official custodian of all records and of the seal of the Corporation.  In addition to the above duties and any other duties delegated to the Secretary by the Certificate of </w:t>
            </w:r>
            <w:r w:rsidRPr="00E06872">
              <w:rPr>
                <w:rFonts w:ascii="Garamond" w:hAnsi="Garamond" w:cs="Times New Roman"/>
                <w:sz w:val="24"/>
                <w:szCs w:val="24"/>
              </w:rPr>
              <w:lastRenderedPageBreak/>
              <w:t xml:space="preserve">Incorporation or the </w:t>
            </w:r>
            <w:r w:rsidR="00114334" w:rsidRPr="00E06872">
              <w:rPr>
                <w:rFonts w:ascii="Garamond" w:hAnsi="Garamond" w:cs="Times New Roman"/>
                <w:sz w:val="24"/>
                <w:szCs w:val="24"/>
              </w:rPr>
              <w:t>Bylaw</w:t>
            </w:r>
            <w:r w:rsidRPr="00E06872">
              <w:rPr>
                <w:rFonts w:ascii="Garamond" w:hAnsi="Garamond" w:cs="Times New Roman"/>
                <w:sz w:val="24"/>
                <w:szCs w:val="24"/>
              </w:rPr>
              <w:t>s, the Secretary shall have the following duties:</w:t>
            </w:r>
          </w:p>
          <w:p w14:paraId="411DCA82" w14:textId="77777777" w:rsidR="001215F7" w:rsidRPr="00E06872" w:rsidRDefault="001215F7" w:rsidP="00F707F5">
            <w:pPr>
              <w:pStyle w:val="Body"/>
              <w:rPr>
                <w:rFonts w:ascii="Garamond" w:hAnsi="Garamond" w:cs="Times New Roman"/>
                <w:sz w:val="24"/>
                <w:szCs w:val="24"/>
              </w:rPr>
            </w:pPr>
          </w:p>
          <w:p w14:paraId="2EEEA23D" w14:textId="77777777" w:rsidR="001215F7" w:rsidRPr="00E06872" w:rsidRDefault="00F707F5" w:rsidP="00E06872">
            <w:pPr>
              <w:pStyle w:val="Body"/>
              <w:numPr>
                <w:ilvl w:val="0"/>
                <w:numId w:val="20"/>
              </w:numPr>
              <w:rPr>
                <w:rFonts w:ascii="Garamond" w:hAnsi="Garamond" w:cs="Times New Roman"/>
                <w:sz w:val="24"/>
                <w:szCs w:val="24"/>
              </w:rPr>
            </w:pPr>
            <w:r w:rsidRPr="00E06872">
              <w:rPr>
                <w:rFonts w:ascii="Garamond" w:hAnsi="Garamond" w:cs="Times New Roman"/>
                <w:sz w:val="24"/>
                <w:szCs w:val="24"/>
              </w:rPr>
              <w:t>present to the membership at each membership meeting and at each meeting of the Board of Directors, any and all communications addressed to the Corporation or any member of the Board of Directors.</w:t>
            </w:r>
          </w:p>
          <w:p w14:paraId="13D2BCCE" w14:textId="77777777" w:rsidR="001215F7" w:rsidRPr="00E06872" w:rsidRDefault="001215F7" w:rsidP="00E06872">
            <w:pPr>
              <w:pStyle w:val="Body"/>
              <w:ind w:left="720"/>
              <w:rPr>
                <w:rFonts w:ascii="Garamond" w:hAnsi="Garamond" w:cs="Times New Roman"/>
                <w:sz w:val="24"/>
                <w:szCs w:val="24"/>
              </w:rPr>
            </w:pPr>
          </w:p>
          <w:p w14:paraId="16A1D89F" w14:textId="77777777" w:rsidR="00F707F5" w:rsidRPr="00E06872" w:rsidRDefault="00F707F5" w:rsidP="00E06872">
            <w:pPr>
              <w:pStyle w:val="Body"/>
              <w:numPr>
                <w:ilvl w:val="0"/>
                <w:numId w:val="20"/>
              </w:numPr>
              <w:rPr>
                <w:rFonts w:ascii="Garamond" w:hAnsi="Garamond" w:cs="Times New Roman"/>
                <w:sz w:val="24"/>
                <w:szCs w:val="24"/>
              </w:rPr>
            </w:pPr>
            <w:r w:rsidRPr="00E06872">
              <w:rPr>
                <w:rFonts w:ascii="Garamond" w:hAnsi="Garamond" w:cs="Times New Roman"/>
                <w:sz w:val="24"/>
                <w:szCs w:val="24"/>
              </w:rPr>
              <w:t>attend to all correspondence of the Corporation and perform all duties incident to the office of Secretary.</w:t>
            </w:r>
          </w:p>
          <w:p w14:paraId="59FFFE90" w14:textId="77777777" w:rsidR="00F707F5"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 xml:space="preserve"> </w:t>
            </w:r>
          </w:p>
          <w:p w14:paraId="4CD5B9FF" w14:textId="77777777" w:rsidR="00F707F5" w:rsidRPr="00E06872" w:rsidRDefault="00F707F5" w:rsidP="00F707F5">
            <w:pPr>
              <w:pStyle w:val="Body"/>
              <w:rPr>
                <w:rFonts w:ascii="Garamond" w:hAnsi="Garamond" w:cs="Times New Roman"/>
                <w:sz w:val="24"/>
                <w:szCs w:val="24"/>
              </w:rPr>
            </w:pPr>
          </w:p>
          <w:p w14:paraId="3E4D43C1" w14:textId="77777777" w:rsidR="008F7168" w:rsidRPr="00E06872" w:rsidRDefault="008F7168" w:rsidP="00F707F5">
            <w:pPr>
              <w:pStyle w:val="Body"/>
              <w:rPr>
                <w:rFonts w:ascii="Garamond" w:hAnsi="Garamond" w:cs="Times New Roman"/>
                <w:sz w:val="24"/>
                <w:szCs w:val="24"/>
              </w:rPr>
            </w:pPr>
            <w:r w:rsidRPr="00E06872">
              <w:rPr>
                <w:rFonts w:ascii="Garamond" w:hAnsi="Garamond" w:cs="Times New Roman"/>
                <w:sz w:val="24"/>
                <w:szCs w:val="24"/>
                <w:u w:val="single"/>
              </w:rPr>
              <w:t>Section 8.4.</w:t>
            </w:r>
          </w:p>
          <w:p w14:paraId="352D0DF8" w14:textId="77777777" w:rsidR="008F7168" w:rsidRPr="00E06872" w:rsidRDefault="008F7168" w:rsidP="00F707F5">
            <w:pPr>
              <w:pStyle w:val="Body"/>
              <w:rPr>
                <w:rFonts w:ascii="Garamond" w:hAnsi="Garamond" w:cs="Times New Roman"/>
                <w:sz w:val="24"/>
                <w:szCs w:val="24"/>
              </w:rPr>
            </w:pPr>
          </w:p>
          <w:p w14:paraId="1C7DA82E" w14:textId="77777777" w:rsidR="008F7168"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The Treasurer shall:</w:t>
            </w:r>
          </w:p>
          <w:p w14:paraId="1BA9B252" w14:textId="77777777" w:rsidR="008F7168" w:rsidRPr="00E06872" w:rsidRDefault="008F7168" w:rsidP="00F707F5">
            <w:pPr>
              <w:pStyle w:val="Body"/>
              <w:rPr>
                <w:rFonts w:ascii="Garamond" w:hAnsi="Garamond" w:cs="Times New Roman"/>
                <w:sz w:val="24"/>
                <w:szCs w:val="24"/>
              </w:rPr>
            </w:pPr>
          </w:p>
          <w:p w14:paraId="582AC3D0" w14:textId="77777777" w:rsidR="008F7168" w:rsidRPr="00E06872" w:rsidRDefault="008F7168" w:rsidP="00E06872">
            <w:pPr>
              <w:pStyle w:val="Body"/>
              <w:numPr>
                <w:ilvl w:val="0"/>
                <w:numId w:val="21"/>
              </w:numPr>
              <w:rPr>
                <w:rFonts w:ascii="Garamond" w:hAnsi="Garamond" w:cs="Times New Roman"/>
                <w:sz w:val="24"/>
                <w:szCs w:val="24"/>
              </w:rPr>
            </w:pPr>
            <w:r w:rsidRPr="00E06872">
              <w:rPr>
                <w:rFonts w:ascii="Garamond" w:hAnsi="Garamond" w:cs="Times New Roman"/>
                <w:sz w:val="24"/>
                <w:szCs w:val="24"/>
              </w:rPr>
              <w:t>h</w:t>
            </w:r>
            <w:r w:rsidR="00F707F5" w:rsidRPr="00E06872">
              <w:rPr>
                <w:rFonts w:ascii="Garamond" w:hAnsi="Garamond" w:cs="Times New Roman"/>
                <w:sz w:val="24"/>
                <w:szCs w:val="24"/>
              </w:rPr>
              <w:t>ave the care and custody of all monies and securities of the Corporation.</w:t>
            </w:r>
          </w:p>
          <w:p w14:paraId="7BA6DC19" w14:textId="77777777" w:rsidR="008F7168" w:rsidRPr="00E06872" w:rsidRDefault="008F7168" w:rsidP="00E06872">
            <w:pPr>
              <w:pStyle w:val="Body"/>
              <w:ind w:left="720"/>
              <w:rPr>
                <w:rFonts w:ascii="Garamond" w:hAnsi="Garamond" w:cs="Times New Roman"/>
                <w:sz w:val="24"/>
                <w:szCs w:val="24"/>
              </w:rPr>
            </w:pPr>
          </w:p>
          <w:p w14:paraId="4B56AD9B" w14:textId="77777777" w:rsidR="008F7168" w:rsidRPr="00E06872" w:rsidRDefault="00F707F5" w:rsidP="00E06872">
            <w:pPr>
              <w:pStyle w:val="Body"/>
              <w:numPr>
                <w:ilvl w:val="0"/>
                <w:numId w:val="21"/>
              </w:numPr>
              <w:rPr>
                <w:rFonts w:ascii="Garamond" w:hAnsi="Garamond" w:cs="Times New Roman"/>
                <w:sz w:val="24"/>
                <w:szCs w:val="24"/>
              </w:rPr>
            </w:pPr>
            <w:r w:rsidRPr="00E06872">
              <w:rPr>
                <w:rFonts w:ascii="Garamond" w:hAnsi="Garamond" w:cs="Times New Roman"/>
                <w:sz w:val="24"/>
                <w:szCs w:val="24"/>
              </w:rPr>
              <w:t>cause to be deposited in a financial institution designated by the Board of Directors all monies received on behalf of the Corporation.</w:t>
            </w:r>
          </w:p>
          <w:p w14:paraId="574EFD55" w14:textId="77777777" w:rsidR="008F7168" w:rsidRPr="00E06872" w:rsidRDefault="008F7168" w:rsidP="008F7168">
            <w:pPr>
              <w:pStyle w:val="Body"/>
              <w:rPr>
                <w:rFonts w:ascii="Garamond" w:hAnsi="Garamond" w:cs="Times New Roman"/>
                <w:sz w:val="24"/>
                <w:szCs w:val="24"/>
              </w:rPr>
            </w:pPr>
          </w:p>
          <w:p w14:paraId="0C59808C" w14:textId="77777777" w:rsidR="008F7168" w:rsidRPr="00E06872" w:rsidRDefault="00F707F5" w:rsidP="00E06872">
            <w:pPr>
              <w:pStyle w:val="Body"/>
              <w:numPr>
                <w:ilvl w:val="0"/>
                <w:numId w:val="21"/>
              </w:numPr>
              <w:rPr>
                <w:rFonts w:ascii="Garamond" w:hAnsi="Garamond" w:cs="Times New Roman"/>
                <w:sz w:val="24"/>
                <w:szCs w:val="24"/>
              </w:rPr>
            </w:pPr>
            <w:r w:rsidRPr="00E06872">
              <w:rPr>
                <w:rFonts w:ascii="Garamond" w:hAnsi="Garamond" w:cs="Times New Roman"/>
                <w:sz w:val="24"/>
                <w:szCs w:val="24"/>
              </w:rPr>
              <w:t>sign checks drawn on the corporate accounts.</w:t>
            </w:r>
          </w:p>
          <w:p w14:paraId="60A52617" w14:textId="77777777" w:rsidR="008F7168" w:rsidRPr="00E06872" w:rsidRDefault="008F7168" w:rsidP="008F7168">
            <w:pPr>
              <w:pStyle w:val="Body"/>
              <w:rPr>
                <w:rFonts w:ascii="Garamond" w:hAnsi="Garamond" w:cs="Times New Roman"/>
                <w:sz w:val="24"/>
                <w:szCs w:val="24"/>
              </w:rPr>
            </w:pPr>
          </w:p>
          <w:p w14:paraId="3AB33924" w14:textId="77777777" w:rsidR="008F7168" w:rsidRPr="00E06872" w:rsidRDefault="00F707F5" w:rsidP="00E06872">
            <w:pPr>
              <w:pStyle w:val="Body"/>
              <w:numPr>
                <w:ilvl w:val="0"/>
                <w:numId w:val="21"/>
              </w:numPr>
              <w:rPr>
                <w:rFonts w:ascii="Garamond" w:hAnsi="Garamond" w:cs="Times New Roman"/>
                <w:sz w:val="24"/>
                <w:szCs w:val="24"/>
              </w:rPr>
            </w:pPr>
            <w:r w:rsidRPr="00E06872">
              <w:rPr>
                <w:rFonts w:ascii="Garamond" w:hAnsi="Garamond" w:cs="Times New Roman"/>
                <w:sz w:val="24"/>
                <w:szCs w:val="24"/>
              </w:rPr>
              <w:t>render to the Board of Directors and membership an accounting and report of the year's operation at the end of each fiscal year.  The fiscal year is January 1 to December 31.</w:t>
            </w:r>
          </w:p>
          <w:p w14:paraId="08A3EC6E" w14:textId="77777777" w:rsidR="008F7168" w:rsidRPr="00E06872" w:rsidRDefault="008F7168" w:rsidP="008F7168">
            <w:pPr>
              <w:pStyle w:val="Body"/>
              <w:rPr>
                <w:rFonts w:ascii="Garamond" w:hAnsi="Garamond" w:cs="Times New Roman"/>
                <w:sz w:val="24"/>
                <w:szCs w:val="24"/>
              </w:rPr>
            </w:pPr>
          </w:p>
          <w:p w14:paraId="13B1DCFB" w14:textId="77777777" w:rsidR="00F707F5" w:rsidRPr="00E06872" w:rsidRDefault="00F707F5" w:rsidP="00E06872">
            <w:pPr>
              <w:pStyle w:val="Body"/>
              <w:numPr>
                <w:ilvl w:val="0"/>
                <w:numId w:val="21"/>
              </w:numPr>
              <w:rPr>
                <w:rFonts w:ascii="Garamond" w:hAnsi="Garamond" w:cs="Times New Roman"/>
                <w:sz w:val="24"/>
                <w:szCs w:val="24"/>
              </w:rPr>
            </w:pPr>
            <w:r w:rsidRPr="00E06872">
              <w:rPr>
                <w:rFonts w:ascii="Garamond" w:hAnsi="Garamond" w:cs="Times New Roman"/>
                <w:sz w:val="24"/>
                <w:szCs w:val="24"/>
              </w:rPr>
              <w:t>perform all other duties incident to th</w:t>
            </w:r>
            <w:r w:rsidR="008F7168" w:rsidRPr="00E06872">
              <w:rPr>
                <w:rFonts w:ascii="Garamond" w:hAnsi="Garamond" w:cs="Times New Roman"/>
                <w:sz w:val="24"/>
                <w:szCs w:val="24"/>
              </w:rPr>
              <w:t>e office of Treasurer.</w:t>
            </w:r>
          </w:p>
          <w:p w14:paraId="29773252" w14:textId="77777777" w:rsidR="00F707F5" w:rsidRPr="00E06872" w:rsidRDefault="00F707F5" w:rsidP="00F707F5">
            <w:pPr>
              <w:pStyle w:val="Body"/>
              <w:rPr>
                <w:rFonts w:ascii="Garamond" w:hAnsi="Garamond" w:cs="Times New Roman"/>
                <w:sz w:val="24"/>
                <w:szCs w:val="24"/>
              </w:rPr>
            </w:pPr>
          </w:p>
          <w:p w14:paraId="5CD242E9" w14:textId="77777777" w:rsidR="002F3DCA" w:rsidRPr="00E06872" w:rsidRDefault="002F3DCA" w:rsidP="00F707F5">
            <w:pPr>
              <w:pStyle w:val="Body"/>
              <w:rPr>
                <w:rFonts w:ascii="Garamond" w:hAnsi="Garamond" w:cs="Times New Roman"/>
                <w:sz w:val="24"/>
                <w:szCs w:val="24"/>
              </w:rPr>
            </w:pPr>
            <w:r w:rsidRPr="00E06872">
              <w:rPr>
                <w:rFonts w:ascii="Garamond" w:hAnsi="Garamond" w:cs="Times New Roman"/>
                <w:sz w:val="24"/>
                <w:szCs w:val="24"/>
                <w:u w:val="single"/>
              </w:rPr>
              <w:t>Section 8.5.</w:t>
            </w:r>
          </w:p>
          <w:p w14:paraId="095DDDA8" w14:textId="77777777" w:rsidR="002F3DCA" w:rsidRPr="00E06872" w:rsidRDefault="002F3DCA" w:rsidP="00F707F5">
            <w:pPr>
              <w:pStyle w:val="Body"/>
              <w:rPr>
                <w:rFonts w:ascii="Garamond" w:hAnsi="Garamond" w:cs="Times New Roman"/>
                <w:sz w:val="24"/>
                <w:szCs w:val="24"/>
              </w:rPr>
            </w:pPr>
          </w:p>
          <w:p w14:paraId="710D36EB" w14:textId="77777777" w:rsidR="00F707F5"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lastRenderedPageBreak/>
              <w:t>The President, Vice President or Treasurer shall, on being so directed by the Board of Directors, sign on behalf of the Corporation, all contracts or other instruments in writing.</w:t>
            </w:r>
          </w:p>
          <w:p w14:paraId="2300BAC0" w14:textId="77777777" w:rsidR="00F707F5" w:rsidRPr="00E06872" w:rsidRDefault="00F707F5" w:rsidP="00F707F5">
            <w:pPr>
              <w:pStyle w:val="Body"/>
              <w:rPr>
                <w:rFonts w:ascii="Garamond" w:hAnsi="Garamond" w:cs="Times New Roman"/>
                <w:sz w:val="24"/>
                <w:szCs w:val="24"/>
              </w:rPr>
            </w:pPr>
          </w:p>
          <w:p w14:paraId="6E092872" w14:textId="77777777" w:rsidR="00F707F5" w:rsidRPr="00E06872" w:rsidRDefault="00F707F5" w:rsidP="00F707F5">
            <w:pPr>
              <w:pStyle w:val="Body"/>
              <w:rPr>
                <w:rFonts w:ascii="Garamond" w:hAnsi="Garamond" w:cs="Times New Roman"/>
                <w:sz w:val="24"/>
                <w:szCs w:val="24"/>
              </w:rPr>
            </w:pPr>
          </w:p>
          <w:p w14:paraId="70618F4D" w14:textId="77777777" w:rsidR="002F3DCA" w:rsidRPr="00E06872" w:rsidRDefault="002F3DCA" w:rsidP="00F707F5">
            <w:pPr>
              <w:pStyle w:val="Body"/>
              <w:rPr>
                <w:rFonts w:ascii="Garamond" w:hAnsi="Garamond" w:cs="Times New Roman"/>
                <w:sz w:val="24"/>
                <w:szCs w:val="24"/>
              </w:rPr>
            </w:pPr>
            <w:r w:rsidRPr="00E06872">
              <w:rPr>
                <w:rFonts w:ascii="Garamond" w:hAnsi="Garamond" w:cs="Times New Roman"/>
                <w:sz w:val="24"/>
                <w:szCs w:val="24"/>
                <w:u w:val="single"/>
              </w:rPr>
              <w:t>Section 8.6.</w:t>
            </w:r>
          </w:p>
          <w:p w14:paraId="69C380C5" w14:textId="77777777" w:rsidR="002F3DCA" w:rsidRPr="00E06872" w:rsidRDefault="002F3DCA" w:rsidP="00F707F5">
            <w:pPr>
              <w:pStyle w:val="Body"/>
              <w:rPr>
                <w:rFonts w:ascii="Garamond" w:hAnsi="Garamond" w:cs="Times New Roman"/>
                <w:sz w:val="24"/>
                <w:szCs w:val="24"/>
              </w:rPr>
            </w:pPr>
          </w:p>
          <w:p w14:paraId="0C2FF2E4" w14:textId="77777777" w:rsidR="00F707F5"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No officer or Director shall by reason of such office be entitled to receive any salary or compensation from the Corporation, but nothing herein contained shall be construed to prevent an officer or Director from receiving from the Corporation compensation for services performed in a capacity other than as an officer or Director.</w:t>
            </w:r>
          </w:p>
          <w:p w14:paraId="2685C8D5" w14:textId="77777777" w:rsidR="00F707F5" w:rsidRPr="00E06872" w:rsidRDefault="00F707F5" w:rsidP="00F707F5">
            <w:pPr>
              <w:pStyle w:val="Body"/>
              <w:rPr>
                <w:rFonts w:ascii="Garamond" w:hAnsi="Garamond" w:cs="Times New Roman"/>
                <w:sz w:val="24"/>
                <w:szCs w:val="24"/>
              </w:rPr>
            </w:pPr>
            <w:r w:rsidRPr="00E06872">
              <w:rPr>
                <w:rFonts w:ascii="Garamond" w:hAnsi="Garamond" w:cs="Times New Roman"/>
                <w:sz w:val="24"/>
                <w:szCs w:val="24"/>
              </w:rPr>
              <w:t xml:space="preserve"> </w:t>
            </w:r>
          </w:p>
          <w:p w14:paraId="75764919" w14:textId="77777777" w:rsidR="00F707F5" w:rsidRPr="00E06872" w:rsidRDefault="00F707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IX</w:t>
            </w:r>
          </w:p>
          <w:p w14:paraId="55DF4D5A" w14:textId="77777777" w:rsidR="00F707F5" w:rsidRPr="00E06872" w:rsidRDefault="00F707F5" w:rsidP="00E06872">
            <w:pPr>
              <w:pStyle w:val="Body"/>
              <w:jc w:val="center"/>
              <w:rPr>
                <w:rFonts w:ascii="Garamond" w:hAnsi="Garamond" w:cs="Times New Roman"/>
                <w:sz w:val="24"/>
                <w:szCs w:val="24"/>
                <w:u w:val="single"/>
              </w:rPr>
            </w:pPr>
          </w:p>
          <w:p w14:paraId="72A7468A" w14:textId="77777777" w:rsidR="00F707F5" w:rsidRPr="00E06872" w:rsidRDefault="00F707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Fees, Dues and Assessments</w:t>
            </w:r>
          </w:p>
          <w:p w14:paraId="164A1BF7" w14:textId="77777777" w:rsidR="00F707F5" w:rsidRPr="00E06872" w:rsidRDefault="00F707F5" w:rsidP="00F707F5">
            <w:pPr>
              <w:pStyle w:val="Body"/>
              <w:rPr>
                <w:rFonts w:ascii="Garamond" w:hAnsi="Garamond" w:cs="Times New Roman"/>
                <w:sz w:val="24"/>
                <w:szCs w:val="24"/>
              </w:rPr>
            </w:pPr>
          </w:p>
          <w:p w14:paraId="341F81B6" w14:textId="77777777" w:rsidR="002F3DCA" w:rsidRPr="00E06872" w:rsidRDefault="002F3DCA" w:rsidP="00F707F5">
            <w:pPr>
              <w:pStyle w:val="Body"/>
              <w:rPr>
                <w:rFonts w:ascii="Garamond" w:hAnsi="Garamond" w:cs="Times New Roman"/>
                <w:sz w:val="24"/>
                <w:szCs w:val="24"/>
              </w:rPr>
            </w:pPr>
            <w:r w:rsidRPr="00E06872">
              <w:rPr>
                <w:rFonts w:ascii="Garamond" w:hAnsi="Garamond" w:cs="Times New Roman"/>
                <w:sz w:val="24"/>
                <w:szCs w:val="24"/>
                <w:u w:val="single"/>
              </w:rPr>
              <w:t>Section 9.1.</w:t>
            </w:r>
          </w:p>
          <w:p w14:paraId="37BFF8B0" w14:textId="77777777" w:rsidR="002F3DCA" w:rsidRPr="00E06872" w:rsidRDefault="002F3DCA" w:rsidP="00F707F5">
            <w:pPr>
              <w:pStyle w:val="Body"/>
              <w:rPr>
                <w:rFonts w:ascii="Garamond" w:hAnsi="Garamond" w:cs="Times New Roman"/>
                <w:sz w:val="24"/>
                <w:szCs w:val="24"/>
              </w:rPr>
            </w:pPr>
          </w:p>
          <w:p w14:paraId="5AB43C0C" w14:textId="77777777" w:rsidR="00F707F5" w:rsidRPr="00E06872" w:rsidRDefault="00F707F5" w:rsidP="002F3DCA">
            <w:pPr>
              <w:pStyle w:val="Body"/>
              <w:rPr>
                <w:rFonts w:ascii="Garamond" w:hAnsi="Garamond" w:cs="Times New Roman"/>
                <w:sz w:val="24"/>
                <w:szCs w:val="24"/>
              </w:rPr>
            </w:pPr>
            <w:r w:rsidRPr="00E06872">
              <w:rPr>
                <w:rFonts w:ascii="Garamond" w:hAnsi="Garamond" w:cs="Times New Roman"/>
                <w:sz w:val="24"/>
                <w:szCs w:val="24"/>
              </w:rPr>
              <w:t xml:space="preserve">The Board of Directors may assess the owners of real property in Cape Cod Village Club, Inc., for the purpose specified in Section 7.3 of Article VII.  The owners of real property shall be liable for a proportionate share of such assessment, and if more than one person owns real property, such owners shall be jointly and severally liable for a proportionate share of such assessment.  The assessment shall be due and payable to Cape Cod Village Club, Inc. and sent to the Treasurer on such date as directed in the Notice of Assessment as sent to each owner.  Assessments paid thirty (30) days late will be assessed a ten (10%) percent penalty. After sixty (60) days, the rights and privileges of a member may be suspended or revoked upon notification by the Treasurer of their delinquent status. However, if the Treasurer is notified by a member of personal hardship, no penalty may be assessed; but </w:t>
            </w:r>
            <w:r w:rsidRPr="00E06872">
              <w:rPr>
                <w:rFonts w:ascii="Garamond" w:hAnsi="Garamond" w:cs="Times New Roman"/>
                <w:sz w:val="24"/>
                <w:szCs w:val="24"/>
              </w:rPr>
              <w:lastRenderedPageBreak/>
              <w:t>the member shall be expected to pay at a mutually agreed upon reasonable time.  The Board of Directors shall be notified within ten (10) days if a member is in arrears.</w:t>
            </w:r>
          </w:p>
          <w:p w14:paraId="4F707678" w14:textId="77777777" w:rsidR="00BA035B" w:rsidRPr="00E06872" w:rsidRDefault="00BA035B" w:rsidP="00E06872">
            <w:pPr>
              <w:pStyle w:val="Body"/>
              <w:ind w:left="714"/>
              <w:rPr>
                <w:rFonts w:ascii="Garamond" w:hAnsi="Garamond" w:cs="Times New Roman"/>
                <w:sz w:val="24"/>
                <w:szCs w:val="24"/>
              </w:rPr>
            </w:pPr>
          </w:p>
          <w:p w14:paraId="287DB8D4" w14:textId="77777777" w:rsidR="00147F8F" w:rsidRPr="00E06872" w:rsidRDefault="00147F8F" w:rsidP="00E06872">
            <w:pPr>
              <w:pStyle w:val="Body"/>
              <w:ind w:left="714"/>
              <w:rPr>
                <w:rFonts w:ascii="Garamond" w:hAnsi="Garamond" w:cs="Times New Roman"/>
                <w:sz w:val="24"/>
                <w:szCs w:val="24"/>
              </w:rPr>
            </w:pPr>
          </w:p>
          <w:p w14:paraId="7A2871AE" w14:textId="77777777" w:rsidR="00147F8F" w:rsidRPr="00E06872" w:rsidRDefault="00147F8F" w:rsidP="00E06872">
            <w:pPr>
              <w:pStyle w:val="Body"/>
              <w:ind w:left="714"/>
              <w:rPr>
                <w:rFonts w:ascii="Garamond" w:hAnsi="Garamond" w:cs="Times New Roman"/>
                <w:sz w:val="24"/>
                <w:szCs w:val="24"/>
              </w:rPr>
            </w:pPr>
          </w:p>
          <w:p w14:paraId="7C9E2A27" w14:textId="77777777" w:rsidR="00147F8F" w:rsidRPr="00E06872" w:rsidRDefault="00147F8F" w:rsidP="00E06872">
            <w:pPr>
              <w:pStyle w:val="Body"/>
              <w:ind w:left="714"/>
              <w:rPr>
                <w:rFonts w:ascii="Garamond" w:hAnsi="Garamond" w:cs="Times New Roman"/>
                <w:sz w:val="24"/>
                <w:szCs w:val="24"/>
              </w:rPr>
            </w:pPr>
          </w:p>
          <w:p w14:paraId="5AC40371" w14:textId="77777777" w:rsidR="00147F8F" w:rsidRPr="00E06872" w:rsidRDefault="00147F8F" w:rsidP="00E06872">
            <w:pPr>
              <w:pStyle w:val="Body"/>
              <w:ind w:left="714"/>
              <w:rPr>
                <w:rFonts w:ascii="Garamond" w:hAnsi="Garamond" w:cs="Times New Roman"/>
                <w:sz w:val="24"/>
                <w:szCs w:val="24"/>
              </w:rPr>
            </w:pPr>
          </w:p>
          <w:p w14:paraId="2CC4E7D5" w14:textId="77777777" w:rsidR="00147F8F" w:rsidRPr="00E06872" w:rsidRDefault="00147F8F" w:rsidP="00E06872">
            <w:pPr>
              <w:pStyle w:val="Body"/>
              <w:ind w:left="714"/>
              <w:rPr>
                <w:rFonts w:ascii="Garamond" w:hAnsi="Garamond" w:cs="Times New Roman"/>
                <w:sz w:val="24"/>
                <w:szCs w:val="24"/>
              </w:rPr>
            </w:pPr>
          </w:p>
          <w:p w14:paraId="18FEB1CB" w14:textId="77777777" w:rsidR="00147F8F" w:rsidRPr="00E06872" w:rsidRDefault="00147F8F" w:rsidP="00E06872">
            <w:pPr>
              <w:pStyle w:val="Body"/>
              <w:ind w:left="714"/>
              <w:rPr>
                <w:rFonts w:ascii="Garamond" w:hAnsi="Garamond" w:cs="Times New Roman"/>
                <w:sz w:val="24"/>
                <w:szCs w:val="24"/>
              </w:rPr>
            </w:pPr>
          </w:p>
          <w:p w14:paraId="7DF7834C" w14:textId="77777777" w:rsidR="00147F8F" w:rsidRPr="00E06872" w:rsidRDefault="00147F8F" w:rsidP="00E06872">
            <w:pPr>
              <w:pStyle w:val="Body"/>
              <w:ind w:left="714"/>
              <w:rPr>
                <w:rFonts w:ascii="Garamond" w:hAnsi="Garamond" w:cs="Times New Roman"/>
                <w:sz w:val="24"/>
                <w:szCs w:val="24"/>
              </w:rPr>
            </w:pPr>
          </w:p>
          <w:p w14:paraId="1B74F08D" w14:textId="77777777" w:rsidR="00BA035B" w:rsidRPr="00E06872" w:rsidRDefault="00BA035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w:t>
            </w:r>
          </w:p>
          <w:p w14:paraId="703D0119" w14:textId="77777777" w:rsidR="00DE7058" w:rsidRPr="00E06872" w:rsidRDefault="00DE7058" w:rsidP="00E06872">
            <w:pPr>
              <w:pStyle w:val="Body"/>
              <w:jc w:val="center"/>
              <w:rPr>
                <w:rFonts w:ascii="Garamond" w:hAnsi="Garamond" w:cs="Times New Roman"/>
                <w:sz w:val="24"/>
                <w:szCs w:val="24"/>
                <w:u w:val="single"/>
              </w:rPr>
            </w:pPr>
          </w:p>
          <w:p w14:paraId="6F601EE7" w14:textId="77777777" w:rsidR="00BA035B" w:rsidRPr="00E06872" w:rsidRDefault="00BA035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Architectural Committee</w:t>
            </w:r>
          </w:p>
          <w:p w14:paraId="558E89D0" w14:textId="77777777" w:rsidR="00BA035B" w:rsidRPr="00E06872" w:rsidRDefault="00BA035B" w:rsidP="00BA035B">
            <w:pPr>
              <w:pStyle w:val="Body"/>
              <w:rPr>
                <w:rFonts w:ascii="Garamond" w:hAnsi="Garamond" w:cs="Times New Roman"/>
                <w:sz w:val="24"/>
                <w:szCs w:val="24"/>
              </w:rPr>
            </w:pPr>
          </w:p>
          <w:p w14:paraId="5849E12E"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t>Section 10.1.</w:t>
            </w:r>
            <w:r w:rsidRPr="00E06872">
              <w:rPr>
                <w:rFonts w:ascii="Garamond" w:hAnsi="Garamond" w:cs="Times New Roman"/>
                <w:sz w:val="24"/>
                <w:szCs w:val="24"/>
              </w:rPr>
              <w:t xml:space="preserve"> Architectural Committee Composition</w:t>
            </w:r>
          </w:p>
          <w:p w14:paraId="25507BC7" w14:textId="77777777" w:rsidR="00BA035B" w:rsidRPr="00E06872" w:rsidRDefault="00BA035B" w:rsidP="00BA035B">
            <w:pPr>
              <w:pStyle w:val="Body"/>
              <w:rPr>
                <w:rFonts w:ascii="Garamond" w:hAnsi="Garamond" w:cs="Times New Roman"/>
                <w:sz w:val="24"/>
                <w:szCs w:val="24"/>
              </w:rPr>
            </w:pPr>
          </w:p>
          <w:p w14:paraId="1BA94182"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rPr>
              <w:t>The Architectural Committee shall be composed of at least</w:t>
            </w:r>
          </w:p>
          <w:p w14:paraId="4742E541"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rPr>
              <w:t>three (3), but no more than five (5) members, as determined by the chairman, who shall be appointed for a term of two (2) years.  No member of said Committee shall be entitled to any compensation for services rendered as a member of such Committee.</w:t>
            </w:r>
          </w:p>
          <w:p w14:paraId="6C61BDF6" w14:textId="77777777" w:rsidR="00BA035B" w:rsidRPr="00E06872" w:rsidRDefault="00BA035B" w:rsidP="00BA035B">
            <w:pPr>
              <w:pStyle w:val="Body"/>
              <w:rPr>
                <w:rFonts w:ascii="Garamond" w:hAnsi="Garamond" w:cs="Times New Roman"/>
                <w:sz w:val="24"/>
                <w:szCs w:val="24"/>
              </w:rPr>
            </w:pPr>
          </w:p>
          <w:p w14:paraId="7CC16DEA"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t>10.2.</w:t>
            </w:r>
            <w:r w:rsidRPr="00E06872">
              <w:rPr>
                <w:rFonts w:ascii="Garamond" w:hAnsi="Garamond" w:cs="Times New Roman"/>
                <w:sz w:val="24"/>
                <w:szCs w:val="24"/>
              </w:rPr>
              <w:t xml:space="preserve"> Architectural Committee Purpose</w:t>
            </w:r>
          </w:p>
          <w:p w14:paraId="23A2AB69" w14:textId="77777777" w:rsidR="00BA035B" w:rsidRPr="00E06872" w:rsidRDefault="00BA035B" w:rsidP="00BA035B">
            <w:pPr>
              <w:pStyle w:val="Body"/>
              <w:rPr>
                <w:rFonts w:ascii="Garamond" w:hAnsi="Garamond" w:cs="Times New Roman"/>
                <w:sz w:val="24"/>
                <w:szCs w:val="24"/>
              </w:rPr>
            </w:pPr>
          </w:p>
          <w:p w14:paraId="3296A94C"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rPr>
              <w:t>The Architectural Committee shall review proposed</w:t>
            </w:r>
          </w:p>
          <w:p w14:paraId="58E98D64"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rPr>
              <w:t xml:space="preserve">alterations to existing residences </w:t>
            </w:r>
            <w:r w:rsidRPr="00E06872">
              <w:rPr>
                <w:rFonts w:ascii="Garamond" w:hAnsi="Garamond" w:cs="Times New Roman"/>
                <w:color w:val="FF0000"/>
                <w:sz w:val="24"/>
                <w:szCs w:val="24"/>
              </w:rPr>
              <w:t xml:space="preserve">and structures </w:t>
            </w:r>
            <w:r w:rsidRPr="00E06872">
              <w:rPr>
                <w:rFonts w:ascii="Garamond" w:hAnsi="Garamond" w:cs="Times New Roman"/>
                <w:sz w:val="24"/>
                <w:szCs w:val="24"/>
              </w:rPr>
              <w:t xml:space="preserve">and the design of new residences </w:t>
            </w:r>
            <w:r w:rsidRPr="00E06872">
              <w:rPr>
                <w:rFonts w:ascii="Garamond" w:hAnsi="Garamond" w:cs="Times New Roman"/>
                <w:color w:val="FF0000"/>
                <w:sz w:val="24"/>
                <w:szCs w:val="24"/>
              </w:rPr>
              <w:t xml:space="preserve">and structures </w:t>
            </w:r>
            <w:r w:rsidRPr="00E06872">
              <w:rPr>
                <w:rFonts w:ascii="Garamond" w:hAnsi="Garamond" w:cs="Times New Roman"/>
                <w:sz w:val="24"/>
                <w:szCs w:val="24"/>
              </w:rPr>
              <w:t xml:space="preserve">to </w:t>
            </w:r>
            <w:r w:rsidR="005D4723" w:rsidRPr="00E06872">
              <w:rPr>
                <w:rFonts w:ascii="Garamond" w:hAnsi="Garamond" w:cs="Times New Roman"/>
                <w:color w:val="FF0000"/>
                <w:sz w:val="24"/>
                <w:szCs w:val="24"/>
              </w:rPr>
              <w:t>strive</w:t>
            </w:r>
            <w:r w:rsidRPr="00E06872">
              <w:rPr>
                <w:rFonts w:ascii="Garamond" w:hAnsi="Garamond" w:cs="Times New Roman"/>
                <w:color w:val="FF0000"/>
                <w:sz w:val="24"/>
                <w:szCs w:val="24"/>
              </w:rPr>
              <w:t xml:space="preserve"> </w:t>
            </w:r>
            <w:r w:rsidRPr="00E06872">
              <w:rPr>
                <w:rFonts w:ascii="Garamond" w:hAnsi="Garamond" w:cs="Times New Roman"/>
                <w:sz w:val="24"/>
                <w:szCs w:val="24"/>
              </w:rPr>
              <w:t>for continuity of the character and integrity of Cape Cod Village and the continued aesthetics and harmony existing therein.</w:t>
            </w:r>
          </w:p>
          <w:p w14:paraId="12E22BCB" w14:textId="77777777" w:rsidR="002F3DCA" w:rsidRPr="00E06872" w:rsidRDefault="002F3DCA" w:rsidP="00BA035B">
            <w:pPr>
              <w:pStyle w:val="Body"/>
              <w:rPr>
                <w:rFonts w:ascii="Garamond" w:hAnsi="Garamond" w:cs="Times New Roman"/>
                <w:sz w:val="24"/>
                <w:szCs w:val="24"/>
              </w:rPr>
            </w:pPr>
          </w:p>
          <w:p w14:paraId="09B6C4E5" w14:textId="77777777" w:rsidR="002F3DCA" w:rsidRPr="00E06872" w:rsidRDefault="002F3DCA" w:rsidP="00BA035B">
            <w:pPr>
              <w:pStyle w:val="Body"/>
              <w:rPr>
                <w:rFonts w:ascii="Garamond" w:hAnsi="Garamond" w:cs="Times New Roman"/>
                <w:sz w:val="24"/>
                <w:szCs w:val="24"/>
              </w:rPr>
            </w:pPr>
          </w:p>
          <w:p w14:paraId="43AC36DE" w14:textId="77777777" w:rsidR="002F3DCA" w:rsidRPr="00E06872" w:rsidRDefault="002F3DCA" w:rsidP="00BA035B">
            <w:pPr>
              <w:pStyle w:val="Body"/>
              <w:rPr>
                <w:rFonts w:ascii="Garamond" w:hAnsi="Garamond" w:cs="Times New Roman"/>
                <w:sz w:val="24"/>
                <w:szCs w:val="24"/>
              </w:rPr>
            </w:pPr>
          </w:p>
          <w:p w14:paraId="40C1CCE6" w14:textId="77777777" w:rsidR="002F3DCA" w:rsidRPr="00E06872" w:rsidRDefault="002F3DCA" w:rsidP="00BA035B">
            <w:pPr>
              <w:pStyle w:val="Body"/>
              <w:rPr>
                <w:rFonts w:ascii="Garamond" w:hAnsi="Garamond" w:cs="Times New Roman"/>
                <w:sz w:val="24"/>
                <w:szCs w:val="24"/>
              </w:rPr>
            </w:pPr>
          </w:p>
          <w:p w14:paraId="65DE5CC2" w14:textId="77777777" w:rsidR="002F3DCA" w:rsidRPr="00E06872" w:rsidRDefault="002F3DCA" w:rsidP="00BA035B">
            <w:pPr>
              <w:pStyle w:val="Body"/>
              <w:rPr>
                <w:rFonts w:ascii="Garamond" w:hAnsi="Garamond" w:cs="Times New Roman"/>
                <w:sz w:val="24"/>
                <w:szCs w:val="24"/>
              </w:rPr>
            </w:pPr>
          </w:p>
          <w:p w14:paraId="1E996A13" w14:textId="77777777" w:rsidR="002F3DCA" w:rsidRPr="00E06872" w:rsidRDefault="002F3DCA" w:rsidP="00BA035B">
            <w:pPr>
              <w:pStyle w:val="Body"/>
              <w:rPr>
                <w:rFonts w:ascii="Garamond" w:hAnsi="Garamond" w:cs="Times New Roman"/>
                <w:sz w:val="24"/>
                <w:szCs w:val="24"/>
              </w:rPr>
            </w:pPr>
          </w:p>
          <w:p w14:paraId="7E872E72" w14:textId="77777777" w:rsidR="00147F8F" w:rsidRPr="00E06872" w:rsidRDefault="00147F8F" w:rsidP="00BA035B">
            <w:pPr>
              <w:pStyle w:val="Body"/>
              <w:rPr>
                <w:rFonts w:ascii="Garamond" w:hAnsi="Garamond" w:cs="Times New Roman"/>
                <w:sz w:val="24"/>
                <w:szCs w:val="24"/>
              </w:rPr>
            </w:pPr>
          </w:p>
          <w:p w14:paraId="230DB990" w14:textId="77777777" w:rsidR="00147F8F" w:rsidRPr="00E06872" w:rsidRDefault="00147F8F" w:rsidP="00BA035B">
            <w:pPr>
              <w:pStyle w:val="Body"/>
              <w:rPr>
                <w:rFonts w:ascii="Garamond" w:hAnsi="Garamond" w:cs="Times New Roman"/>
                <w:sz w:val="24"/>
                <w:szCs w:val="24"/>
              </w:rPr>
            </w:pPr>
          </w:p>
          <w:p w14:paraId="60947D63" w14:textId="77777777" w:rsidR="00147F8F" w:rsidRPr="00E06872" w:rsidRDefault="00147F8F" w:rsidP="00BA035B">
            <w:pPr>
              <w:pStyle w:val="Body"/>
              <w:rPr>
                <w:rFonts w:ascii="Garamond" w:hAnsi="Garamond" w:cs="Times New Roman"/>
                <w:sz w:val="24"/>
                <w:szCs w:val="24"/>
              </w:rPr>
            </w:pPr>
          </w:p>
          <w:p w14:paraId="3B9B2205" w14:textId="77777777" w:rsidR="00147F8F" w:rsidRPr="00E06872" w:rsidRDefault="00147F8F" w:rsidP="00BA035B">
            <w:pPr>
              <w:pStyle w:val="Body"/>
              <w:rPr>
                <w:rFonts w:ascii="Garamond" w:hAnsi="Garamond" w:cs="Times New Roman"/>
                <w:sz w:val="24"/>
                <w:szCs w:val="24"/>
              </w:rPr>
            </w:pPr>
          </w:p>
          <w:p w14:paraId="4974F89A" w14:textId="77777777" w:rsidR="00147F8F" w:rsidRPr="00E06872" w:rsidRDefault="00147F8F" w:rsidP="00BA035B">
            <w:pPr>
              <w:pStyle w:val="Body"/>
              <w:rPr>
                <w:rFonts w:ascii="Garamond" w:hAnsi="Garamond" w:cs="Times New Roman"/>
                <w:sz w:val="24"/>
                <w:szCs w:val="24"/>
              </w:rPr>
            </w:pPr>
          </w:p>
          <w:p w14:paraId="2771FD2B" w14:textId="77777777" w:rsidR="00147F8F" w:rsidRPr="00E06872" w:rsidRDefault="00147F8F" w:rsidP="00BA035B">
            <w:pPr>
              <w:pStyle w:val="Body"/>
              <w:rPr>
                <w:rFonts w:ascii="Garamond" w:hAnsi="Garamond" w:cs="Times New Roman"/>
                <w:sz w:val="24"/>
                <w:szCs w:val="24"/>
              </w:rPr>
            </w:pPr>
          </w:p>
          <w:p w14:paraId="5B0A3090" w14:textId="77777777" w:rsidR="002F3DCA" w:rsidRPr="00E06872" w:rsidRDefault="002F3DCA" w:rsidP="00BA035B">
            <w:pPr>
              <w:pStyle w:val="Body"/>
              <w:rPr>
                <w:rFonts w:ascii="Garamond" w:hAnsi="Garamond" w:cs="Times New Roman"/>
                <w:sz w:val="24"/>
                <w:szCs w:val="24"/>
              </w:rPr>
            </w:pPr>
          </w:p>
          <w:p w14:paraId="30F5EB44" w14:textId="77777777" w:rsidR="002F3DCA" w:rsidRPr="00E06872" w:rsidRDefault="002F3DCA" w:rsidP="00BA035B">
            <w:pPr>
              <w:pStyle w:val="Body"/>
              <w:rPr>
                <w:rFonts w:ascii="Garamond" w:hAnsi="Garamond" w:cs="Times New Roman"/>
                <w:sz w:val="24"/>
                <w:szCs w:val="24"/>
              </w:rPr>
            </w:pPr>
          </w:p>
          <w:p w14:paraId="654F5935" w14:textId="77777777" w:rsidR="00BA035B" w:rsidRPr="00E06872" w:rsidRDefault="00BA035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XI</w:t>
            </w:r>
          </w:p>
          <w:p w14:paraId="301E275D" w14:textId="77777777" w:rsidR="00F90CB6" w:rsidRPr="00E06872" w:rsidRDefault="00F90CB6" w:rsidP="00E06872">
            <w:pPr>
              <w:pStyle w:val="Body"/>
              <w:jc w:val="center"/>
              <w:rPr>
                <w:rFonts w:ascii="Garamond" w:hAnsi="Garamond" w:cs="Times New Roman"/>
                <w:sz w:val="24"/>
                <w:szCs w:val="24"/>
                <w:u w:val="single"/>
              </w:rPr>
            </w:pPr>
          </w:p>
          <w:p w14:paraId="0FD8DDD9" w14:textId="77777777" w:rsidR="00BA035B" w:rsidRPr="00E06872" w:rsidRDefault="00BA035B"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Criteria for Architectural Committee</w:t>
            </w:r>
          </w:p>
          <w:p w14:paraId="0DC3971E" w14:textId="77777777" w:rsidR="00BA035B" w:rsidRPr="00E06872" w:rsidRDefault="00BA035B" w:rsidP="00BA035B">
            <w:pPr>
              <w:pStyle w:val="Body"/>
              <w:rPr>
                <w:rFonts w:ascii="Garamond" w:hAnsi="Garamond" w:cs="Times New Roman"/>
                <w:sz w:val="24"/>
                <w:szCs w:val="24"/>
              </w:rPr>
            </w:pPr>
          </w:p>
          <w:p w14:paraId="2388FFBD"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t>Section 11.1.</w:t>
            </w:r>
            <w:r w:rsidRPr="00E06872">
              <w:rPr>
                <w:rFonts w:ascii="Garamond" w:hAnsi="Garamond" w:cs="Times New Roman"/>
                <w:sz w:val="24"/>
                <w:szCs w:val="24"/>
              </w:rPr>
              <w:t xml:space="preserve"> The Architectural Change Process:</w:t>
            </w:r>
          </w:p>
          <w:p w14:paraId="59C7C515" w14:textId="77777777" w:rsidR="004F2736" w:rsidRPr="00E06872" w:rsidRDefault="004F2736" w:rsidP="00BA035B">
            <w:pPr>
              <w:pStyle w:val="Body"/>
              <w:rPr>
                <w:rFonts w:ascii="Garamond" w:hAnsi="Garamond" w:cs="Times New Roman"/>
                <w:sz w:val="24"/>
                <w:szCs w:val="24"/>
              </w:rPr>
            </w:pPr>
          </w:p>
          <w:p w14:paraId="5FE0A526" w14:textId="77777777" w:rsidR="00BA035B" w:rsidRPr="00E06872" w:rsidRDefault="00BA035B" w:rsidP="69D890F3">
            <w:pPr>
              <w:pStyle w:val="Body"/>
              <w:numPr>
                <w:ilvl w:val="0"/>
                <w:numId w:val="9"/>
              </w:numPr>
              <w:rPr>
                <w:rFonts w:ascii="Garamond" w:hAnsi="Garamond" w:cs="Times New Roman"/>
                <w:sz w:val="24"/>
                <w:szCs w:val="24"/>
              </w:rPr>
            </w:pPr>
            <w:r w:rsidRPr="00E06872">
              <w:rPr>
                <w:rFonts w:ascii="Garamond" w:hAnsi="Garamond" w:cs="Times New Roman"/>
                <w:sz w:val="24"/>
                <w:szCs w:val="24"/>
              </w:rPr>
              <w:t xml:space="preserve">Any member planning construction of a new home, a major remodel, renovation, or an addition or plans to construct or renovate any structure will be required to submit a set of plans to the Architectural Committee for review. </w:t>
            </w:r>
            <w:commentRangeStart w:id="88"/>
            <w:r w:rsidRPr="00E06872">
              <w:rPr>
                <w:rFonts w:ascii="Garamond" w:hAnsi="Garamond" w:cs="Times New Roman"/>
                <w:color w:val="FF0000"/>
                <w:sz w:val="24"/>
                <w:szCs w:val="24"/>
              </w:rPr>
              <w:t>The member must also submit an Architectural Application form along with a refundable deposit equal to $1.00 per square foot of new construction with a minimum refundable deposit of $</w:t>
            </w:r>
            <w:r w:rsidR="00C55D32" w:rsidRPr="00E06872">
              <w:rPr>
                <w:rFonts w:ascii="Garamond" w:hAnsi="Garamond" w:cs="Times New Roman"/>
                <w:color w:val="FF0000"/>
                <w:sz w:val="24"/>
                <w:szCs w:val="24"/>
              </w:rPr>
              <w:t>500</w:t>
            </w:r>
            <w:r w:rsidRPr="00E06872">
              <w:rPr>
                <w:rFonts w:ascii="Garamond" w:hAnsi="Garamond" w:cs="Times New Roman"/>
                <w:color w:val="FF0000"/>
                <w:sz w:val="24"/>
                <w:szCs w:val="24"/>
              </w:rPr>
              <w:t>.00. Any expenses the club would incur either with legal fees or site cleanup from construction or damage to club property or other members property may be deducted from this deposit. The balance of the deposit will be refunded within 30 days of completion of the project.</w:t>
            </w:r>
            <w:commentRangeEnd w:id="88"/>
            <w:r>
              <w:rPr>
                <w:rStyle w:val="CommentReference"/>
              </w:rPr>
              <w:commentReference w:id="88"/>
            </w:r>
            <w:r w:rsidRPr="00E06872">
              <w:rPr>
                <w:rFonts w:ascii="Garamond" w:hAnsi="Garamond" w:cs="Times New Roman"/>
                <w:color w:val="FF0000"/>
                <w:sz w:val="24"/>
                <w:szCs w:val="24"/>
              </w:rPr>
              <w:t xml:space="preserve"> </w:t>
            </w:r>
            <w:r w:rsidRPr="00E06872">
              <w:rPr>
                <w:rFonts w:ascii="Garamond" w:hAnsi="Garamond" w:cs="Times New Roman"/>
                <w:color w:val="FF0000"/>
                <w:sz w:val="24"/>
                <w:szCs w:val="24"/>
              </w:rPr>
              <w:tab/>
            </w:r>
            <w:r w:rsidRPr="00E06872">
              <w:rPr>
                <w:rFonts w:ascii="Garamond" w:hAnsi="Garamond" w:cs="Times New Roman"/>
                <w:sz w:val="24"/>
                <w:szCs w:val="24"/>
              </w:rPr>
              <w:t xml:space="preserve">Examples of structures include but are not limited to sheds, carport, garage, fuel storage tank, fence, generator or any other </w:t>
            </w:r>
            <w:proofErr w:type="gramStart"/>
            <w:r w:rsidRPr="00E06872">
              <w:rPr>
                <w:rFonts w:ascii="Garamond" w:hAnsi="Garamond" w:cs="Times New Roman"/>
                <w:sz w:val="24"/>
                <w:szCs w:val="24"/>
              </w:rPr>
              <w:t>man made</w:t>
            </w:r>
            <w:proofErr w:type="gramEnd"/>
            <w:r w:rsidRPr="00E06872">
              <w:rPr>
                <w:rFonts w:ascii="Garamond" w:hAnsi="Garamond" w:cs="Times New Roman"/>
                <w:sz w:val="24"/>
                <w:szCs w:val="24"/>
              </w:rPr>
              <w:t xml:space="preserve"> artifact. The member may be required to appear or to have their architect/builder present at an Architectural Committee hearing/meeting and a Board of Directors </w:t>
            </w:r>
            <w:r w:rsidRPr="00E06872">
              <w:rPr>
                <w:rFonts w:ascii="Garamond" w:hAnsi="Garamond" w:cs="Times New Roman"/>
                <w:sz w:val="24"/>
                <w:szCs w:val="24"/>
              </w:rPr>
              <w:lastRenderedPageBreak/>
              <w:t>meeting for the purpose of explaining in detail, using their prepared plans, the following: size and overall dimensions, external structure and design changes, character, balance, scale/proportion and symmetry with the existing community and surrounding area. All plans must comply with the member’s individual deed restrictions (one of the three forms of deed restrictions attached, appendices A – C).</w:t>
            </w:r>
          </w:p>
          <w:p w14:paraId="482C7992" w14:textId="77777777" w:rsidR="00BA035B" w:rsidRPr="00E06872" w:rsidRDefault="00BA035B" w:rsidP="00BA035B">
            <w:pPr>
              <w:pStyle w:val="Body"/>
              <w:rPr>
                <w:rFonts w:ascii="Garamond" w:hAnsi="Garamond" w:cs="Times New Roman"/>
                <w:color w:val="auto"/>
                <w:sz w:val="24"/>
                <w:szCs w:val="24"/>
              </w:rPr>
            </w:pPr>
          </w:p>
          <w:p w14:paraId="6D40BCEA" w14:textId="77777777" w:rsidR="00147F8F" w:rsidRPr="00E06872" w:rsidRDefault="00147F8F" w:rsidP="00BA035B">
            <w:pPr>
              <w:pStyle w:val="Body"/>
              <w:rPr>
                <w:rFonts w:ascii="Garamond" w:hAnsi="Garamond" w:cs="Times New Roman"/>
                <w:color w:val="auto"/>
                <w:sz w:val="24"/>
                <w:szCs w:val="24"/>
              </w:rPr>
            </w:pPr>
          </w:p>
          <w:p w14:paraId="679C45E8" w14:textId="77777777" w:rsidR="00147F8F" w:rsidRPr="00E06872" w:rsidRDefault="00147F8F" w:rsidP="00BA035B">
            <w:pPr>
              <w:pStyle w:val="Body"/>
              <w:rPr>
                <w:rFonts w:ascii="Garamond" w:hAnsi="Garamond" w:cs="Times New Roman"/>
                <w:color w:val="auto"/>
                <w:sz w:val="24"/>
                <w:szCs w:val="24"/>
              </w:rPr>
            </w:pPr>
          </w:p>
          <w:p w14:paraId="7132BA82" w14:textId="77777777" w:rsidR="00147F8F" w:rsidRPr="00E06872" w:rsidRDefault="00147F8F" w:rsidP="00BA035B">
            <w:pPr>
              <w:pStyle w:val="Body"/>
              <w:rPr>
                <w:rFonts w:ascii="Garamond" w:hAnsi="Garamond" w:cs="Times New Roman"/>
                <w:color w:val="auto"/>
                <w:sz w:val="24"/>
                <w:szCs w:val="24"/>
              </w:rPr>
            </w:pPr>
          </w:p>
          <w:p w14:paraId="4229F647" w14:textId="77777777" w:rsidR="00147F8F" w:rsidRPr="00E06872" w:rsidRDefault="00147F8F" w:rsidP="00BA035B">
            <w:pPr>
              <w:pStyle w:val="Body"/>
              <w:rPr>
                <w:rFonts w:ascii="Garamond" w:hAnsi="Garamond" w:cs="Times New Roman"/>
                <w:color w:val="auto"/>
                <w:sz w:val="24"/>
                <w:szCs w:val="24"/>
              </w:rPr>
            </w:pPr>
          </w:p>
          <w:p w14:paraId="5ED9CEBE" w14:textId="77777777" w:rsidR="00147F8F" w:rsidRPr="00E06872" w:rsidRDefault="00147F8F" w:rsidP="00BA035B">
            <w:pPr>
              <w:pStyle w:val="Body"/>
              <w:rPr>
                <w:rFonts w:ascii="Garamond" w:hAnsi="Garamond" w:cs="Times New Roman"/>
                <w:color w:val="auto"/>
                <w:sz w:val="24"/>
                <w:szCs w:val="24"/>
              </w:rPr>
            </w:pPr>
          </w:p>
          <w:p w14:paraId="64DD3DC4" w14:textId="77777777" w:rsidR="00147F8F" w:rsidRPr="00E06872" w:rsidRDefault="00147F8F" w:rsidP="00BA035B">
            <w:pPr>
              <w:pStyle w:val="Body"/>
              <w:rPr>
                <w:rFonts w:ascii="Garamond" w:hAnsi="Garamond" w:cs="Times New Roman"/>
                <w:color w:val="auto"/>
                <w:sz w:val="24"/>
                <w:szCs w:val="24"/>
              </w:rPr>
            </w:pPr>
          </w:p>
          <w:p w14:paraId="169773E1" w14:textId="77777777" w:rsidR="00147F8F" w:rsidRPr="00E06872" w:rsidRDefault="00147F8F" w:rsidP="00BA035B">
            <w:pPr>
              <w:pStyle w:val="Body"/>
              <w:rPr>
                <w:rFonts w:ascii="Garamond" w:hAnsi="Garamond" w:cs="Times New Roman"/>
                <w:color w:val="auto"/>
                <w:sz w:val="24"/>
                <w:szCs w:val="24"/>
              </w:rPr>
            </w:pPr>
          </w:p>
          <w:p w14:paraId="4B4532E3" w14:textId="77777777" w:rsidR="00BA035B" w:rsidRPr="00E06872" w:rsidRDefault="00BA035B" w:rsidP="00E06872">
            <w:pPr>
              <w:pStyle w:val="Body"/>
              <w:numPr>
                <w:ilvl w:val="0"/>
                <w:numId w:val="9"/>
              </w:numPr>
              <w:rPr>
                <w:rFonts w:ascii="Garamond" w:hAnsi="Garamond" w:cs="Times New Roman"/>
                <w:color w:val="0339FF"/>
                <w:sz w:val="24"/>
                <w:szCs w:val="24"/>
              </w:rPr>
            </w:pPr>
            <w:r w:rsidRPr="00E06872">
              <w:rPr>
                <w:rFonts w:ascii="Garamond" w:hAnsi="Garamond" w:cs="Times New Roman"/>
                <w:color w:val="auto"/>
                <w:sz w:val="24"/>
                <w:szCs w:val="24"/>
              </w:rPr>
              <w:t xml:space="preserve">A member </w:t>
            </w:r>
            <w:r w:rsidRPr="00E06872">
              <w:rPr>
                <w:rFonts w:ascii="Garamond" w:hAnsi="Garamond" w:cs="Times New Roman"/>
                <w:sz w:val="24"/>
                <w:szCs w:val="24"/>
              </w:rPr>
              <w:t xml:space="preserve">must submit plans, an </w:t>
            </w:r>
            <w:r w:rsidRPr="00E06872">
              <w:rPr>
                <w:rFonts w:ascii="Garamond" w:hAnsi="Garamond" w:cs="Times New Roman"/>
                <w:color w:val="FF0000"/>
                <w:sz w:val="24"/>
                <w:szCs w:val="24"/>
              </w:rPr>
              <w:t>Architectural Application, and deposit</w:t>
            </w:r>
            <w:r w:rsidRPr="00E06872">
              <w:rPr>
                <w:rFonts w:ascii="Garamond" w:hAnsi="Garamond" w:cs="Times New Roman"/>
                <w:color w:val="AD1915"/>
                <w:sz w:val="24"/>
                <w:szCs w:val="24"/>
              </w:rPr>
              <w:t xml:space="preserve"> </w:t>
            </w:r>
            <w:r w:rsidRPr="00E06872">
              <w:rPr>
                <w:rFonts w:ascii="Garamond" w:hAnsi="Garamond" w:cs="Times New Roman"/>
                <w:sz w:val="24"/>
                <w:szCs w:val="24"/>
              </w:rPr>
              <w:t>to the Architectural Committee and must get Board of Director’s approval before seeking town approval.</w:t>
            </w:r>
            <w:r w:rsidR="000D3422" w:rsidRPr="00E06872">
              <w:rPr>
                <w:rFonts w:ascii="Garamond" w:hAnsi="Garamond" w:cs="Times New Roman"/>
                <w:sz w:val="24"/>
                <w:szCs w:val="24"/>
              </w:rPr>
              <w:t xml:space="preserve"> </w:t>
            </w:r>
            <w:r w:rsidR="000D3422" w:rsidRPr="00E06872">
              <w:rPr>
                <w:rFonts w:ascii="Garamond" w:hAnsi="Garamond" w:cs="Times New Roman"/>
                <w:color w:val="FF0000"/>
                <w:sz w:val="24"/>
                <w:szCs w:val="24"/>
              </w:rPr>
              <w:t xml:space="preserve">This rule does not preclude a member from consulting with the town for application preparation or questions. </w:t>
            </w:r>
            <w:r w:rsidRPr="00E06872">
              <w:rPr>
                <w:rFonts w:ascii="Garamond" w:hAnsi="Garamond" w:cs="Times New Roman"/>
                <w:color w:val="FF0000"/>
                <w:sz w:val="24"/>
                <w:szCs w:val="24"/>
              </w:rPr>
              <w:t xml:space="preserve">In the event a member proceeds with the town process before obtaining club approval the club may cease processing the application and may </w:t>
            </w:r>
            <w:r w:rsidR="00E27686" w:rsidRPr="00E06872">
              <w:rPr>
                <w:rFonts w:ascii="Garamond" w:hAnsi="Garamond" w:cs="Times New Roman"/>
                <w:color w:val="FF0000"/>
                <w:sz w:val="24"/>
                <w:szCs w:val="24"/>
              </w:rPr>
              <w:t>assess</w:t>
            </w:r>
            <w:r w:rsidRPr="00E06872">
              <w:rPr>
                <w:rFonts w:ascii="Garamond" w:hAnsi="Garamond" w:cs="Times New Roman"/>
                <w:color w:val="FF0000"/>
                <w:sz w:val="24"/>
                <w:szCs w:val="24"/>
              </w:rPr>
              <w:t xml:space="preserve"> a fee of up to $500 which would be deducted from the application </w:t>
            </w:r>
            <w:commentRangeStart w:id="89"/>
            <w:r w:rsidRPr="00E06872">
              <w:rPr>
                <w:rFonts w:ascii="Garamond" w:hAnsi="Garamond" w:cs="Times New Roman"/>
                <w:color w:val="FF0000"/>
                <w:sz w:val="24"/>
                <w:szCs w:val="24"/>
              </w:rPr>
              <w:t>deposit</w:t>
            </w:r>
            <w:commentRangeEnd w:id="89"/>
            <w:r w:rsidRPr="00E06872">
              <w:rPr>
                <w:rStyle w:val="CommentReference"/>
                <w:rFonts w:ascii="Garamond" w:eastAsia="Calibri" w:hAnsi="Garamond" w:cs="Times New Roman"/>
                <w:color w:val="auto"/>
                <w:bdr w:val="none" w:sz="0" w:space="0" w:color="auto"/>
              </w:rPr>
              <w:commentReference w:id="89"/>
            </w:r>
            <w:r w:rsidRPr="00E06872">
              <w:rPr>
                <w:rFonts w:ascii="Garamond" w:hAnsi="Garamond" w:cs="Times New Roman"/>
                <w:color w:val="FF0000"/>
                <w:sz w:val="24"/>
                <w:szCs w:val="24"/>
              </w:rPr>
              <w:t>.</w:t>
            </w:r>
            <w:commentRangeStart w:id="90"/>
            <w:commentRangeEnd w:id="90"/>
            <w:r w:rsidR="006E5FFA" w:rsidRPr="00E06872">
              <w:rPr>
                <w:rStyle w:val="CommentReference"/>
                <w:rFonts w:ascii="Garamond" w:eastAsia="Calibri" w:hAnsi="Garamond" w:cs="Times New Roman"/>
                <w:color w:val="auto"/>
                <w:bdr w:val="none" w:sz="0" w:space="0" w:color="auto"/>
              </w:rPr>
              <w:commentReference w:id="90"/>
            </w:r>
          </w:p>
          <w:p w14:paraId="38BE187D" w14:textId="77777777" w:rsidR="00BA035B" w:rsidRPr="00E06872" w:rsidRDefault="00BA035B" w:rsidP="00BA035B">
            <w:pPr>
              <w:pStyle w:val="Body"/>
              <w:rPr>
                <w:rFonts w:ascii="Garamond" w:hAnsi="Garamond" w:cs="Times New Roman"/>
                <w:color w:val="165778"/>
                <w:sz w:val="24"/>
                <w:szCs w:val="24"/>
              </w:rPr>
            </w:pPr>
          </w:p>
          <w:p w14:paraId="6FBE4E12" w14:textId="77777777" w:rsidR="00147F8F" w:rsidRPr="00E06872" w:rsidRDefault="00147F8F" w:rsidP="00BA035B">
            <w:pPr>
              <w:pStyle w:val="Body"/>
              <w:rPr>
                <w:rFonts w:ascii="Garamond" w:hAnsi="Garamond" w:cs="Times New Roman"/>
                <w:color w:val="165778"/>
                <w:sz w:val="24"/>
                <w:szCs w:val="24"/>
              </w:rPr>
            </w:pPr>
          </w:p>
          <w:p w14:paraId="72C6007F" w14:textId="77777777" w:rsidR="00BA035B" w:rsidRPr="00E06872" w:rsidRDefault="00BA035B" w:rsidP="00E06872">
            <w:pPr>
              <w:pStyle w:val="Body"/>
              <w:numPr>
                <w:ilvl w:val="0"/>
                <w:numId w:val="9"/>
              </w:numPr>
              <w:rPr>
                <w:rFonts w:ascii="Garamond" w:hAnsi="Garamond" w:cs="Times New Roman"/>
                <w:sz w:val="24"/>
                <w:szCs w:val="24"/>
              </w:rPr>
            </w:pPr>
            <w:r w:rsidRPr="00E06872">
              <w:rPr>
                <w:rFonts w:ascii="Garamond" w:hAnsi="Garamond" w:cs="Times New Roman"/>
                <w:sz w:val="24"/>
                <w:szCs w:val="24"/>
              </w:rPr>
              <w:t>The Architectural Committee shall review proposed alterations to existing residences/</w:t>
            </w:r>
            <w:r w:rsidRPr="00E06872">
              <w:rPr>
                <w:rFonts w:ascii="Garamond" w:hAnsi="Garamond" w:cs="Times New Roman"/>
                <w:color w:val="FF0000"/>
                <w:sz w:val="24"/>
                <w:szCs w:val="24"/>
              </w:rPr>
              <w:t xml:space="preserve">structures and </w:t>
            </w:r>
            <w:r w:rsidRPr="00E06872">
              <w:rPr>
                <w:rFonts w:ascii="Garamond" w:hAnsi="Garamond" w:cs="Times New Roman"/>
                <w:sz w:val="24"/>
                <w:szCs w:val="24"/>
              </w:rPr>
              <w:t>the design of new residences/</w:t>
            </w:r>
            <w:r w:rsidRPr="00E06872">
              <w:rPr>
                <w:rFonts w:ascii="Garamond" w:hAnsi="Garamond" w:cs="Times New Roman"/>
                <w:color w:val="FF0000"/>
                <w:sz w:val="24"/>
                <w:szCs w:val="24"/>
              </w:rPr>
              <w:t xml:space="preserve">structures </w:t>
            </w:r>
            <w:r w:rsidRPr="00E06872">
              <w:rPr>
                <w:rFonts w:ascii="Garamond" w:hAnsi="Garamond" w:cs="Times New Roman"/>
                <w:sz w:val="24"/>
                <w:szCs w:val="24"/>
              </w:rPr>
              <w:t xml:space="preserve">to </w:t>
            </w:r>
            <w:r w:rsidRPr="00E06872">
              <w:rPr>
                <w:rFonts w:ascii="Garamond" w:hAnsi="Garamond" w:cs="Times New Roman"/>
                <w:color w:val="FF0000"/>
                <w:sz w:val="24"/>
                <w:szCs w:val="24"/>
              </w:rPr>
              <w:t xml:space="preserve">ensure </w:t>
            </w:r>
            <w:r w:rsidRPr="00E06872">
              <w:rPr>
                <w:rFonts w:ascii="Garamond" w:hAnsi="Garamond" w:cs="Times New Roman"/>
                <w:sz w:val="24"/>
                <w:szCs w:val="24"/>
              </w:rPr>
              <w:t>continuity of the character and integrity of Cape Cod Village and the continued aesthetics and harmony existing therein. They will review the proposed application to see if they meet the requirements set forth in the Bylaws.</w:t>
            </w:r>
            <w:commentRangeStart w:id="91"/>
            <w:commentRangeEnd w:id="91"/>
            <w:r w:rsidR="00E17321" w:rsidRPr="00E06872">
              <w:rPr>
                <w:rStyle w:val="CommentReference"/>
                <w:rFonts w:ascii="Garamond" w:eastAsia="Calibri" w:hAnsi="Garamond" w:cs="Times New Roman"/>
                <w:color w:val="auto"/>
                <w:bdr w:val="none" w:sz="0" w:space="0" w:color="auto"/>
              </w:rPr>
              <w:commentReference w:id="91"/>
            </w:r>
          </w:p>
          <w:p w14:paraId="310E00FF" w14:textId="77777777" w:rsidR="00BA035B" w:rsidRPr="00E06872" w:rsidRDefault="00BA035B" w:rsidP="00E06872">
            <w:pPr>
              <w:pStyle w:val="Body"/>
              <w:ind w:left="720"/>
              <w:rPr>
                <w:rFonts w:ascii="Garamond" w:hAnsi="Garamond" w:cs="Times New Roman"/>
                <w:sz w:val="24"/>
                <w:szCs w:val="24"/>
              </w:rPr>
            </w:pPr>
          </w:p>
          <w:p w14:paraId="01491008" w14:textId="77777777" w:rsidR="00BA035B" w:rsidRPr="00E06872" w:rsidRDefault="69D890F3" w:rsidP="69D890F3">
            <w:pPr>
              <w:pStyle w:val="Body"/>
              <w:numPr>
                <w:ilvl w:val="1"/>
                <w:numId w:val="9"/>
              </w:numPr>
              <w:rPr>
                <w:rFonts w:ascii="Garamond" w:hAnsi="Garamond" w:cs="Times New Roman"/>
                <w:sz w:val="24"/>
                <w:szCs w:val="24"/>
              </w:rPr>
            </w:pPr>
            <w:r w:rsidRPr="69D890F3">
              <w:rPr>
                <w:rFonts w:ascii="Garamond" w:hAnsi="Garamond" w:cs="Times New Roman"/>
                <w:sz w:val="24"/>
                <w:szCs w:val="24"/>
              </w:rPr>
              <w:lastRenderedPageBreak/>
              <w:t xml:space="preserve">The Architectural Committee shall respond to the member who submitted the plans within </w:t>
            </w:r>
            <w:r w:rsidRPr="69D890F3">
              <w:rPr>
                <w:rFonts w:ascii="Garamond" w:hAnsi="Garamond" w:cs="Times New Roman"/>
                <w:color w:val="FF0000"/>
                <w:sz w:val="24"/>
                <w:szCs w:val="24"/>
              </w:rPr>
              <w:t xml:space="preserve">15 </w:t>
            </w:r>
            <w:r w:rsidRPr="69D890F3">
              <w:rPr>
                <w:rFonts w:ascii="Garamond" w:hAnsi="Garamond" w:cs="Times New Roman"/>
                <w:sz w:val="24"/>
                <w:szCs w:val="24"/>
              </w:rPr>
              <w:t xml:space="preserve">days, indicating all information required per the Bylaws has been received or informing the member on what additional information is required. If additional information is required, the Architectural Committee will have an </w:t>
            </w:r>
            <w:commentRangeStart w:id="92"/>
            <w:r w:rsidRPr="69D890F3">
              <w:rPr>
                <w:rFonts w:ascii="Garamond" w:hAnsi="Garamond" w:cs="Times New Roman"/>
                <w:sz w:val="24"/>
                <w:szCs w:val="24"/>
              </w:rPr>
              <w:t xml:space="preserve">additional </w:t>
            </w:r>
            <w:r w:rsidRPr="69D890F3">
              <w:rPr>
                <w:rFonts w:ascii="Garamond" w:hAnsi="Garamond" w:cs="Times New Roman"/>
                <w:color w:val="FF0000"/>
                <w:sz w:val="24"/>
                <w:szCs w:val="24"/>
              </w:rPr>
              <w:t xml:space="preserve">15 </w:t>
            </w:r>
            <w:r w:rsidRPr="69D890F3">
              <w:rPr>
                <w:rFonts w:ascii="Garamond" w:hAnsi="Garamond" w:cs="Times New Roman"/>
                <w:sz w:val="24"/>
                <w:szCs w:val="24"/>
              </w:rPr>
              <w:t xml:space="preserve">days to respond to the member once the additional information is </w:t>
            </w:r>
            <w:commentRangeStart w:id="93"/>
            <w:r w:rsidRPr="69D890F3">
              <w:rPr>
                <w:rFonts w:ascii="Garamond" w:hAnsi="Garamond" w:cs="Times New Roman"/>
                <w:sz w:val="24"/>
                <w:szCs w:val="24"/>
              </w:rPr>
              <w:t>received</w:t>
            </w:r>
            <w:commentRangeEnd w:id="93"/>
            <w:r w:rsidR="00BA035B">
              <w:rPr>
                <w:rStyle w:val="CommentReference"/>
              </w:rPr>
              <w:commentReference w:id="93"/>
            </w:r>
            <w:r w:rsidRPr="69D890F3">
              <w:rPr>
                <w:rFonts w:ascii="Garamond" w:hAnsi="Garamond" w:cs="Times New Roman"/>
                <w:sz w:val="24"/>
                <w:szCs w:val="24"/>
              </w:rPr>
              <w:t xml:space="preserve"> </w:t>
            </w:r>
            <w:r w:rsidRPr="69D890F3">
              <w:rPr>
                <w:rFonts w:ascii="Garamond" w:hAnsi="Garamond" w:cs="Times New Roman"/>
                <w:color w:val="FF0000"/>
                <w:sz w:val="24"/>
                <w:szCs w:val="24"/>
              </w:rPr>
              <w:t>and deemed complete.</w:t>
            </w:r>
            <w:commentRangeEnd w:id="92"/>
            <w:r w:rsidR="00BA035B">
              <w:rPr>
                <w:rStyle w:val="CommentReference"/>
              </w:rPr>
              <w:commentReference w:id="92"/>
            </w:r>
          </w:p>
          <w:p w14:paraId="6AF8AAC4" w14:textId="77777777" w:rsidR="00BA035B" w:rsidRPr="00E06872" w:rsidRDefault="00BA035B" w:rsidP="00E06872">
            <w:pPr>
              <w:pStyle w:val="Body"/>
              <w:ind w:left="1191"/>
              <w:rPr>
                <w:rFonts w:ascii="Garamond" w:hAnsi="Garamond" w:cs="Times New Roman"/>
                <w:sz w:val="24"/>
                <w:szCs w:val="24"/>
              </w:rPr>
            </w:pPr>
          </w:p>
          <w:p w14:paraId="60BC1352" w14:textId="77777777" w:rsidR="00BE65D7" w:rsidRPr="00E06872" w:rsidRDefault="00BE65D7" w:rsidP="00E06872">
            <w:pPr>
              <w:pStyle w:val="Body"/>
              <w:ind w:left="1191"/>
              <w:rPr>
                <w:rFonts w:ascii="Garamond" w:hAnsi="Garamond" w:cs="Times New Roman"/>
                <w:sz w:val="24"/>
                <w:szCs w:val="24"/>
              </w:rPr>
            </w:pPr>
          </w:p>
          <w:p w14:paraId="2A3E0862" w14:textId="77777777" w:rsidR="00BA035B" w:rsidRPr="00E06872" w:rsidRDefault="00BA035B" w:rsidP="00E06872">
            <w:pPr>
              <w:pStyle w:val="Body"/>
              <w:numPr>
                <w:ilvl w:val="1"/>
                <w:numId w:val="9"/>
              </w:numPr>
              <w:rPr>
                <w:rFonts w:ascii="Garamond" w:hAnsi="Garamond" w:cs="Times New Roman"/>
                <w:sz w:val="24"/>
                <w:szCs w:val="24"/>
              </w:rPr>
            </w:pPr>
            <w:r w:rsidRPr="00E06872">
              <w:rPr>
                <w:rFonts w:ascii="Garamond" w:hAnsi="Garamond" w:cs="Times New Roman"/>
                <w:sz w:val="24"/>
                <w:szCs w:val="24"/>
              </w:rPr>
              <w:t xml:space="preserve">Once the Architectural Committee </w:t>
            </w:r>
            <w:r w:rsidRPr="00E06872">
              <w:rPr>
                <w:rFonts w:ascii="Garamond" w:hAnsi="Garamond" w:cs="Times New Roman"/>
                <w:color w:val="FF0000"/>
                <w:sz w:val="24"/>
                <w:szCs w:val="24"/>
              </w:rPr>
              <w:t xml:space="preserve">has </w:t>
            </w:r>
            <w:r w:rsidR="007B209F" w:rsidRPr="00E06872">
              <w:rPr>
                <w:rFonts w:ascii="Garamond" w:hAnsi="Garamond" w:cs="Times New Roman"/>
                <w:color w:val="FF0000"/>
                <w:sz w:val="24"/>
                <w:szCs w:val="24"/>
              </w:rPr>
              <w:t>determined</w:t>
            </w:r>
            <w:r w:rsidRPr="00E06872">
              <w:rPr>
                <w:rFonts w:ascii="Garamond" w:hAnsi="Garamond" w:cs="Times New Roman"/>
                <w:color w:val="FF0000"/>
                <w:sz w:val="24"/>
                <w:szCs w:val="24"/>
              </w:rPr>
              <w:t xml:space="preserve"> </w:t>
            </w:r>
            <w:r w:rsidR="007B209F" w:rsidRPr="00E06872">
              <w:rPr>
                <w:rFonts w:ascii="Garamond" w:hAnsi="Garamond" w:cs="Times New Roman"/>
                <w:color w:val="FF0000"/>
                <w:sz w:val="24"/>
                <w:szCs w:val="24"/>
              </w:rPr>
              <w:t>an</w:t>
            </w:r>
            <w:r w:rsidRPr="00E06872">
              <w:rPr>
                <w:rFonts w:ascii="Garamond" w:hAnsi="Garamond" w:cs="Times New Roman"/>
                <w:color w:val="FF0000"/>
                <w:sz w:val="24"/>
                <w:szCs w:val="24"/>
              </w:rPr>
              <w:t xml:space="preserve"> application</w:t>
            </w:r>
            <w:r w:rsidR="007B209F" w:rsidRPr="00E06872">
              <w:rPr>
                <w:rFonts w:ascii="Garamond" w:hAnsi="Garamond" w:cs="Times New Roman"/>
                <w:color w:val="FF0000"/>
                <w:sz w:val="24"/>
                <w:szCs w:val="24"/>
              </w:rPr>
              <w:t xml:space="preserve"> is complete</w:t>
            </w:r>
            <w:r w:rsidRPr="00E06872">
              <w:rPr>
                <w:rFonts w:ascii="Garamond" w:hAnsi="Garamond" w:cs="Times New Roman"/>
                <w:color w:val="FF0000"/>
                <w:sz w:val="24"/>
                <w:szCs w:val="24"/>
              </w:rPr>
              <w:t>, as described in the Bylaws</w:t>
            </w:r>
            <w:r w:rsidRPr="00E06872">
              <w:rPr>
                <w:rFonts w:ascii="Garamond" w:hAnsi="Garamond" w:cs="Times New Roman"/>
                <w:sz w:val="24"/>
                <w:szCs w:val="24"/>
              </w:rPr>
              <w:t xml:space="preserve">, the Architectural Committee shall notify the general membership </w:t>
            </w:r>
            <w:r w:rsidRPr="00E06872">
              <w:rPr>
                <w:rFonts w:ascii="Garamond" w:hAnsi="Garamond" w:cs="Times New Roman"/>
                <w:color w:val="FF0000"/>
                <w:sz w:val="24"/>
                <w:szCs w:val="24"/>
              </w:rPr>
              <w:t xml:space="preserve">within 15 days, providing details in order to solicit members’ input and concerns. The general membership can provide feedback within 30 days from receiving notification from the Architectural </w:t>
            </w:r>
            <w:commentRangeStart w:id="94"/>
            <w:r w:rsidRPr="00E06872">
              <w:rPr>
                <w:rFonts w:ascii="Garamond" w:hAnsi="Garamond" w:cs="Times New Roman"/>
                <w:color w:val="FF0000"/>
                <w:sz w:val="24"/>
                <w:szCs w:val="24"/>
              </w:rPr>
              <w:t>Committee</w:t>
            </w:r>
            <w:commentRangeEnd w:id="94"/>
            <w:r w:rsidRPr="00E06872">
              <w:rPr>
                <w:rStyle w:val="CommentReference"/>
                <w:rFonts w:ascii="Garamond" w:eastAsia="Calibri" w:hAnsi="Garamond" w:cs="Times New Roman"/>
                <w:color w:val="auto"/>
                <w:bdr w:val="none" w:sz="0" w:space="0" w:color="auto"/>
              </w:rPr>
              <w:commentReference w:id="94"/>
            </w:r>
            <w:r w:rsidRPr="00E06872">
              <w:rPr>
                <w:rFonts w:ascii="Garamond" w:hAnsi="Garamond" w:cs="Times New Roman"/>
                <w:color w:val="FF0000"/>
                <w:sz w:val="24"/>
                <w:szCs w:val="24"/>
              </w:rPr>
              <w:t>.</w:t>
            </w:r>
          </w:p>
          <w:p w14:paraId="28D4580B" w14:textId="77777777" w:rsidR="00BA035B" w:rsidRPr="00E06872" w:rsidRDefault="00BA035B" w:rsidP="00BA035B">
            <w:pPr>
              <w:pStyle w:val="Body"/>
              <w:rPr>
                <w:rFonts w:ascii="Garamond" w:hAnsi="Garamond" w:cs="Times New Roman"/>
                <w:sz w:val="24"/>
                <w:szCs w:val="24"/>
              </w:rPr>
            </w:pPr>
          </w:p>
          <w:p w14:paraId="75425990" w14:textId="77777777" w:rsidR="00BA035B" w:rsidRPr="00E06872" w:rsidRDefault="00BA035B" w:rsidP="00E06872">
            <w:pPr>
              <w:pStyle w:val="Body"/>
              <w:numPr>
                <w:ilvl w:val="1"/>
                <w:numId w:val="9"/>
              </w:numPr>
              <w:rPr>
                <w:rFonts w:ascii="Garamond" w:hAnsi="Garamond" w:cs="Times New Roman"/>
                <w:sz w:val="24"/>
                <w:szCs w:val="24"/>
              </w:rPr>
            </w:pPr>
            <w:r w:rsidRPr="00E06872">
              <w:rPr>
                <w:rFonts w:ascii="Garamond" w:hAnsi="Garamond" w:cs="Times New Roman"/>
                <w:sz w:val="24"/>
                <w:szCs w:val="24"/>
              </w:rPr>
              <w:t xml:space="preserve">The Architectural Committee will present all information for the plans, including members’ input and concerns, with their recommendation to the Board of Directors within </w:t>
            </w:r>
            <w:r w:rsidRPr="00E06872">
              <w:rPr>
                <w:rFonts w:ascii="Garamond" w:hAnsi="Garamond" w:cs="Times New Roman"/>
                <w:strike/>
                <w:sz w:val="24"/>
                <w:szCs w:val="24"/>
              </w:rPr>
              <w:t>30</w:t>
            </w:r>
            <w:r w:rsidRPr="00E06872">
              <w:rPr>
                <w:rFonts w:ascii="Garamond" w:hAnsi="Garamond" w:cs="Times New Roman"/>
                <w:sz w:val="24"/>
                <w:szCs w:val="24"/>
              </w:rPr>
              <w:t xml:space="preserve"> </w:t>
            </w:r>
            <w:r w:rsidRPr="00E06872">
              <w:rPr>
                <w:rFonts w:ascii="Garamond" w:hAnsi="Garamond" w:cs="Times New Roman"/>
                <w:color w:val="AD1915"/>
                <w:sz w:val="24"/>
                <w:szCs w:val="24"/>
              </w:rPr>
              <w:t xml:space="preserve">15 </w:t>
            </w:r>
            <w:r w:rsidRPr="00E06872">
              <w:rPr>
                <w:rFonts w:ascii="Garamond" w:hAnsi="Garamond" w:cs="Times New Roman"/>
                <w:sz w:val="24"/>
                <w:szCs w:val="24"/>
              </w:rPr>
              <w:t xml:space="preserve">days of completing the solicitation of member’s input. The Board of Directors will review the plans and members’ concerns, and will clarify any issues with the </w:t>
            </w:r>
            <w:commentRangeStart w:id="95"/>
            <w:r w:rsidRPr="00E06872">
              <w:rPr>
                <w:rFonts w:ascii="Garamond" w:hAnsi="Garamond" w:cs="Times New Roman"/>
                <w:sz w:val="24"/>
                <w:szCs w:val="24"/>
              </w:rPr>
              <w:t>applicant</w:t>
            </w:r>
            <w:commentRangeEnd w:id="95"/>
            <w:r w:rsidRPr="00E06872">
              <w:rPr>
                <w:rStyle w:val="CommentReference"/>
                <w:rFonts w:ascii="Garamond" w:eastAsia="Calibri" w:hAnsi="Garamond" w:cs="Times New Roman"/>
                <w:color w:val="auto"/>
                <w:bdr w:val="none" w:sz="0" w:space="0" w:color="auto"/>
              </w:rPr>
              <w:commentReference w:id="95"/>
            </w:r>
            <w:r w:rsidRPr="00E06872">
              <w:rPr>
                <w:rFonts w:ascii="Garamond" w:hAnsi="Garamond" w:cs="Times New Roman"/>
                <w:sz w:val="24"/>
                <w:szCs w:val="24"/>
              </w:rPr>
              <w:t>.</w:t>
            </w:r>
          </w:p>
          <w:p w14:paraId="0D72D2AA" w14:textId="77777777" w:rsidR="00BA035B" w:rsidRPr="00E06872" w:rsidRDefault="00BA035B" w:rsidP="00E06872">
            <w:pPr>
              <w:pStyle w:val="Body"/>
              <w:ind w:left="1191"/>
              <w:rPr>
                <w:rFonts w:ascii="Garamond" w:hAnsi="Garamond" w:cs="Times New Roman"/>
                <w:sz w:val="24"/>
                <w:szCs w:val="24"/>
              </w:rPr>
            </w:pPr>
          </w:p>
          <w:p w14:paraId="09088639" w14:textId="77777777" w:rsidR="00BA035B" w:rsidRPr="00E06872" w:rsidRDefault="00BA035B" w:rsidP="00E06872">
            <w:pPr>
              <w:pStyle w:val="Body"/>
              <w:numPr>
                <w:ilvl w:val="1"/>
                <w:numId w:val="9"/>
              </w:numPr>
              <w:rPr>
                <w:rFonts w:ascii="Garamond" w:hAnsi="Garamond" w:cs="Times New Roman"/>
                <w:sz w:val="24"/>
                <w:szCs w:val="24"/>
              </w:rPr>
            </w:pPr>
            <w:r w:rsidRPr="00E06872">
              <w:rPr>
                <w:rFonts w:ascii="Garamond" w:hAnsi="Garamond" w:cs="Times New Roman"/>
                <w:sz w:val="24"/>
                <w:szCs w:val="24"/>
              </w:rPr>
              <w:t xml:space="preserve">The Board of Directors will approve or reject the plans within </w:t>
            </w:r>
            <w:r w:rsidRPr="00E06872">
              <w:rPr>
                <w:rFonts w:ascii="Garamond" w:hAnsi="Garamond" w:cs="Times New Roman"/>
                <w:strike/>
                <w:sz w:val="24"/>
                <w:szCs w:val="24"/>
              </w:rPr>
              <w:t xml:space="preserve">30 </w:t>
            </w:r>
            <w:r w:rsidRPr="00E06872">
              <w:rPr>
                <w:rFonts w:ascii="Garamond" w:hAnsi="Garamond" w:cs="Times New Roman"/>
                <w:color w:val="FF0000"/>
                <w:sz w:val="24"/>
                <w:szCs w:val="24"/>
              </w:rPr>
              <w:t xml:space="preserve">15 </w:t>
            </w:r>
            <w:r w:rsidRPr="00E06872">
              <w:rPr>
                <w:rFonts w:ascii="Garamond" w:hAnsi="Garamond" w:cs="Times New Roman"/>
                <w:sz w:val="24"/>
                <w:szCs w:val="24"/>
              </w:rPr>
              <w:t xml:space="preserve">days of the receipt of the information from the Architectural Committee. Written notification of the decision will be supplied by the Board </w:t>
            </w:r>
            <w:r w:rsidRPr="00E06872">
              <w:rPr>
                <w:rFonts w:ascii="Garamond" w:hAnsi="Garamond" w:cs="Times New Roman"/>
                <w:color w:val="FF0000"/>
                <w:sz w:val="24"/>
                <w:szCs w:val="24"/>
              </w:rPr>
              <w:t>o</w:t>
            </w:r>
            <w:r w:rsidRPr="00E06872">
              <w:rPr>
                <w:rFonts w:ascii="Garamond" w:hAnsi="Garamond" w:cs="Times New Roman"/>
                <w:sz w:val="24"/>
                <w:szCs w:val="24"/>
              </w:rPr>
              <w:t>f Directors to the applicant.</w:t>
            </w:r>
          </w:p>
          <w:p w14:paraId="2711F09B" w14:textId="77777777" w:rsidR="00BA035B" w:rsidRPr="00E06872" w:rsidRDefault="00BA035B" w:rsidP="00BE65D7">
            <w:pPr>
              <w:pStyle w:val="Body"/>
              <w:rPr>
                <w:rFonts w:ascii="Garamond" w:hAnsi="Garamond" w:cs="Times New Roman"/>
                <w:color w:val="FF0000"/>
                <w:sz w:val="24"/>
                <w:szCs w:val="24"/>
              </w:rPr>
            </w:pPr>
          </w:p>
          <w:p w14:paraId="7648311D" w14:textId="77777777" w:rsidR="00BA035B" w:rsidRPr="00E06872" w:rsidRDefault="00BA035B" w:rsidP="00E06872">
            <w:pPr>
              <w:pStyle w:val="Body"/>
              <w:numPr>
                <w:ilvl w:val="1"/>
                <w:numId w:val="9"/>
              </w:numPr>
              <w:rPr>
                <w:rFonts w:ascii="Garamond" w:hAnsi="Garamond" w:cs="Times New Roman"/>
                <w:sz w:val="24"/>
                <w:szCs w:val="24"/>
              </w:rPr>
            </w:pPr>
            <w:r w:rsidRPr="00E06872">
              <w:rPr>
                <w:rFonts w:ascii="Garamond" w:hAnsi="Garamond" w:cs="Times New Roman"/>
                <w:color w:val="FF0000"/>
                <w:sz w:val="24"/>
                <w:szCs w:val="24"/>
              </w:rPr>
              <w:lastRenderedPageBreak/>
              <w:t>The approval will remain valid for a period of two years from date of approval. If construction does not begin within two years of approval the board may review the plans to see if they adhere to any bylaw changes since approval.</w:t>
            </w:r>
          </w:p>
          <w:p w14:paraId="4A911853" w14:textId="77777777" w:rsidR="00BA035B" w:rsidRPr="00E06872" w:rsidRDefault="00BA035B" w:rsidP="00E06872">
            <w:pPr>
              <w:pStyle w:val="Body"/>
              <w:ind w:left="1191"/>
              <w:rPr>
                <w:rFonts w:ascii="Garamond" w:hAnsi="Garamond" w:cs="Times New Roman"/>
                <w:color w:val="FF0000"/>
                <w:sz w:val="24"/>
                <w:szCs w:val="24"/>
              </w:rPr>
            </w:pPr>
          </w:p>
          <w:p w14:paraId="3B5F0C7B" w14:textId="77777777" w:rsidR="00BE65D7" w:rsidRPr="00E06872" w:rsidRDefault="00BE65D7" w:rsidP="00E06872">
            <w:pPr>
              <w:pStyle w:val="Body"/>
              <w:ind w:left="1191"/>
              <w:rPr>
                <w:rFonts w:ascii="Garamond" w:hAnsi="Garamond" w:cs="Times New Roman"/>
                <w:color w:val="FF0000"/>
                <w:sz w:val="24"/>
                <w:szCs w:val="24"/>
              </w:rPr>
            </w:pPr>
          </w:p>
          <w:p w14:paraId="486EACD7" w14:textId="77777777" w:rsidR="00BA035B" w:rsidRPr="00E06872" w:rsidRDefault="00BA035B" w:rsidP="00E06872">
            <w:pPr>
              <w:pStyle w:val="Body"/>
              <w:numPr>
                <w:ilvl w:val="1"/>
                <w:numId w:val="9"/>
              </w:numPr>
              <w:rPr>
                <w:rFonts w:ascii="Garamond" w:hAnsi="Garamond" w:cs="Times New Roman"/>
                <w:sz w:val="24"/>
                <w:szCs w:val="24"/>
              </w:rPr>
            </w:pPr>
            <w:r w:rsidRPr="00E06872">
              <w:rPr>
                <w:rFonts w:ascii="Garamond" w:hAnsi="Garamond" w:cs="Times New Roman"/>
                <w:color w:val="FF0000"/>
                <w:sz w:val="24"/>
                <w:szCs w:val="24"/>
              </w:rPr>
              <w:t>The applicant must meet with at least two board members to discuss the construction process and how it relates to the bylaws before construction can begin.</w:t>
            </w:r>
          </w:p>
          <w:p w14:paraId="58E98BFF" w14:textId="77777777" w:rsidR="00BA035B" w:rsidRPr="00E06872" w:rsidRDefault="00BA035B" w:rsidP="00E06872">
            <w:pPr>
              <w:pStyle w:val="Body"/>
              <w:ind w:left="1191"/>
              <w:rPr>
                <w:rFonts w:ascii="Garamond" w:hAnsi="Garamond" w:cs="Times New Roman"/>
                <w:color w:val="FF0000"/>
                <w:sz w:val="24"/>
                <w:szCs w:val="24"/>
              </w:rPr>
            </w:pPr>
          </w:p>
          <w:p w14:paraId="12AC91F4" w14:textId="77777777" w:rsidR="00147F8F" w:rsidRPr="00E06872" w:rsidRDefault="00147F8F" w:rsidP="00E06872">
            <w:pPr>
              <w:pStyle w:val="Body"/>
              <w:ind w:left="1191"/>
              <w:rPr>
                <w:rFonts w:ascii="Garamond" w:hAnsi="Garamond" w:cs="Times New Roman"/>
                <w:color w:val="FF0000"/>
                <w:sz w:val="24"/>
                <w:szCs w:val="24"/>
              </w:rPr>
            </w:pPr>
          </w:p>
          <w:p w14:paraId="0167E8BB" w14:textId="77777777" w:rsidR="00BA035B" w:rsidRPr="00E06872" w:rsidRDefault="00BA035B" w:rsidP="00E06872">
            <w:pPr>
              <w:pStyle w:val="Body"/>
              <w:numPr>
                <w:ilvl w:val="1"/>
                <w:numId w:val="9"/>
              </w:numPr>
              <w:rPr>
                <w:rFonts w:ascii="Garamond" w:hAnsi="Garamond" w:cs="Times New Roman"/>
                <w:sz w:val="24"/>
                <w:szCs w:val="24"/>
              </w:rPr>
            </w:pPr>
            <w:commentRangeStart w:id="96"/>
            <w:r w:rsidRPr="00E06872">
              <w:rPr>
                <w:rFonts w:ascii="Garamond" w:hAnsi="Garamond" w:cs="Times New Roman"/>
                <w:color w:val="FF0000"/>
                <w:sz w:val="24"/>
                <w:szCs w:val="24"/>
              </w:rPr>
              <w:t xml:space="preserve">Exterior </w:t>
            </w:r>
            <w:commentRangeEnd w:id="96"/>
            <w:r w:rsidR="00EA23DD">
              <w:rPr>
                <w:rStyle w:val="CommentReference"/>
                <w:rFonts w:ascii="Calibri" w:eastAsia="Calibri" w:hAnsi="Calibri" w:cs="Times New Roman"/>
                <w:color w:val="auto"/>
                <w:bdr w:val="none" w:sz="0" w:space="0" w:color="auto"/>
              </w:rPr>
              <w:commentReference w:id="96"/>
            </w:r>
            <w:r w:rsidRPr="00E06872">
              <w:rPr>
                <w:rFonts w:ascii="Garamond" w:hAnsi="Garamond" w:cs="Times New Roman"/>
                <w:color w:val="FF0000"/>
                <w:sz w:val="24"/>
                <w:szCs w:val="24"/>
              </w:rPr>
              <w:t xml:space="preserve">construction must be completed within two years of start of </w:t>
            </w:r>
            <w:commentRangeStart w:id="97"/>
            <w:commentRangeStart w:id="98"/>
            <w:r w:rsidRPr="00E06872">
              <w:rPr>
                <w:rFonts w:ascii="Garamond" w:hAnsi="Garamond" w:cs="Times New Roman"/>
                <w:color w:val="FF0000"/>
                <w:sz w:val="24"/>
                <w:szCs w:val="24"/>
              </w:rPr>
              <w:t>construction</w:t>
            </w:r>
            <w:commentRangeEnd w:id="97"/>
            <w:r w:rsidRPr="00E06872">
              <w:rPr>
                <w:rStyle w:val="CommentReference"/>
                <w:rFonts w:ascii="Garamond" w:eastAsia="Calibri" w:hAnsi="Garamond" w:cs="Times New Roman"/>
                <w:color w:val="auto"/>
                <w:bdr w:val="none" w:sz="0" w:space="0" w:color="auto"/>
              </w:rPr>
              <w:commentReference w:id="97"/>
            </w:r>
            <w:commentRangeEnd w:id="98"/>
            <w:r w:rsidR="00AB071D" w:rsidRPr="00E06872">
              <w:rPr>
                <w:rStyle w:val="CommentReference"/>
                <w:rFonts w:ascii="Garamond" w:eastAsia="Calibri" w:hAnsi="Garamond" w:cs="Times New Roman"/>
                <w:color w:val="auto"/>
                <w:bdr w:val="none" w:sz="0" w:space="0" w:color="auto"/>
              </w:rPr>
              <w:commentReference w:id="98"/>
            </w:r>
            <w:r w:rsidRPr="00E06872">
              <w:rPr>
                <w:rFonts w:ascii="Garamond" w:hAnsi="Garamond" w:cs="Times New Roman"/>
                <w:color w:val="FF0000"/>
                <w:sz w:val="24"/>
                <w:szCs w:val="24"/>
              </w:rPr>
              <w:t>.</w:t>
            </w:r>
          </w:p>
          <w:p w14:paraId="0A57EC0F" w14:textId="77777777" w:rsidR="00BA035B" w:rsidRPr="00E06872" w:rsidRDefault="00BA035B" w:rsidP="00E06872">
            <w:pPr>
              <w:pStyle w:val="Body"/>
              <w:ind w:left="1191"/>
              <w:rPr>
                <w:rFonts w:ascii="Garamond" w:hAnsi="Garamond" w:cs="Times New Roman"/>
                <w:sz w:val="24"/>
                <w:szCs w:val="24"/>
              </w:rPr>
            </w:pPr>
          </w:p>
          <w:p w14:paraId="6A07AFAC" w14:textId="77777777" w:rsidR="00BA035B" w:rsidRPr="00E06872" w:rsidRDefault="00BA035B" w:rsidP="00E06872">
            <w:pPr>
              <w:pStyle w:val="Body"/>
              <w:numPr>
                <w:ilvl w:val="1"/>
                <w:numId w:val="9"/>
              </w:numPr>
              <w:rPr>
                <w:rFonts w:ascii="Garamond" w:hAnsi="Garamond" w:cs="Times New Roman"/>
                <w:sz w:val="24"/>
                <w:szCs w:val="24"/>
              </w:rPr>
            </w:pPr>
            <w:r w:rsidRPr="00E06872">
              <w:rPr>
                <w:rFonts w:ascii="Garamond" w:hAnsi="Garamond" w:cs="Times New Roman"/>
                <w:sz w:val="24"/>
                <w:szCs w:val="24"/>
              </w:rPr>
              <w:t xml:space="preserve">If the Architectural Committee and Board of Directors deny the building request of a member, said member has the right to appeal the decision to the general membership at the next scheduled meeting or special meeting. A final decision rendered by </w:t>
            </w:r>
            <w:proofErr w:type="gramStart"/>
            <w:r w:rsidRPr="00E06872">
              <w:rPr>
                <w:rFonts w:ascii="Garamond" w:hAnsi="Garamond" w:cs="Times New Roman"/>
                <w:sz w:val="24"/>
                <w:szCs w:val="24"/>
              </w:rPr>
              <w:t>a two thirds</w:t>
            </w:r>
            <w:proofErr w:type="gramEnd"/>
            <w:r w:rsidRPr="00E06872">
              <w:rPr>
                <w:rFonts w:ascii="Garamond" w:hAnsi="Garamond" w:cs="Times New Roman"/>
                <w:sz w:val="24"/>
                <w:szCs w:val="24"/>
              </w:rPr>
              <w:t xml:space="preserve"> vote of the membership present and proxy shall rule.</w:t>
            </w:r>
          </w:p>
          <w:p w14:paraId="43EB55FA" w14:textId="77777777" w:rsidR="00BA035B" w:rsidRPr="00E06872" w:rsidRDefault="00BA035B" w:rsidP="00BA035B">
            <w:pPr>
              <w:pStyle w:val="Body"/>
              <w:rPr>
                <w:rFonts w:ascii="Garamond" w:hAnsi="Garamond" w:cs="Times New Roman"/>
                <w:sz w:val="24"/>
                <w:szCs w:val="24"/>
              </w:rPr>
            </w:pPr>
          </w:p>
          <w:p w14:paraId="364E3CF9" w14:textId="77777777" w:rsidR="00BA035B" w:rsidRPr="00E06872" w:rsidRDefault="00BA035B" w:rsidP="00E06872">
            <w:pPr>
              <w:pStyle w:val="Body"/>
              <w:numPr>
                <w:ilvl w:val="0"/>
                <w:numId w:val="9"/>
              </w:numPr>
              <w:rPr>
                <w:rFonts w:ascii="Garamond" w:hAnsi="Garamond" w:cs="Times New Roman"/>
                <w:sz w:val="24"/>
                <w:szCs w:val="24"/>
              </w:rPr>
            </w:pPr>
            <w:r w:rsidRPr="00E06872">
              <w:rPr>
                <w:rFonts w:ascii="Garamond" w:hAnsi="Garamond" w:cs="Times New Roman"/>
                <w:sz w:val="24"/>
                <w:szCs w:val="24"/>
              </w:rPr>
              <w:t>Any building or any part thereof, constructed, altered or improved shall conform to the Bylaws as well as those rules and regulations as set forth by the Town of Hague and Warren County building codes and/or ordinances.</w:t>
            </w:r>
          </w:p>
          <w:p w14:paraId="7285FE89" w14:textId="77777777" w:rsidR="00BA035B" w:rsidRPr="00E06872" w:rsidRDefault="00BA035B" w:rsidP="00BE65D7">
            <w:pPr>
              <w:pStyle w:val="Body"/>
              <w:rPr>
                <w:rFonts w:ascii="Garamond" w:hAnsi="Garamond" w:cs="Times New Roman"/>
                <w:sz w:val="24"/>
                <w:szCs w:val="24"/>
              </w:rPr>
            </w:pPr>
          </w:p>
          <w:p w14:paraId="1982C50F" w14:textId="77777777" w:rsidR="00147F8F" w:rsidRPr="00E06872" w:rsidRDefault="00147F8F" w:rsidP="00BE65D7">
            <w:pPr>
              <w:pStyle w:val="Body"/>
              <w:rPr>
                <w:rFonts w:ascii="Garamond" w:hAnsi="Garamond" w:cs="Times New Roman"/>
                <w:sz w:val="24"/>
                <w:szCs w:val="24"/>
              </w:rPr>
            </w:pPr>
          </w:p>
          <w:p w14:paraId="48CE8A85"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t>Section 11.2.</w:t>
            </w:r>
            <w:r w:rsidRPr="00E06872">
              <w:rPr>
                <w:rFonts w:ascii="Garamond" w:hAnsi="Garamond" w:cs="Times New Roman"/>
                <w:sz w:val="24"/>
                <w:szCs w:val="24"/>
              </w:rPr>
              <w:t xml:space="preserve"> Architectural Application Process:</w:t>
            </w:r>
          </w:p>
          <w:p w14:paraId="36A4E164" w14:textId="77777777" w:rsidR="00BA035B" w:rsidRPr="00E06872" w:rsidRDefault="00BA035B" w:rsidP="00BA035B">
            <w:pPr>
              <w:pStyle w:val="Body"/>
              <w:rPr>
                <w:rFonts w:ascii="Garamond" w:hAnsi="Garamond" w:cs="Times New Roman"/>
                <w:sz w:val="24"/>
                <w:szCs w:val="24"/>
              </w:rPr>
            </w:pPr>
          </w:p>
          <w:p w14:paraId="6E678155" w14:textId="77777777" w:rsidR="00BA035B" w:rsidRPr="00E06872" w:rsidRDefault="00BA035B" w:rsidP="00E06872">
            <w:pPr>
              <w:pStyle w:val="Body"/>
              <w:numPr>
                <w:ilvl w:val="0"/>
                <w:numId w:val="10"/>
              </w:numPr>
              <w:rPr>
                <w:rFonts w:ascii="Garamond" w:hAnsi="Garamond" w:cs="Times New Roman"/>
                <w:sz w:val="24"/>
                <w:szCs w:val="24"/>
              </w:rPr>
            </w:pPr>
            <w:r w:rsidRPr="00E06872">
              <w:rPr>
                <w:rFonts w:ascii="Garamond" w:hAnsi="Garamond" w:cs="Times New Roman"/>
                <w:sz w:val="24"/>
                <w:szCs w:val="24"/>
              </w:rPr>
              <w:t xml:space="preserve">Applicant submits plot plans with a survey showing lot with all structures visible. Examples of structures include but are not limited to tanks, generators, garages, carports, fences and any other </w:t>
            </w:r>
            <w:proofErr w:type="gramStart"/>
            <w:r w:rsidRPr="00E06872">
              <w:rPr>
                <w:rFonts w:ascii="Garamond" w:hAnsi="Garamond" w:cs="Times New Roman"/>
                <w:sz w:val="24"/>
                <w:szCs w:val="24"/>
              </w:rPr>
              <w:t>man made</w:t>
            </w:r>
            <w:proofErr w:type="gramEnd"/>
            <w:r w:rsidRPr="00E06872">
              <w:rPr>
                <w:rFonts w:ascii="Garamond" w:hAnsi="Garamond" w:cs="Times New Roman"/>
                <w:sz w:val="24"/>
                <w:szCs w:val="24"/>
              </w:rPr>
              <w:t xml:space="preserve"> artifact.</w:t>
            </w:r>
          </w:p>
          <w:p w14:paraId="13D98913" w14:textId="77777777" w:rsidR="00BE65D7" w:rsidRPr="00E06872" w:rsidRDefault="00BE65D7" w:rsidP="00147F8F">
            <w:pPr>
              <w:pStyle w:val="Body"/>
              <w:rPr>
                <w:rFonts w:ascii="Garamond" w:hAnsi="Garamond" w:cs="Times New Roman"/>
                <w:sz w:val="24"/>
                <w:szCs w:val="24"/>
              </w:rPr>
            </w:pPr>
          </w:p>
          <w:p w14:paraId="1B6C66A9" w14:textId="77777777" w:rsidR="00BA035B" w:rsidRPr="00E06872" w:rsidRDefault="00BA035B" w:rsidP="00E06872">
            <w:pPr>
              <w:pStyle w:val="Body"/>
              <w:numPr>
                <w:ilvl w:val="0"/>
                <w:numId w:val="10"/>
              </w:numPr>
              <w:rPr>
                <w:rFonts w:ascii="Garamond" w:hAnsi="Garamond" w:cs="Times New Roman"/>
                <w:sz w:val="24"/>
                <w:szCs w:val="24"/>
              </w:rPr>
            </w:pPr>
            <w:r w:rsidRPr="00E06872">
              <w:rPr>
                <w:rFonts w:ascii="Garamond" w:hAnsi="Garamond" w:cs="Times New Roman"/>
                <w:sz w:val="24"/>
                <w:szCs w:val="24"/>
              </w:rPr>
              <w:t>Applicant must submit architectural drawings showing all exterior views with measurements. The views should include doors, windows, trim, siding and colors.</w:t>
            </w:r>
          </w:p>
          <w:p w14:paraId="28AB232F" w14:textId="77777777" w:rsidR="00BA035B" w:rsidRPr="00E06872" w:rsidRDefault="00BA035B" w:rsidP="00BA035B">
            <w:pPr>
              <w:pStyle w:val="Body"/>
              <w:rPr>
                <w:rFonts w:ascii="Garamond" w:hAnsi="Garamond" w:cs="Times New Roman"/>
                <w:sz w:val="24"/>
                <w:szCs w:val="24"/>
              </w:rPr>
            </w:pPr>
          </w:p>
          <w:p w14:paraId="487187FB" w14:textId="77777777" w:rsidR="00BA035B" w:rsidRPr="00E06872" w:rsidRDefault="00BA035B" w:rsidP="00BA035B">
            <w:pPr>
              <w:pStyle w:val="Body"/>
              <w:rPr>
                <w:rFonts w:ascii="Garamond" w:hAnsi="Garamond" w:cs="Times New Roman"/>
                <w:sz w:val="24"/>
                <w:szCs w:val="24"/>
              </w:rPr>
            </w:pPr>
          </w:p>
          <w:p w14:paraId="467A9415" w14:textId="77777777" w:rsidR="00BA035B" w:rsidRPr="00E06872" w:rsidRDefault="69D890F3" w:rsidP="69D890F3">
            <w:pPr>
              <w:pStyle w:val="Body"/>
              <w:rPr>
                <w:rFonts w:ascii="Garamond" w:hAnsi="Garamond" w:cs="Times New Roman"/>
                <w:color w:val="FF0000"/>
                <w:sz w:val="24"/>
                <w:szCs w:val="24"/>
              </w:rPr>
            </w:pPr>
            <w:r w:rsidRPr="69D890F3">
              <w:rPr>
                <w:rFonts w:ascii="Garamond" w:hAnsi="Garamond" w:cs="Times New Roman"/>
                <w:color w:val="FF0000"/>
                <w:sz w:val="24"/>
                <w:szCs w:val="24"/>
                <w:u w:val="single"/>
              </w:rPr>
              <w:t>Section 11.3.A.</w:t>
            </w:r>
            <w:commentRangeStart w:id="99"/>
            <w:r w:rsidRPr="69D890F3">
              <w:rPr>
                <w:rFonts w:ascii="Garamond" w:hAnsi="Garamond" w:cs="Times New Roman"/>
                <w:color w:val="FF0000"/>
                <w:sz w:val="24"/>
                <w:szCs w:val="24"/>
              </w:rPr>
              <w:t xml:space="preserve"> Criteria for development (excluding lots 1, 2, 3, and 4 West of Route 9N as described on subdivision map “blah blah blah”):</w:t>
            </w:r>
            <w:commentRangeEnd w:id="99"/>
            <w:r w:rsidR="00BA035B">
              <w:rPr>
                <w:rStyle w:val="CommentReference"/>
              </w:rPr>
              <w:commentReference w:id="99"/>
            </w:r>
          </w:p>
          <w:p w14:paraId="678FB2AF" w14:textId="77777777" w:rsidR="00BA035B" w:rsidRPr="00E06872" w:rsidRDefault="00BA035B" w:rsidP="00BA035B">
            <w:pPr>
              <w:pStyle w:val="Body"/>
              <w:rPr>
                <w:rFonts w:ascii="Garamond" w:hAnsi="Garamond" w:cs="Times New Roman"/>
                <w:color w:val="FF0000"/>
                <w:sz w:val="24"/>
                <w:szCs w:val="24"/>
              </w:rPr>
            </w:pPr>
          </w:p>
          <w:p w14:paraId="0EC6C13D" w14:textId="77777777" w:rsidR="00BA035B" w:rsidRPr="00E06872" w:rsidRDefault="00BA035B" w:rsidP="00E06872">
            <w:pPr>
              <w:pStyle w:val="Body"/>
              <w:numPr>
                <w:ilvl w:val="0"/>
                <w:numId w:val="11"/>
              </w:numPr>
              <w:rPr>
                <w:rFonts w:ascii="Garamond" w:hAnsi="Garamond" w:cs="Times New Roman"/>
                <w:color w:val="FF0000"/>
                <w:sz w:val="24"/>
                <w:szCs w:val="24"/>
              </w:rPr>
            </w:pPr>
            <w:r w:rsidRPr="00E06872">
              <w:rPr>
                <w:rFonts w:ascii="Garamond" w:hAnsi="Garamond" w:cs="Times New Roman"/>
                <w:color w:val="FF0000"/>
                <w:sz w:val="24"/>
                <w:szCs w:val="24"/>
              </w:rPr>
              <w:t xml:space="preserve">Maximum height of 22 feet. This measurement is made from 8 inches above the existing grade, or the top of the existing foundation (whichever is higher), to the top of the highest roof </w:t>
            </w:r>
            <w:commentRangeStart w:id="100"/>
            <w:r w:rsidRPr="00E06872">
              <w:rPr>
                <w:rFonts w:ascii="Garamond" w:hAnsi="Garamond" w:cs="Times New Roman"/>
                <w:color w:val="FF0000"/>
                <w:sz w:val="24"/>
                <w:szCs w:val="24"/>
              </w:rPr>
              <w:t>peak</w:t>
            </w:r>
            <w:commentRangeEnd w:id="100"/>
            <w:r w:rsidRPr="00E06872">
              <w:rPr>
                <w:rStyle w:val="CommentReference"/>
                <w:rFonts w:ascii="Garamond" w:eastAsia="Calibri" w:hAnsi="Garamond" w:cs="Times New Roman"/>
                <w:color w:val="auto"/>
                <w:bdr w:val="none" w:sz="0" w:space="0" w:color="auto"/>
              </w:rPr>
              <w:commentReference w:id="100"/>
            </w:r>
            <w:r w:rsidRPr="00E06872">
              <w:rPr>
                <w:rFonts w:ascii="Garamond" w:hAnsi="Garamond" w:cs="Times New Roman"/>
                <w:color w:val="FF0000"/>
                <w:sz w:val="24"/>
                <w:szCs w:val="24"/>
              </w:rPr>
              <w:t>.</w:t>
            </w:r>
          </w:p>
          <w:p w14:paraId="79EFF695" w14:textId="77777777" w:rsidR="00BA035B" w:rsidRPr="00E06872" w:rsidRDefault="00BA035B" w:rsidP="00E06872">
            <w:pPr>
              <w:pStyle w:val="Body"/>
              <w:ind w:left="720"/>
              <w:rPr>
                <w:rFonts w:ascii="Garamond" w:hAnsi="Garamond" w:cs="Times New Roman"/>
                <w:color w:val="FF0000"/>
                <w:sz w:val="24"/>
                <w:szCs w:val="24"/>
              </w:rPr>
            </w:pPr>
          </w:p>
          <w:p w14:paraId="05D39F87" w14:textId="77777777" w:rsidR="00BA035B" w:rsidRPr="00E06872" w:rsidRDefault="00BA035B" w:rsidP="00E06872">
            <w:pPr>
              <w:pStyle w:val="Body"/>
              <w:numPr>
                <w:ilvl w:val="0"/>
                <w:numId w:val="11"/>
              </w:numPr>
              <w:rPr>
                <w:rFonts w:ascii="Garamond" w:hAnsi="Garamond" w:cs="Times New Roman"/>
                <w:color w:val="FF0000"/>
                <w:sz w:val="24"/>
                <w:szCs w:val="24"/>
              </w:rPr>
            </w:pPr>
            <w:r w:rsidRPr="00E06872">
              <w:rPr>
                <w:rFonts w:ascii="Garamond" w:hAnsi="Garamond" w:cs="Times New Roman"/>
                <w:color w:val="FF0000"/>
                <w:sz w:val="24"/>
                <w:szCs w:val="24"/>
              </w:rPr>
              <w:t xml:space="preserve">The footprint (measured using exterior wall dimensions) may not exceed a total of 1400 square feet. The following ARE considered part of the footprint: </w:t>
            </w:r>
            <w:commentRangeStart w:id="101"/>
            <w:r w:rsidRPr="00E06872">
              <w:rPr>
                <w:rFonts w:ascii="Garamond" w:hAnsi="Garamond" w:cs="Times New Roman"/>
                <w:color w:val="FF0000"/>
                <w:sz w:val="24"/>
                <w:szCs w:val="24"/>
              </w:rPr>
              <w:t>main living structure</w:t>
            </w:r>
            <w:commentRangeEnd w:id="101"/>
            <w:r w:rsidR="00E70C50" w:rsidRPr="00E06872">
              <w:rPr>
                <w:rStyle w:val="CommentReference"/>
                <w:rFonts w:ascii="Garamond" w:eastAsia="Calibri" w:hAnsi="Garamond" w:cs="Times New Roman"/>
                <w:color w:val="auto"/>
                <w:bdr w:val="none" w:sz="0" w:space="0" w:color="auto"/>
              </w:rPr>
              <w:commentReference w:id="101"/>
            </w:r>
            <w:r w:rsidRPr="00E06872">
              <w:rPr>
                <w:rFonts w:ascii="Garamond" w:hAnsi="Garamond" w:cs="Times New Roman"/>
                <w:color w:val="FF0000"/>
                <w:sz w:val="24"/>
                <w:szCs w:val="24"/>
              </w:rPr>
              <w:t xml:space="preserve">, porches (covered or uncovered), decks (covered or uncovered), covered stoops, bays, bulkhead doors, and all other covered areas (unless specified otherwise). The following ARE NOT considered part of the footprint: sheds, garages, carports, uncovered stoops, and ground level </w:t>
            </w:r>
            <w:commentRangeStart w:id="102"/>
            <w:r w:rsidRPr="00E06872">
              <w:rPr>
                <w:rFonts w:ascii="Garamond" w:hAnsi="Garamond" w:cs="Times New Roman"/>
                <w:color w:val="FF0000"/>
                <w:sz w:val="24"/>
                <w:szCs w:val="24"/>
              </w:rPr>
              <w:t>patios</w:t>
            </w:r>
            <w:commentRangeEnd w:id="102"/>
            <w:r w:rsidRPr="00E06872">
              <w:rPr>
                <w:rStyle w:val="CommentReference"/>
                <w:rFonts w:ascii="Garamond" w:eastAsia="Calibri" w:hAnsi="Garamond" w:cs="Times New Roman"/>
                <w:color w:val="auto"/>
                <w:bdr w:val="none" w:sz="0" w:space="0" w:color="auto"/>
              </w:rPr>
              <w:commentReference w:id="102"/>
            </w:r>
            <w:r w:rsidRPr="00E06872">
              <w:rPr>
                <w:rFonts w:ascii="Garamond" w:hAnsi="Garamond" w:cs="Times New Roman"/>
                <w:color w:val="FF0000"/>
                <w:sz w:val="24"/>
                <w:szCs w:val="24"/>
              </w:rPr>
              <w:t>.</w:t>
            </w:r>
          </w:p>
          <w:p w14:paraId="229BB903" w14:textId="77777777" w:rsidR="00BA035B" w:rsidRPr="00E06872" w:rsidRDefault="00BA035B" w:rsidP="00E06872">
            <w:pPr>
              <w:pStyle w:val="Body"/>
              <w:ind w:left="720"/>
              <w:rPr>
                <w:rFonts w:ascii="Garamond" w:hAnsi="Garamond" w:cs="Times New Roman"/>
                <w:color w:val="FF0000"/>
                <w:sz w:val="24"/>
                <w:szCs w:val="24"/>
              </w:rPr>
            </w:pPr>
          </w:p>
          <w:p w14:paraId="4B15800E" w14:textId="77777777" w:rsidR="00147F8F" w:rsidRPr="00E06872" w:rsidRDefault="00147F8F" w:rsidP="00E06872">
            <w:pPr>
              <w:pStyle w:val="Body"/>
              <w:ind w:left="720"/>
              <w:rPr>
                <w:rFonts w:ascii="Garamond" w:hAnsi="Garamond" w:cs="Times New Roman"/>
                <w:color w:val="FF0000"/>
                <w:sz w:val="24"/>
                <w:szCs w:val="24"/>
              </w:rPr>
            </w:pPr>
          </w:p>
          <w:p w14:paraId="12DE7C5E" w14:textId="77777777" w:rsidR="00147F8F" w:rsidRPr="00E06872" w:rsidRDefault="00147F8F" w:rsidP="00E06872">
            <w:pPr>
              <w:pStyle w:val="Body"/>
              <w:ind w:left="720"/>
              <w:rPr>
                <w:rFonts w:ascii="Garamond" w:hAnsi="Garamond" w:cs="Times New Roman"/>
                <w:color w:val="FF0000"/>
                <w:sz w:val="24"/>
                <w:szCs w:val="24"/>
              </w:rPr>
            </w:pPr>
          </w:p>
          <w:p w14:paraId="7C55EF79" w14:textId="77777777" w:rsidR="00147F8F" w:rsidRPr="00E06872" w:rsidRDefault="00147F8F" w:rsidP="00E06872">
            <w:pPr>
              <w:pStyle w:val="Body"/>
              <w:ind w:left="720"/>
              <w:rPr>
                <w:rFonts w:ascii="Garamond" w:hAnsi="Garamond" w:cs="Times New Roman"/>
                <w:color w:val="FF0000"/>
                <w:sz w:val="24"/>
                <w:szCs w:val="24"/>
              </w:rPr>
            </w:pPr>
          </w:p>
          <w:p w14:paraId="07D0E02F" w14:textId="77777777" w:rsidR="00147F8F" w:rsidRPr="00E06872" w:rsidRDefault="00147F8F" w:rsidP="00E06872">
            <w:pPr>
              <w:pStyle w:val="Body"/>
              <w:ind w:left="720"/>
              <w:rPr>
                <w:rFonts w:ascii="Garamond" w:hAnsi="Garamond" w:cs="Times New Roman"/>
                <w:color w:val="FF0000"/>
                <w:sz w:val="24"/>
                <w:szCs w:val="24"/>
              </w:rPr>
            </w:pPr>
          </w:p>
          <w:p w14:paraId="73351BDA" w14:textId="77777777" w:rsidR="00147F8F" w:rsidRPr="00E06872" w:rsidRDefault="00147F8F" w:rsidP="00E06872">
            <w:pPr>
              <w:pStyle w:val="Body"/>
              <w:ind w:left="720"/>
              <w:rPr>
                <w:rFonts w:ascii="Garamond" w:hAnsi="Garamond" w:cs="Times New Roman"/>
                <w:color w:val="FF0000"/>
                <w:sz w:val="24"/>
                <w:szCs w:val="24"/>
              </w:rPr>
            </w:pPr>
          </w:p>
          <w:p w14:paraId="577A5D8D" w14:textId="77777777" w:rsidR="00147F8F" w:rsidRPr="00E06872" w:rsidRDefault="00147F8F" w:rsidP="00E06872">
            <w:pPr>
              <w:pStyle w:val="Body"/>
              <w:ind w:left="720"/>
              <w:rPr>
                <w:rFonts w:ascii="Garamond" w:hAnsi="Garamond" w:cs="Times New Roman"/>
                <w:color w:val="FF0000"/>
                <w:sz w:val="24"/>
                <w:szCs w:val="24"/>
              </w:rPr>
            </w:pPr>
          </w:p>
          <w:p w14:paraId="0C63BEAC" w14:textId="77777777" w:rsidR="00147F8F" w:rsidRPr="00E06872" w:rsidRDefault="00147F8F" w:rsidP="00E06872">
            <w:pPr>
              <w:pStyle w:val="Body"/>
              <w:ind w:left="720"/>
              <w:rPr>
                <w:rFonts w:ascii="Garamond" w:hAnsi="Garamond" w:cs="Times New Roman"/>
                <w:color w:val="FF0000"/>
                <w:sz w:val="24"/>
                <w:szCs w:val="24"/>
              </w:rPr>
            </w:pPr>
          </w:p>
          <w:p w14:paraId="699674CB" w14:textId="77777777" w:rsidR="00147F8F" w:rsidRPr="00E06872" w:rsidRDefault="00147F8F" w:rsidP="00E06872">
            <w:pPr>
              <w:pStyle w:val="Body"/>
              <w:ind w:left="720"/>
              <w:rPr>
                <w:rFonts w:ascii="Garamond" w:hAnsi="Garamond" w:cs="Times New Roman"/>
                <w:color w:val="FF0000"/>
                <w:sz w:val="24"/>
                <w:szCs w:val="24"/>
              </w:rPr>
            </w:pPr>
          </w:p>
          <w:p w14:paraId="4C0B854F" w14:textId="77777777" w:rsidR="00147F8F" w:rsidRPr="00E06872" w:rsidRDefault="00147F8F" w:rsidP="00E06872">
            <w:pPr>
              <w:pStyle w:val="Body"/>
              <w:ind w:left="720"/>
              <w:rPr>
                <w:rFonts w:ascii="Garamond" w:hAnsi="Garamond" w:cs="Times New Roman"/>
                <w:color w:val="FF0000"/>
                <w:sz w:val="24"/>
                <w:szCs w:val="24"/>
              </w:rPr>
            </w:pPr>
          </w:p>
          <w:p w14:paraId="71060150" w14:textId="77777777" w:rsidR="00147F8F" w:rsidRPr="00E06872" w:rsidRDefault="00147F8F" w:rsidP="00E06872">
            <w:pPr>
              <w:pStyle w:val="Body"/>
              <w:ind w:left="720"/>
              <w:rPr>
                <w:rFonts w:ascii="Garamond" w:hAnsi="Garamond" w:cs="Times New Roman"/>
                <w:color w:val="FF0000"/>
                <w:sz w:val="24"/>
                <w:szCs w:val="24"/>
              </w:rPr>
            </w:pPr>
          </w:p>
          <w:p w14:paraId="0E6D3D32" w14:textId="77777777" w:rsidR="00147F8F" w:rsidRPr="00E06872" w:rsidRDefault="00147F8F" w:rsidP="00E06872">
            <w:pPr>
              <w:pStyle w:val="Body"/>
              <w:ind w:left="720"/>
              <w:rPr>
                <w:rFonts w:ascii="Garamond" w:hAnsi="Garamond" w:cs="Times New Roman"/>
                <w:color w:val="FF0000"/>
                <w:sz w:val="24"/>
                <w:szCs w:val="24"/>
              </w:rPr>
            </w:pPr>
          </w:p>
          <w:p w14:paraId="0FD166A2" w14:textId="77777777" w:rsidR="00BA035B" w:rsidRPr="00E06872" w:rsidRDefault="00BA035B" w:rsidP="00E06872">
            <w:pPr>
              <w:pStyle w:val="Body"/>
              <w:numPr>
                <w:ilvl w:val="0"/>
                <w:numId w:val="11"/>
              </w:numPr>
              <w:rPr>
                <w:rFonts w:ascii="Garamond" w:hAnsi="Garamond" w:cs="Times New Roman"/>
                <w:color w:val="FF0000"/>
                <w:sz w:val="24"/>
                <w:szCs w:val="24"/>
              </w:rPr>
            </w:pPr>
            <w:r w:rsidRPr="00E06872">
              <w:rPr>
                <w:rFonts w:ascii="Garamond" w:hAnsi="Garamond" w:cs="Times New Roman"/>
                <w:color w:val="FF0000"/>
                <w:sz w:val="24"/>
                <w:szCs w:val="24"/>
              </w:rPr>
              <w:t xml:space="preserve">Only the 1400 square foot footprint may have living space.  No living space is allowed in or above garages, sheds, or any other </w:t>
            </w:r>
            <w:commentRangeStart w:id="103"/>
            <w:r w:rsidRPr="00E06872">
              <w:rPr>
                <w:rFonts w:ascii="Garamond" w:hAnsi="Garamond" w:cs="Times New Roman"/>
                <w:color w:val="FF0000"/>
                <w:sz w:val="24"/>
                <w:szCs w:val="24"/>
              </w:rPr>
              <w:t>outbuildings</w:t>
            </w:r>
            <w:commentRangeEnd w:id="103"/>
            <w:r w:rsidRPr="00E06872">
              <w:rPr>
                <w:rStyle w:val="CommentReference"/>
                <w:rFonts w:ascii="Garamond" w:eastAsia="Calibri" w:hAnsi="Garamond" w:cs="Times New Roman"/>
                <w:color w:val="auto"/>
                <w:bdr w:val="none" w:sz="0" w:space="0" w:color="auto"/>
              </w:rPr>
              <w:commentReference w:id="103"/>
            </w:r>
            <w:r w:rsidRPr="00E06872">
              <w:rPr>
                <w:rFonts w:ascii="Garamond" w:hAnsi="Garamond" w:cs="Times New Roman"/>
                <w:color w:val="FF0000"/>
                <w:sz w:val="24"/>
                <w:szCs w:val="24"/>
              </w:rPr>
              <w:t>.</w:t>
            </w:r>
          </w:p>
          <w:p w14:paraId="6F5B028E" w14:textId="77777777" w:rsidR="00BA035B" w:rsidRPr="00E06872" w:rsidRDefault="00BA035B" w:rsidP="00BA035B">
            <w:pPr>
              <w:pStyle w:val="Body"/>
              <w:rPr>
                <w:rFonts w:ascii="Garamond" w:hAnsi="Garamond" w:cs="Times New Roman"/>
                <w:color w:val="FF0000"/>
                <w:sz w:val="24"/>
                <w:szCs w:val="24"/>
              </w:rPr>
            </w:pPr>
          </w:p>
          <w:p w14:paraId="117DFA26" w14:textId="77777777" w:rsidR="00BA035B" w:rsidRPr="00E06872" w:rsidRDefault="00BA035B" w:rsidP="00E06872">
            <w:pPr>
              <w:pStyle w:val="Body"/>
              <w:numPr>
                <w:ilvl w:val="0"/>
                <w:numId w:val="11"/>
              </w:numPr>
              <w:rPr>
                <w:rFonts w:ascii="Garamond" w:hAnsi="Garamond" w:cs="Times New Roman"/>
                <w:color w:val="FF0000"/>
                <w:sz w:val="24"/>
                <w:szCs w:val="24"/>
              </w:rPr>
            </w:pPr>
            <w:r w:rsidRPr="00E06872">
              <w:rPr>
                <w:rFonts w:ascii="Garamond" w:hAnsi="Garamond" w:cs="Times New Roman"/>
                <w:color w:val="FF0000"/>
                <w:sz w:val="24"/>
                <w:szCs w:val="24"/>
              </w:rPr>
              <w:t>The design of new or renovated structures must be consistent with the harmony, balance, scale, proportion, consistency, and character of the existing structures in The Club as determined by the Board of Directors.</w:t>
            </w:r>
          </w:p>
          <w:p w14:paraId="28F24153" w14:textId="77777777" w:rsidR="00BA035B" w:rsidRPr="00E06872" w:rsidRDefault="00BA035B" w:rsidP="00BA035B">
            <w:pPr>
              <w:pStyle w:val="Body"/>
              <w:rPr>
                <w:rFonts w:ascii="Garamond" w:hAnsi="Garamond" w:cs="Times New Roman"/>
                <w:color w:val="FF0000"/>
                <w:sz w:val="24"/>
                <w:szCs w:val="24"/>
              </w:rPr>
            </w:pPr>
          </w:p>
          <w:p w14:paraId="70C0C57F" w14:textId="77777777" w:rsidR="00BA035B" w:rsidRPr="00E06872" w:rsidRDefault="00BA035B" w:rsidP="00E06872">
            <w:pPr>
              <w:pStyle w:val="Body"/>
              <w:numPr>
                <w:ilvl w:val="0"/>
                <w:numId w:val="11"/>
              </w:numPr>
              <w:rPr>
                <w:rFonts w:ascii="Garamond" w:hAnsi="Garamond" w:cs="Times New Roman"/>
                <w:color w:val="FF0000"/>
                <w:sz w:val="24"/>
                <w:szCs w:val="24"/>
              </w:rPr>
            </w:pPr>
            <w:r w:rsidRPr="00E06872">
              <w:rPr>
                <w:rFonts w:ascii="Garamond" w:hAnsi="Garamond" w:cs="Times New Roman"/>
                <w:color w:val="FF0000"/>
                <w:sz w:val="24"/>
                <w:szCs w:val="24"/>
              </w:rPr>
              <w:t>Changes to the original footprint must adhere to setbacks as specified by the deed restrictions, even if the original footprint does not adhere to these setbacks.</w:t>
            </w:r>
          </w:p>
          <w:p w14:paraId="2E6589C1" w14:textId="77777777" w:rsidR="00BA035B" w:rsidRPr="00E06872" w:rsidRDefault="00BA035B" w:rsidP="00BA035B">
            <w:pPr>
              <w:pStyle w:val="Body"/>
              <w:rPr>
                <w:rFonts w:ascii="Garamond" w:hAnsi="Garamond" w:cs="Times New Roman"/>
                <w:sz w:val="24"/>
                <w:szCs w:val="24"/>
              </w:rPr>
            </w:pPr>
          </w:p>
          <w:p w14:paraId="08628B41" w14:textId="77777777" w:rsidR="00147F8F" w:rsidRPr="00E06872" w:rsidRDefault="00147F8F" w:rsidP="00BA035B">
            <w:pPr>
              <w:pStyle w:val="Body"/>
              <w:rPr>
                <w:rFonts w:ascii="Garamond" w:hAnsi="Garamond" w:cs="Times New Roman"/>
                <w:sz w:val="24"/>
                <w:szCs w:val="24"/>
              </w:rPr>
            </w:pPr>
          </w:p>
          <w:p w14:paraId="478503CC" w14:textId="77777777" w:rsidR="00147F8F" w:rsidRPr="00E06872" w:rsidRDefault="00BA035B" w:rsidP="00BA035B">
            <w:pPr>
              <w:rPr>
                <w:rFonts w:ascii="Garamond" w:hAnsi="Garamond"/>
                <w:color w:val="FF0000"/>
              </w:rPr>
            </w:pPr>
            <w:r w:rsidRPr="00E06872">
              <w:rPr>
                <w:rFonts w:ascii="Garamond" w:hAnsi="Garamond"/>
                <w:color w:val="FF0000"/>
                <w:u w:val="single"/>
              </w:rPr>
              <w:t>Section 11.3.B.</w:t>
            </w:r>
          </w:p>
          <w:p w14:paraId="54EF7203" w14:textId="77777777" w:rsidR="00147F8F" w:rsidRPr="00E06872" w:rsidRDefault="00147F8F" w:rsidP="00BA035B">
            <w:pPr>
              <w:rPr>
                <w:rFonts w:ascii="Garamond" w:hAnsi="Garamond"/>
                <w:color w:val="FF0000"/>
              </w:rPr>
            </w:pPr>
          </w:p>
          <w:p w14:paraId="00F5D32E" w14:textId="77777777" w:rsidR="00BA035B" w:rsidRPr="00E06872" w:rsidRDefault="00BA035B" w:rsidP="00BA035B">
            <w:pPr>
              <w:rPr>
                <w:rFonts w:ascii="Garamond" w:hAnsi="Garamond"/>
              </w:rPr>
            </w:pPr>
            <w:r w:rsidRPr="00E06872">
              <w:rPr>
                <w:rFonts w:ascii="Garamond" w:hAnsi="Garamond"/>
                <w:color w:val="FF0000"/>
              </w:rPr>
              <w:t>Criteria for development on lots 1, 2, 3, and 4 West of Route 9N (</w:t>
            </w:r>
            <w:r w:rsidR="00D51442" w:rsidRPr="00E06872">
              <w:rPr>
                <w:rFonts w:ascii="Garamond" w:hAnsi="Garamond"/>
                <w:color w:val="FF0000"/>
              </w:rPr>
              <w:t xml:space="preserve">as described in Map of a proposed subdivision for Robert </w:t>
            </w:r>
            <w:proofErr w:type="spellStart"/>
            <w:r w:rsidR="00D51442" w:rsidRPr="00E06872">
              <w:rPr>
                <w:rFonts w:ascii="Garamond" w:hAnsi="Garamond"/>
                <w:color w:val="FF0000"/>
              </w:rPr>
              <w:t>Ragot</w:t>
            </w:r>
            <w:proofErr w:type="spellEnd"/>
            <w:r w:rsidR="00D51442" w:rsidRPr="00E06872">
              <w:rPr>
                <w:rFonts w:ascii="Garamond" w:hAnsi="Garamond"/>
                <w:color w:val="FF0000"/>
              </w:rPr>
              <w:t xml:space="preserve">, Situate in Town of Hague, County of Warren, State of New York, dated 5 February </w:t>
            </w:r>
            <w:commentRangeStart w:id="104"/>
            <w:r w:rsidR="00D51442" w:rsidRPr="00E06872">
              <w:rPr>
                <w:rFonts w:ascii="Garamond" w:hAnsi="Garamond"/>
                <w:color w:val="FF0000"/>
              </w:rPr>
              <w:t>2013</w:t>
            </w:r>
            <w:commentRangeEnd w:id="104"/>
            <w:r w:rsidR="00D51442" w:rsidRPr="00E06872">
              <w:rPr>
                <w:rStyle w:val="CommentReference"/>
                <w:rFonts w:ascii="Garamond" w:hAnsi="Garamond"/>
              </w:rPr>
              <w:commentReference w:id="104"/>
            </w:r>
            <w:r w:rsidR="00D51442" w:rsidRPr="00E06872">
              <w:rPr>
                <w:rFonts w:ascii="Garamond" w:hAnsi="Garamond"/>
                <w:color w:val="FF0000"/>
              </w:rPr>
              <w:t>):</w:t>
            </w:r>
          </w:p>
          <w:p w14:paraId="71B34960" w14:textId="77777777" w:rsidR="00BA035B" w:rsidRPr="00E06872" w:rsidRDefault="00BA035B" w:rsidP="00BA035B">
            <w:pPr>
              <w:rPr>
                <w:rFonts w:ascii="Garamond" w:hAnsi="Garamond"/>
              </w:rPr>
            </w:pPr>
          </w:p>
          <w:p w14:paraId="0612D487" w14:textId="77777777" w:rsidR="00147F8F" w:rsidRPr="00E06872" w:rsidRDefault="00147F8F" w:rsidP="00BA035B">
            <w:pPr>
              <w:rPr>
                <w:rFonts w:ascii="Garamond" w:hAnsi="Garamond"/>
              </w:rPr>
            </w:pPr>
          </w:p>
          <w:p w14:paraId="1B6FE63C" w14:textId="77777777" w:rsidR="00147F8F" w:rsidRPr="00E06872" w:rsidRDefault="00147F8F" w:rsidP="00BA035B">
            <w:pPr>
              <w:rPr>
                <w:rFonts w:ascii="Garamond" w:hAnsi="Garamond"/>
              </w:rPr>
            </w:pPr>
          </w:p>
          <w:p w14:paraId="2EE03F33" w14:textId="77777777" w:rsidR="00BA035B" w:rsidRPr="00E06872" w:rsidRDefault="00BA035B" w:rsidP="00E06872">
            <w:pPr>
              <w:pStyle w:val="ListParagraph"/>
              <w:numPr>
                <w:ilvl w:val="0"/>
                <w:numId w:val="12"/>
              </w:numPr>
              <w:rPr>
                <w:rFonts w:ascii="Garamond" w:hAnsi="Garamond"/>
                <w:color w:val="FF0000"/>
              </w:rPr>
            </w:pPr>
            <w:r w:rsidRPr="00E06872">
              <w:rPr>
                <w:rFonts w:ascii="Garamond" w:hAnsi="Garamond"/>
                <w:color w:val="FF0000"/>
              </w:rPr>
              <w:t xml:space="preserve">Maximum height of </w:t>
            </w:r>
            <w:r w:rsidRPr="00E06872">
              <w:rPr>
                <w:rFonts w:ascii="Garamond" w:hAnsi="Garamond"/>
                <w:b/>
                <w:color w:val="FF0000"/>
              </w:rPr>
              <w:t>25</w:t>
            </w:r>
            <w:r w:rsidRPr="00E06872">
              <w:rPr>
                <w:rFonts w:ascii="Garamond" w:hAnsi="Garamond"/>
                <w:color w:val="FF0000"/>
              </w:rPr>
              <w:t xml:space="preserve"> feet. This measurement is made from 8 inches above the existing grade to the top of the highest roof peak.</w:t>
            </w:r>
          </w:p>
          <w:p w14:paraId="6BE5523A" w14:textId="77777777" w:rsidR="00BA035B" w:rsidRPr="00E06872" w:rsidRDefault="00BA035B" w:rsidP="00E06872">
            <w:pPr>
              <w:pStyle w:val="ListParagraph"/>
              <w:ind w:left="360"/>
              <w:rPr>
                <w:rFonts w:ascii="Garamond" w:hAnsi="Garamond"/>
                <w:color w:val="FF0000"/>
              </w:rPr>
            </w:pPr>
          </w:p>
          <w:p w14:paraId="57907EF1" w14:textId="77777777" w:rsidR="00BA035B" w:rsidRPr="00E06872" w:rsidRDefault="00BA035B" w:rsidP="00E06872">
            <w:pPr>
              <w:pStyle w:val="ListParagraph"/>
              <w:numPr>
                <w:ilvl w:val="0"/>
                <w:numId w:val="12"/>
              </w:numPr>
              <w:rPr>
                <w:rFonts w:ascii="Garamond" w:hAnsi="Garamond"/>
                <w:color w:val="FF0000"/>
              </w:rPr>
            </w:pPr>
            <w:r w:rsidRPr="00E06872">
              <w:rPr>
                <w:rFonts w:ascii="Garamond" w:hAnsi="Garamond"/>
                <w:color w:val="FF0000"/>
              </w:rPr>
              <w:t xml:space="preserve">The footprint (measured using exterior wall dimensions) may not exceed a total of 1400 square feet. The following are NOT considered part of the footprint: porches (covered or uncovered), decks (covered or uncovered), stoops (covered or uncovered), bays, bulkhead doors, sheds, garages, carports, </w:t>
            </w:r>
            <w:r w:rsidRPr="00E06872">
              <w:rPr>
                <w:rFonts w:ascii="Garamond" w:hAnsi="Garamond"/>
                <w:color w:val="FF0000"/>
              </w:rPr>
              <w:lastRenderedPageBreak/>
              <w:t>patios (ground level or raised), and all other covered or uncovered areas other than the main living structure.</w:t>
            </w:r>
          </w:p>
          <w:p w14:paraId="5D62D7C3" w14:textId="77777777" w:rsidR="00BA035B" w:rsidRPr="00E06872" w:rsidRDefault="00BA035B" w:rsidP="00BA035B">
            <w:pPr>
              <w:rPr>
                <w:rFonts w:ascii="Garamond" w:hAnsi="Garamond"/>
                <w:color w:val="FF0000"/>
              </w:rPr>
            </w:pPr>
          </w:p>
          <w:p w14:paraId="33FC497A" w14:textId="77777777" w:rsidR="00BA035B" w:rsidRPr="00E06872" w:rsidRDefault="00BA035B" w:rsidP="00E06872">
            <w:pPr>
              <w:pStyle w:val="ListParagraph"/>
              <w:numPr>
                <w:ilvl w:val="0"/>
                <w:numId w:val="12"/>
              </w:numPr>
              <w:rPr>
                <w:rFonts w:ascii="Garamond" w:hAnsi="Garamond"/>
                <w:color w:val="FF0000"/>
              </w:rPr>
            </w:pPr>
            <w:r w:rsidRPr="00E06872">
              <w:rPr>
                <w:rFonts w:ascii="Garamond" w:hAnsi="Garamond"/>
                <w:color w:val="FF0000"/>
              </w:rPr>
              <w:t>Only the 1400 square foot fo</w:t>
            </w:r>
            <w:r w:rsidR="00C3342A" w:rsidRPr="00E06872">
              <w:rPr>
                <w:rFonts w:ascii="Garamond" w:hAnsi="Garamond"/>
                <w:color w:val="FF0000"/>
              </w:rPr>
              <w:t xml:space="preserve">otprint may have living space. </w:t>
            </w:r>
            <w:r w:rsidRPr="00E06872">
              <w:rPr>
                <w:rFonts w:ascii="Garamond" w:hAnsi="Garamond"/>
                <w:color w:val="FF0000"/>
              </w:rPr>
              <w:t>No living space is allowed in or above garages, sheds, or any other outbuildings.</w:t>
            </w:r>
          </w:p>
          <w:p w14:paraId="709BADE6" w14:textId="77777777" w:rsidR="00BA035B" w:rsidRPr="00E06872" w:rsidRDefault="00BA035B" w:rsidP="00BA035B">
            <w:pPr>
              <w:rPr>
                <w:rFonts w:ascii="Garamond" w:hAnsi="Garamond"/>
                <w:color w:val="FF0000"/>
              </w:rPr>
            </w:pPr>
          </w:p>
          <w:p w14:paraId="1F6B55EE" w14:textId="77777777" w:rsidR="00BA035B" w:rsidRPr="00E06872" w:rsidRDefault="00BA035B" w:rsidP="00E06872">
            <w:pPr>
              <w:pStyle w:val="ListParagraph"/>
              <w:numPr>
                <w:ilvl w:val="0"/>
                <w:numId w:val="12"/>
              </w:numPr>
              <w:rPr>
                <w:rFonts w:ascii="Garamond" w:hAnsi="Garamond"/>
                <w:color w:val="FF0000"/>
              </w:rPr>
            </w:pPr>
            <w:r w:rsidRPr="00E06872">
              <w:rPr>
                <w:rFonts w:ascii="Garamond" w:hAnsi="Garamond"/>
                <w:color w:val="FF0000"/>
              </w:rPr>
              <w:t>The design of new structures must be consistent with the harmony, balance, scale, proportion, consistency, and character of the existing structures in The Club as determined by the Board of Directors.</w:t>
            </w:r>
          </w:p>
          <w:p w14:paraId="73CC4B39" w14:textId="77777777" w:rsidR="00BA035B" w:rsidRPr="00E06872" w:rsidRDefault="00BA035B" w:rsidP="00BA035B">
            <w:pPr>
              <w:rPr>
                <w:rFonts w:ascii="Garamond" w:hAnsi="Garamond"/>
                <w:color w:val="FF0000"/>
              </w:rPr>
            </w:pPr>
          </w:p>
          <w:p w14:paraId="7F6EB9A5" w14:textId="77777777" w:rsidR="00BA035B" w:rsidRPr="00E06872" w:rsidRDefault="00BA035B" w:rsidP="00E06872">
            <w:pPr>
              <w:pStyle w:val="ListParagraph"/>
              <w:numPr>
                <w:ilvl w:val="0"/>
                <w:numId w:val="12"/>
              </w:numPr>
              <w:rPr>
                <w:rFonts w:ascii="Garamond" w:hAnsi="Garamond"/>
                <w:color w:val="FF0000"/>
              </w:rPr>
            </w:pPr>
            <w:r w:rsidRPr="00E06872">
              <w:rPr>
                <w:rFonts w:ascii="Garamond" w:hAnsi="Garamond"/>
                <w:color w:val="FF0000"/>
              </w:rPr>
              <w:t xml:space="preserve">Changes to the original footprint must adhere to setbacks as specified by the deed restrictions, even if the original footprint does not adhere to these </w:t>
            </w:r>
            <w:commentRangeStart w:id="105"/>
            <w:r w:rsidRPr="00E06872">
              <w:rPr>
                <w:rFonts w:ascii="Garamond" w:hAnsi="Garamond"/>
                <w:color w:val="FF0000"/>
              </w:rPr>
              <w:t>setbacks</w:t>
            </w:r>
            <w:commentRangeEnd w:id="105"/>
            <w:r w:rsidRPr="00E06872">
              <w:rPr>
                <w:rStyle w:val="CommentReference"/>
                <w:rFonts w:ascii="Garamond" w:eastAsia="Calibri" w:hAnsi="Garamond"/>
                <w:bdr w:val="none" w:sz="0" w:space="0" w:color="auto"/>
              </w:rPr>
              <w:commentReference w:id="105"/>
            </w:r>
            <w:r w:rsidRPr="00E06872">
              <w:rPr>
                <w:rFonts w:ascii="Garamond" w:hAnsi="Garamond"/>
                <w:color w:val="FF0000"/>
              </w:rPr>
              <w:t>.</w:t>
            </w:r>
          </w:p>
          <w:p w14:paraId="55D4FD87" w14:textId="77777777" w:rsidR="00BA035B" w:rsidRPr="00E06872" w:rsidRDefault="00BA035B" w:rsidP="00BA035B">
            <w:pPr>
              <w:rPr>
                <w:rFonts w:ascii="Garamond" w:hAnsi="Garamond"/>
                <w:color w:val="FF0000"/>
              </w:rPr>
            </w:pPr>
          </w:p>
          <w:p w14:paraId="670F175B" w14:textId="77777777" w:rsidR="00BA035B" w:rsidRPr="00E06872" w:rsidRDefault="00BA035B" w:rsidP="00E06872">
            <w:pPr>
              <w:pStyle w:val="ListParagraph"/>
              <w:numPr>
                <w:ilvl w:val="0"/>
                <w:numId w:val="12"/>
              </w:numPr>
              <w:rPr>
                <w:rFonts w:ascii="Garamond" w:hAnsi="Garamond"/>
                <w:color w:val="FF0000"/>
              </w:rPr>
            </w:pPr>
            <w:r w:rsidRPr="00E06872">
              <w:rPr>
                <w:rFonts w:ascii="Garamond" w:hAnsi="Garamond"/>
                <w:color w:val="FF0000"/>
              </w:rPr>
              <w:t>The lot to be developed must be a minimum size of 1.1 acres.</w:t>
            </w:r>
          </w:p>
          <w:p w14:paraId="48FFECCD" w14:textId="77777777" w:rsidR="00BA035B" w:rsidRPr="00E06872" w:rsidRDefault="00BA035B" w:rsidP="00BA035B">
            <w:pPr>
              <w:rPr>
                <w:rFonts w:ascii="Garamond" w:hAnsi="Garamond"/>
                <w:color w:val="FF0000"/>
              </w:rPr>
            </w:pPr>
          </w:p>
          <w:p w14:paraId="1D2C6026" w14:textId="77777777" w:rsidR="00147F8F" w:rsidRPr="00E06872" w:rsidRDefault="00147F8F" w:rsidP="00BA035B">
            <w:pPr>
              <w:rPr>
                <w:rFonts w:ascii="Garamond" w:hAnsi="Garamond"/>
                <w:color w:val="FF0000"/>
              </w:rPr>
            </w:pPr>
          </w:p>
          <w:p w14:paraId="4A7145F4" w14:textId="77777777" w:rsidR="00BA035B" w:rsidRPr="00E06872" w:rsidRDefault="00406421" w:rsidP="00E06872">
            <w:pPr>
              <w:pStyle w:val="ListParagraph"/>
              <w:numPr>
                <w:ilvl w:val="0"/>
                <w:numId w:val="12"/>
              </w:numPr>
              <w:rPr>
                <w:rFonts w:ascii="Garamond" w:hAnsi="Garamond"/>
                <w:color w:val="FF0000"/>
              </w:rPr>
            </w:pPr>
            <w:r w:rsidRPr="00E06872">
              <w:rPr>
                <w:rFonts w:ascii="Garamond" w:hAnsi="Garamond"/>
                <w:color w:val="FF0000"/>
              </w:rPr>
              <w:t>Any structure to be built must adhere to a front, back</w:t>
            </w:r>
            <w:r w:rsidR="00F51545" w:rsidRPr="00E06872">
              <w:rPr>
                <w:rFonts w:ascii="Garamond" w:hAnsi="Garamond"/>
                <w:color w:val="FF0000"/>
              </w:rPr>
              <w:t>,</w:t>
            </w:r>
            <w:r w:rsidRPr="00E06872">
              <w:rPr>
                <w:rFonts w:ascii="Garamond" w:hAnsi="Garamond"/>
                <w:color w:val="FF0000"/>
              </w:rPr>
              <w:t xml:space="preserve"> and side setbacks define</w:t>
            </w:r>
            <w:r w:rsidR="00F51545" w:rsidRPr="00E06872">
              <w:rPr>
                <w:rFonts w:ascii="Garamond" w:hAnsi="Garamond"/>
                <w:color w:val="FF0000"/>
              </w:rPr>
              <w:t>d</w:t>
            </w:r>
            <w:r w:rsidRPr="00E06872">
              <w:rPr>
                <w:rFonts w:ascii="Garamond" w:hAnsi="Garamond"/>
                <w:color w:val="FF0000"/>
              </w:rPr>
              <w:t xml:space="preserve"> by</w:t>
            </w:r>
            <w:r w:rsidR="009076B8" w:rsidRPr="00E06872">
              <w:rPr>
                <w:rFonts w:ascii="Garamond" w:hAnsi="Garamond"/>
                <w:color w:val="FF0000"/>
              </w:rPr>
              <w:t xml:space="preserve"> either the town or dead restrictions, whichever is more restrictive</w:t>
            </w:r>
            <w:r w:rsidR="00BA035B" w:rsidRPr="00E06872">
              <w:rPr>
                <w:rFonts w:ascii="Garamond" w:hAnsi="Garamond"/>
                <w:color w:val="FF0000"/>
              </w:rPr>
              <w:t>.</w:t>
            </w:r>
          </w:p>
          <w:p w14:paraId="76958BA9" w14:textId="77777777" w:rsidR="00BA035B" w:rsidRPr="00E06872" w:rsidRDefault="00BA035B" w:rsidP="00BA035B">
            <w:pPr>
              <w:pStyle w:val="Body"/>
              <w:rPr>
                <w:rFonts w:ascii="Garamond" w:hAnsi="Garamond" w:cs="Times New Roman"/>
                <w:sz w:val="24"/>
                <w:szCs w:val="24"/>
              </w:rPr>
            </w:pPr>
          </w:p>
          <w:p w14:paraId="621BD36B" w14:textId="77777777" w:rsidR="00147F8F" w:rsidRPr="00E06872" w:rsidRDefault="00147F8F" w:rsidP="00BA035B">
            <w:pPr>
              <w:pStyle w:val="Body"/>
              <w:rPr>
                <w:rFonts w:ascii="Garamond" w:hAnsi="Garamond" w:cs="Times New Roman"/>
                <w:sz w:val="24"/>
                <w:szCs w:val="24"/>
              </w:rPr>
            </w:pPr>
          </w:p>
          <w:p w14:paraId="608AA7FB"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t>Section 11.4.</w:t>
            </w:r>
            <w:r w:rsidRPr="00E06872">
              <w:rPr>
                <w:rFonts w:ascii="Garamond" w:hAnsi="Garamond" w:cs="Times New Roman"/>
                <w:sz w:val="24"/>
                <w:szCs w:val="24"/>
              </w:rPr>
              <w:t xml:space="preserve"> Existing Structures:</w:t>
            </w:r>
          </w:p>
          <w:p w14:paraId="425B288B" w14:textId="77777777" w:rsidR="00BA035B" w:rsidRPr="00E06872" w:rsidRDefault="00BA035B" w:rsidP="00BA035B">
            <w:pPr>
              <w:pStyle w:val="Body"/>
              <w:rPr>
                <w:rFonts w:ascii="Garamond" w:hAnsi="Garamond" w:cs="Times New Roman"/>
                <w:sz w:val="24"/>
                <w:szCs w:val="24"/>
              </w:rPr>
            </w:pPr>
          </w:p>
          <w:p w14:paraId="3E2F269A" w14:textId="77777777" w:rsidR="00BA035B" w:rsidRPr="00E06872" w:rsidRDefault="00BA035B" w:rsidP="00E06872">
            <w:pPr>
              <w:pStyle w:val="Body"/>
              <w:numPr>
                <w:ilvl w:val="0"/>
                <w:numId w:val="13"/>
              </w:numPr>
              <w:rPr>
                <w:rFonts w:ascii="Garamond" w:hAnsi="Garamond" w:cs="Times New Roman"/>
                <w:sz w:val="24"/>
                <w:szCs w:val="24"/>
              </w:rPr>
            </w:pPr>
            <w:r w:rsidRPr="00E06872">
              <w:rPr>
                <w:rFonts w:ascii="Garamond" w:hAnsi="Garamond" w:cs="Times New Roman"/>
                <w:sz w:val="24"/>
                <w:szCs w:val="24"/>
              </w:rPr>
              <w:t>Structures in existence on August 1, 1993 that do not conform to the architectural restrictions imposed herein shall be allowed to exist. If, however, said nonconforming structures are removed from the property voluntarily or are destroyed by fire or some other casualty, the replacement structure shall be designed to conform with the architectural standards set forth in these Bylaws.</w:t>
            </w:r>
          </w:p>
          <w:p w14:paraId="31E8AE13" w14:textId="77777777" w:rsidR="00BA035B" w:rsidRPr="00E06872" w:rsidRDefault="00BA035B" w:rsidP="00BA035B">
            <w:pPr>
              <w:pStyle w:val="Body"/>
              <w:rPr>
                <w:rFonts w:ascii="Garamond" w:hAnsi="Garamond" w:cs="Times New Roman"/>
                <w:sz w:val="24"/>
                <w:szCs w:val="24"/>
              </w:rPr>
            </w:pPr>
          </w:p>
          <w:p w14:paraId="466AD75C"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lastRenderedPageBreak/>
              <w:t>Section 11.5.</w:t>
            </w:r>
            <w:r w:rsidRPr="00E06872">
              <w:rPr>
                <w:rFonts w:ascii="Garamond" w:hAnsi="Garamond" w:cs="Times New Roman"/>
                <w:sz w:val="24"/>
                <w:szCs w:val="24"/>
              </w:rPr>
              <w:t xml:space="preserve"> Restrictions:</w:t>
            </w:r>
          </w:p>
          <w:p w14:paraId="0BD4B0B4" w14:textId="77777777" w:rsidR="00BA035B" w:rsidRPr="00E06872" w:rsidRDefault="00BA035B" w:rsidP="00BA035B">
            <w:pPr>
              <w:pStyle w:val="Body"/>
              <w:rPr>
                <w:rFonts w:ascii="Garamond" w:hAnsi="Garamond" w:cs="Times New Roman"/>
                <w:sz w:val="24"/>
                <w:szCs w:val="24"/>
              </w:rPr>
            </w:pPr>
          </w:p>
          <w:p w14:paraId="798B996B" w14:textId="77777777" w:rsidR="00BA035B" w:rsidRPr="00E06872" w:rsidRDefault="00BA035B" w:rsidP="00E06872">
            <w:pPr>
              <w:pStyle w:val="Body"/>
              <w:numPr>
                <w:ilvl w:val="0"/>
                <w:numId w:val="14"/>
              </w:numPr>
              <w:rPr>
                <w:rFonts w:ascii="Garamond" w:hAnsi="Garamond" w:cs="Times New Roman"/>
                <w:sz w:val="24"/>
                <w:szCs w:val="24"/>
              </w:rPr>
            </w:pPr>
            <w:r w:rsidRPr="00E06872">
              <w:rPr>
                <w:rFonts w:ascii="Garamond" w:hAnsi="Garamond" w:cs="Times New Roman"/>
                <w:sz w:val="24"/>
                <w:szCs w:val="24"/>
              </w:rPr>
              <w:t xml:space="preserve">There is to be no major construction which would be disruptive to the peace, tranquility, and character of the other homes and property during the months of July and August. This restriction may be exempt when the home or property requires immediate work due to fire, weather or other unforeseen events that expose the home or property to further damage. Approval to exempt this restriction requires a majority vote by the Board of Directors. </w:t>
            </w:r>
            <w:r w:rsidRPr="00E06872">
              <w:rPr>
                <w:rFonts w:ascii="Garamond" w:hAnsi="Garamond" w:cs="Times New Roman"/>
                <w:color w:val="FF0000"/>
                <w:sz w:val="24"/>
                <w:szCs w:val="24"/>
              </w:rPr>
              <w:t xml:space="preserve">Major construction includes, but is not limited to; excavation work, roofing, siding, masonry work, repetitive interior or exterior nailing or sawing, prolonged pressure washing, major tree work. Construction equipment should be removed from job site during the months of July and August and the site should be cleaned up. Construction equipment includes, but is not limited to; heavy equipment, construction trailers, scaffolding, and storage containers. Supplies and material should not block neighbors view and should be covered. Normal maintenance procedures such as lawn mowing, weed trimming, hedge trimming, minor landscaping, cutting firewood, short term pressure washing, painting, minor non-repetitive nailing and sawing are </w:t>
            </w:r>
            <w:commentRangeStart w:id="106"/>
            <w:r w:rsidRPr="00E06872">
              <w:rPr>
                <w:rFonts w:ascii="Garamond" w:hAnsi="Garamond" w:cs="Times New Roman"/>
                <w:color w:val="FF0000"/>
                <w:sz w:val="24"/>
                <w:szCs w:val="24"/>
              </w:rPr>
              <w:t>permitted</w:t>
            </w:r>
            <w:commentRangeEnd w:id="106"/>
            <w:r w:rsidRPr="00E06872">
              <w:rPr>
                <w:rStyle w:val="CommentReference"/>
                <w:rFonts w:ascii="Garamond" w:eastAsia="Calibri" w:hAnsi="Garamond" w:cs="Times New Roman"/>
                <w:color w:val="auto"/>
                <w:bdr w:val="none" w:sz="0" w:space="0" w:color="auto"/>
              </w:rPr>
              <w:commentReference w:id="106"/>
            </w:r>
            <w:r w:rsidRPr="00E06872">
              <w:rPr>
                <w:rFonts w:ascii="Garamond" w:hAnsi="Garamond" w:cs="Times New Roman"/>
                <w:color w:val="FF0000"/>
                <w:sz w:val="24"/>
                <w:szCs w:val="24"/>
              </w:rPr>
              <w:t>.</w:t>
            </w:r>
            <w:r w:rsidRPr="00E06872">
              <w:rPr>
                <w:rFonts w:ascii="Garamond" w:hAnsi="Garamond" w:cs="Times New Roman"/>
                <w:color w:val="0339FF"/>
                <w:sz w:val="24"/>
                <w:szCs w:val="24"/>
              </w:rPr>
              <w:t xml:space="preserve"> </w:t>
            </w:r>
          </w:p>
          <w:p w14:paraId="7B898844" w14:textId="77777777" w:rsidR="00BA035B" w:rsidRPr="00E06872" w:rsidRDefault="00BA035B" w:rsidP="00E06872">
            <w:pPr>
              <w:pStyle w:val="Body"/>
              <w:ind w:left="360"/>
              <w:rPr>
                <w:rFonts w:ascii="Garamond" w:hAnsi="Garamond" w:cs="Times New Roman"/>
                <w:sz w:val="24"/>
                <w:szCs w:val="24"/>
              </w:rPr>
            </w:pPr>
          </w:p>
          <w:p w14:paraId="663D9635" w14:textId="77777777" w:rsidR="00147F8F" w:rsidRPr="00E06872" w:rsidRDefault="00147F8F" w:rsidP="00E06872">
            <w:pPr>
              <w:pStyle w:val="Body"/>
              <w:ind w:left="360"/>
              <w:rPr>
                <w:rFonts w:ascii="Garamond" w:hAnsi="Garamond" w:cs="Times New Roman"/>
                <w:sz w:val="24"/>
                <w:szCs w:val="24"/>
              </w:rPr>
            </w:pPr>
          </w:p>
          <w:p w14:paraId="63B852AF" w14:textId="77777777" w:rsidR="00BA035B" w:rsidRPr="00E06872" w:rsidRDefault="00BA035B" w:rsidP="00E06872">
            <w:pPr>
              <w:pStyle w:val="Body"/>
              <w:numPr>
                <w:ilvl w:val="0"/>
                <w:numId w:val="14"/>
              </w:numPr>
              <w:rPr>
                <w:rFonts w:ascii="Garamond" w:hAnsi="Garamond" w:cs="Times New Roman"/>
                <w:sz w:val="24"/>
                <w:szCs w:val="24"/>
              </w:rPr>
            </w:pPr>
            <w:r w:rsidRPr="00E06872">
              <w:rPr>
                <w:rFonts w:ascii="Garamond" w:hAnsi="Garamond" w:cs="Times New Roman"/>
                <w:sz w:val="24"/>
                <w:szCs w:val="24"/>
              </w:rPr>
              <w:t>Work in general on grounds or external home repair, cannot begin before 8:00 A.M. and must end by 8:00 P.</w:t>
            </w:r>
            <w:commentRangeStart w:id="107"/>
            <w:r w:rsidRPr="00E06872">
              <w:rPr>
                <w:rFonts w:ascii="Garamond" w:hAnsi="Garamond" w:cs="Times New Roman"/>
                <w:sz w:val="24"/>
                <w:szCs w:val="24"/>
              </w:rPr>
              <w:t>M</w:t>
            </w:r>
            <w:commentRangeEnd w:id="107"/>
            <w:r w:rsidRPr="00E06872">
              <w:rPr>
                <w:rStyle w:val="CommentReference"/>
                <w:rFonts w:ascii="Garamond" w:eastAsia="Calibri" w:hAnsi="Garamond" w:cs="Times New Roman"/>
                <w:color w:val="auto"/>
                <w:bdr w:val="none" w:sz="0" w:space="0" w:color="auto"/>
              </w:rPr>
              <w:commentReference w:id="107"/>
            </w:r>
            <w:r w:rsidRPr="00E06872">
              <w:rPr>
                <w:rFonts w:ascii="Garamond" w:hAnsi="Garamond" w:cs="Times New Roman"/>
                <w:sz w:val="24"/>
                <w:szCs w:val="24"/>
              </w:rPr>
              <w:t>.</w:t>
            </w:r>
          </w:p>
          <w:p w14:paraId="3148DED7" w14:textId="77777777" w:rsidR="00BA035B" w:rsidRPr="00E06872" w:rsidRDefault="00BA035B" w:rsidP="00BA035B">
            <w:pPr>
              <w:pStyle w:val="Body"/>
              <w:rPr>
                <w:rFonts w:ascii="Garamond" w:hAnsi="Garamond" w:cs="Times New Roman"/>
                <w:sz w:val="24"/>
                <w:szCs w:val="24"/>
              </w:rPr>
            </w:pPr>
          </w:p>
          <w:p w14:paraId="53999AB9" w14:textId="77777777" w:rsidR="00147F8F" w:rsidRPr="00E06872" w:rsidRDefault="00147F8F" w:rsidP="00BA035B">
            <w:pPr>
              <w:pStyle w:val="Body"/>
              <w:rPr>
                <w:rFonts w:ascii="Garamond" w:hAnsi="Garamond" w:cs="Times New Roman"/>
                <w:sz w:val="24"/>
                <w:szCs w:val="24"/>
              </w:rPr>
            </w:pPr>
          </w:p>
          <w:p w14:paraId="46D18306" w14:textId="77777777" w:rsidR="00BA035B" w:rsidRPr="00E06872" w:rsidRDefault="00BA035B" w:rsidP="00BA035B">
            <w:pPr>
              <w:pStyle w:val="Body"/>
              <w:rPr>
                <w:rFonts w:ascii="Garamond" w:hAnsi="Garamond" w:cs="Times New Roman"/>
                <w:sz w:val="24"/>
                <w:szCs w:val="24"/>
              </w:rPr>
            </w:pPr>
            <w:r w:rsidRPr="00E06872">
              <w:rPr>
                <w:rFonts w:ascii="Garamond" w:hAnsi="Garamond" w:cs="Times New Roman"/>
                <w:sz w:val="24"/>
                <w:szCs w:val="24"/>
                <w:u w:val="single"/>
              </w:rPr>
              <w:t>Section 11.6.</w:t>
            </w:r>
            <w:r w:rsidRPr="00E06872">
              <w:rPr>
                <w:rFonts w:ascii="Garamond" w:hAnsi="Garamond" w:cs="Times New Roman"/>
                <w:sz w:val="24"/>
                <w:szCs w:val="24"/>
              </w:rPr>
              <w:t xml:space="preserve"> Changes to Architectural Applications:</w:t>
            </w:r>
          </w:p>
          <w:p w14:paraId="6E9C5285" w14:textId="77777777" w:rsidR="00BA035B" w:rsidRPr="00E06872" w:rsidRDefault="00BA035B" w:rsidP="00BA035B">
            <w:pPr>
              <w:pStyle w:val="Body"/>
              <w:rPr>
                <w:rFonts w:ascii="Garamond" w:hAnsi="Garamond" w:cs="Times New Roman"/>
                <w:sz w:val="24"/>
                <w:szCs w:val="24"/>
              </w:rPr>
            </w:pPr>
          </w:p>
          <w:p w14:paraId="7E16B43F" w14:textId="77777777" w:rsidR="00BA035B" w:rsidRPr="00E06872" w:rsidRDefault="00BA035B" w:rsidP="00E06872">
            <w:pPr>
              <w:pStyle w:val="Body"/>
              <w:ind w:left="714"/>
              <w:rPr>
                <w:rFonts w:ascii="Garamond" w:hAnsi="Garamond" w:cs="Times New Roman"/>
                <w:sz w:val="24"/>
                <w:szCs w:val="24"/>
              </w:rPr>
            </w:pPr>
            <w:r w:rsidRPr="00E06872">
              <w:rPr>
                <w:rFonts w:ascii="Garamond" w:hAnsi="Garamond" w:cs="Times New Roman"/>
                <w:sz w:val="24"/>
                <w:szCs w:val="24"/>
              </w:rPr>
              <w:t xml:space="preserve">There shall be no changes in the plans once they have been approved unless the member and / or architect/designer/builder appears before the </w:t>
            </w:r>
            <w:r w:rsidRPr="00E06872">
              <w:rPr>
                <w:rFonts w:ascii="Garamond" w:hAnsi="Garamond" w:cs="Times New Roman"/>
                <w:sz w:val="24"/>
                <w:szCs w:val="24"/>
              </w:rPr>
              <w:lastRenderedPageBreak/>
              <w:t>Architectural Committee and the Board of Directors to provide a clearly defined description of change(s). Changes are then approved by the Board of Director. A written notice of change(s) will be prepared by Board of Directors and distributed to general membership.</w:t>
            </w:r>
          </w:p>
          <w:p w14:paraId="480DBF82" w14:textId="77777777" w:rsidR="007A12F5" w:rsidRPr="00E06872" w:rsidRDefault="007A12F5" w:rsidP="00E06872">
            <w:pPr>
              <w:pStyle w:val="Body"/>
              <w:ind w:left="714"/>
              <w:rPr>
                <w:rFonts w:ascii="Garamond" w:hAnsi="Garamond" w:cs="Times New Roman"/>
                <w:sz w:val="24"/>
                <w:szCs w:val="24"/>
              </w:rPr>
            </w:pPr>
          </w:p>
          <w:p w14:paraId="5278CA59" w14:textId="77777777" w:rsidR="007A12F5" w:rsidRPr="00E06872" w:rsidRDefault="007A12F5" w:rsidP="00E06872">
            <w:pPr>
              <w:pStyle w:val="Body"/>
              <w:ind w:left="714"/>
              <w:rPr>
                <w:rFonts w:ascii="Garamond" w:hAnsi="Garamond" w:cs="Times New Roman"/>
                <w:sz w:val="24"/>
                <w:szCs w:val="24"/>
              </w:rPr>
            </w:pPr>
          </w:p>
          <w:p w14:paraId="7EF7964A" w14:textId="77777777" w:rsidR="00147F8F" w:rsidRPr="00E06872" w:rsidRDefault="00147F8F" w:rsidP="00E06872">
            <w:pPr>
              <w:pStyle w:val="Body"/>
              <w:ind w:left="714"/>
              <w:rPr>
                <w:rFonts w:ascii="Garamond" w:hAnsi="Garamond" w:cs="Times New Roman"/>
                <w:sz w:val="24"/>
                <w:szCs w:val="24"/>
              </w:rPr>
            </w:pPr>
          </w:p>
          <w:p w14:paraId="7B4D8C8A" w14:textId="77777777" w:rsidR="00147F8F" w:rsidRPr="00E06872" w:rsidRDefault="00147F8F" w:rsidP="00E06872">
            <w:pPr>
              <w:pStyle w:val="Body"/>
              <w:ind w:left="714"/>
              <w:rPr>
                <w:rFonts w:ascii="Garamond" w:hAnsi="Garamond" w:cs="Times New Roman"/>
                <w:sz w:val="24"/>
                <w:szCs w:val="24"/>
              </w:rPr>
            </w:pPr>
          </w:p>
          <w:p w14:paraId="69158D7B" w14:textId="77777777" w:rsidR="00147F8F" w:rsidRPr="00E06872" w:rsidRDefault="00147F8F" w:rsidP="00E06872">
            <w:pPr>
              <w:pStyle w:val="Body"/>
              <w:ind w:left="714"/>
              <w:rPr>
                <w:rFonts w:ascii="Garamond" w:hAnsi="Garamond" w:cs="Times New Roman"/>
                <w:sz w:val="24"/>
                <w:szCs w:val="24"/>
              </w:rPr>
            </w:pPr>
          </w:p>
          <w:p w14:paraId="7AE1918E" w14:textId="77777777" w:rsidR="00147F8F" w:rsidRPr="00E06872" w:rsidRDefault="00147F8F" w:rsidP="00E06872">
            <w:pPr>
              <w:pStyle w:val="Body"/>
              <w:ind w:left="714"/>
              <w:rPr>
                <w:rFonts w:ascii="Garamond" w:hAnsi="Garamond" w:cs="Times New Roman"/>
                <w:sz w:val="24"/>
                <w:szCs w:val="24"/>
              </w:rPr>
            </w:pPr>
          </w:p>
          <w:p w14:paraId="3A99E7AD" w14:textId="77777777" w:rsidR="00147F8F" w:rsidRPr="00E06872" w:rsidRDefault="00147F8F" w:rsidP="00E06872">
            <w:pPr>
              <w:pStyle w:val="Body"/>
              <w:ind w:left="714"/>
              <w:rPr>
                <w:rFonts w:ascii="Garamond" w:hAnsi="Garamond" w:cs="Times New Roman"/>
                <w:sz w:val="24"/>
                <w:szCs w:val="24"/>
              </w:rPr>
            </w:pPr>
          </w:p>
          <w:p w14:paraId="3D59B1B0" w14:textId="77777777" w:rsidR="00147F8F" w:rsidRPr="00E06872" w:rsidRDefault="00147F8F" w:rsidP="00E06872">
            <w:pPr>
              <w:pStyle w:val="Body"/>
              <w:ind w:left="714"/>
              <w:rPr>
                <w:rFonts w:ascii="Garamond" w:hAnsi="Garamond" w:cs="Times New Roman"/>
                <w:sz w:val="24"/>
                <w:szCs w:val="24"/>
              </w:rPr>
            </w:pPr>
          </w:p>
          <w:p w14:paraId="35027E9C" w14:textId="77777777" w:rsidR="007A12F5" w:rsidRPr="00E06872" w:rsidRDefault="007A12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XII</w:t>
            </w:r>
          </w:p>
          <w:p w14:paraId="3BC00010" w14:textId="77777777" w:rsidR="007A12F5" w:rsidRPr="00E06872" w:rsidRDefault="007A12F5" w:rsidP="00E06872">
            <w:pPr>
              <w:pStyle w:val="Body"/>
              <w:jc w:val="center"/>
              <w:rPr>
                <w:rFonts w:ascii="Garamond" w:hAnsi="Garamond" w:cs="Times New Roman"/>
                <w:sz w:val="24"/>
                <w:szCs w:val="24"/>
                <w:u w:val="single"/>
              </w:rPr>
            </w:pPr>
          </w:p>
          <w:p w14:paraId="4FCF3409" w14:textId="77777777" w:rsidR="007A12F5" w:rsidRPr="00E06872" w:rsidRDefault="007A12F5"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Cape Cod Village Club Inc.</w:t>
            </w:r>
          </w:p>
          <w:p w14:paraId="5B0C2F62" w14:textId="77777777" w:rsidR="007A12F5" w:rsidRPr="00E06872" w:rsidRDefault="00132C5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Rules a</w:t>
            </w:r>
            <w:r w:rsidR="007A12F5" w:rsidRPr="00E06872">
              <w:rPr>
                <w:rFonts w:ascii="Garamond" w:hAnsi="Garamond" w:cs="Times New Roman"/>
                <w:sz w:val="24"/>
                <w:szCs w:val="24"/>
                <w:u w:val="single"/>
              </w:rPr>
              <w:t>nd Regulations - Land Use</w:t>
            </w:r>
          </w:p>
          <w:p w14:paraId="7D82B4F0" w14:textId="77777777" w:rsidR="007A12F5" w:rsidRPr="00E06872" w:rsidRDefault="007A12F5" w:rsidP="007A12F5">
            <w:pPr>
              <w:pStyle w:val="Body"/>
              <w:rPr>
                <w:rFonts w:ascii="Garamond" w:hAnsi="Garamond" w:cs="Times New Roman"/>
                <w:sz w:val="24"/>
                <w:szCs w:val="24"/>
              </w:rPr>
            </w:pPr>
          </w:p>
          <w:p w14:paraId="1A646270" w14:textId="77777777" w:rsidR="00B91DCB" w:rsidRPr="00E06872" w:rsidRDefault="00B91DCB" w:rsidP="007A12F5">
            <w:pPr>
              <w:pStyle w:val="Body"/>
              <w:rPr>
                <w:rFonts w:ascii="Garamond" w:hAnsi="Garamond" w:cs="Times New Roman"/>
                <w:sz w:val="24"/>
                <w:szCs w:val="24"/>
              </w:rPr>
            </w:pPr>
            <w:r w:rsidRPr="00E06872">
              <w:rPr>
                <w:rFonts w:ascii="Garamond" w:hAnsi="Garamond" w:cs="Times New Roman"/>
                <w:sz w:val="24"/>
                <w:szCs w:val="24"/>
                <w:u w:val="single"/>
              </w:rPr>
              <w:t>Section 12.1.</w:t>
            </w:r>
          </w:p>
          <w:p w14:paraId="182110EC" w14:textId="77777777" w:rsidR="00B91DCB" w:rsidRPr="00E06872" w:rsidRDefault="00B91DCB" w:rsidP="007A12F5">
            <w:pPr>
              <w:pStyle w:val="Body"/>
              <w:rPr>
                <w:rFonts w:ascii="Garamond" w:hAnsi="Garamond" w:cs="Times New Roman"/>
                <w:sz w:val="24"/>
                <w:szCs w:val="24"/>
              </w:rPr>
            </w:pPr>
          </w:p>
          <w:p w14:paraId="4792E3FB"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Any cosmetic change to Corporate Property, i.e., pier area (whips, lifts) should be brought before the appropriate committee for approval.</w:t>
            </w:r>
          </w:p>
          <w:p w14:paraId="69410180" w14:textId="77777777" w:rsidR="00B91DCB" w:rsidRPr="00E06872" w:rsidRDefault="00B91DCB" w:rsidP="00E06872">
            <w:pPr>
              <w:pStyle w:val="Body"/>
              <w:ind w:left="720"/>
              <w:rPr>
                <w:rFonts w:ascii="Garamond" w:hAnsi="Garamond" w:cs="Times New Roman"/>
                <w:sz w:val="24"/>
                <w:szCs w:val="24"/>
              </w:rPr>
            </w:pPr>
          </w:p>
          <w:p w14:paraId="7DE38C39"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 xml:space="preserve">No drinking of alcoholic beverages </w:t>
            </w:r>
            <w:commentRangeStart w:id="108"/>
            <w:r w:rsidRPr="00E06872">
              <w:rPr>
                <w:rFonts w:ascii="Garamond" w:hAnsi="Garamond" w:cs="Times New Roman"/>
                <w:sz w:val="24"/>
                <w:szCs w:val="24"/>
              </w:rPr>
              <w:t>and</w:t>
            </w:r>
            <w:commentRangeEnd w:id="108"/>
            <w:r w:rsidR="00C90756">
              <w:rPr>
                <w:rStyle w:val="CommentReference"/>
                <w:rFonts w:ascii="Calibri" w:eastAsia="Calibri" w:hAnsi="Calibri" w:cs="Times New Roman"/>
                <w:color w:val="auto"/>
                <w:bdr w:val="none" w:sz="0" w:space="0" w:color="auto"/>
              </w:rPr>
              <w:commentReference w:id="108"/>
            </w:r>
            <w:r w:rsidRPr="00E06872">
              <w:rPr>
                <w:rFonts w:ascii="Garamond" w:hAnsi="Garamond" w:cs="Times New Roman"/>
                <w:sz w:val="24"/>
                <w:szCs w:val="24"/>
              </w:rPr>
              <w:t xml:space="preserve"> beverages and food contained in glass containers on beaches or docks.  Grills may be used, but no open fires are allowed in the beach area.</w:t>
            </w:r>
          </w:p>
          <w:p w14:paraId="1D876929" w14:textId="77777777" w:rsidR="00B91DCB" w:rsidRPr="00E06872" w:rsidRDefault="00B91DCB" w:rsidP="00B91DCB">
            <w:pPr>
              <w:pStyle w:val="Body"/>
              <w:rPr>
                <w:rFonts w:ascii="Garamond" w:hAnsi="Garamond" w:cs="Times New Roman"/>
                <w:sz w:val="24"/>
                <w:szCs w:val="24"/>
              </w:rPr>
            </w:pPr>
          </w:p>
          <w:p w14:paraId="6EDA0682"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Children under 10 are not allowed to swim without supervision.</w:t>
            </w:r>
          </w:p>
          <w:p w14:paraId="3D38A768" w14:textId="77777777" w:rsidR="00B91DCB" w:rsidRPr="00E06872" w:rsidRDefault="00B91DCB" w:rsidP="00B91DCB">
            <w:pPr>
              <w:pStyle w:val="Body"/>
              <w:rPr>
                <w:rFonts w:ascii="Garamond" w:hAnsi="Garamond" w:cs="Times New Roman"/>
                <w:sz w:val="24"/>
                <w:szCs w:val="24"/>
              </w:rPr>
            </w:pPr>
          </w:p>
          <w:p w14:paraId="417B1620"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No running on docks and no diving in shallow areas.</w:t>
            </w:r>
          </w:p>
          <w:p w14:paraId="2A0C9F32" w14:textId="77777777" w:rsidR="00B91DCB" w:rsidRPr="00E06872" w:rsidRDefault="00B91DCB" w:rsidP="00B91DCB">
            <w:pPr>
              <w:pStyle w:val="Body"/>
              <w:rPr>
                <w:rFonts w:ascii="Garamond" w:hAnsi="Garamond" w:cs="Times New Roman"/>
                <w:sz w:val="24"/>
                <w:szCs w:val="24"/>
              </w:rPr>
            </w:pPr>
          </w:p>
          <w:p w14:paraId="41440546" w14:textId="77777777" w:rsidR="00B91DCB" w:rsidRPr="00E06872" w:rsidRDefault="007A12F5" w:rsidP="00E06872">
            <w:pPr>
              <w:pStyle w:val="Body"/>
              <w:numPr>
                <w:ilvl w:val="0"/>
                <w:numId w:val="22"/>
              </w:numPr>
              <w:rPr>
                <w:rFonts w:ascii="Garamond" w:hAnsi="Garamond" w:cs="Times New Roman"/>
                <w:sz w:val="24"/>
                <w:szCs w:val="24"/>
              </w:rPr>
            </w:pPr>
            <w:commentRangeStart w:id="109"/>
            <w:r w:rsidRPr="00E06872">
              <w:rPr>
                <w:rFonts w:ascii="Garamond" w:hAnsi="Garamond" w:cs="Times New Roman"/>
                <w:sz w:val="24"/>
                <w:szCs w:val="24"/>
              </w:rPr>
              <w:lastRenderedPageBreak/>
              <w:t xml:space="preserve">Pets are not allowed on Club grounds or in cottages, with the exception of house-bound domesticated cats </w:t>
            </w:r>
            <w:r w:rsidRPr="00E06872">
              <w:rPr>
                <w:rFonts w:ascii="Garamond" w:hAnsi="Garamond" w:cs="Times New Roman"/>
                <w:strike/>
                <w:color w:val="FF0000"/>
                <w:sz w:val="24"/>
                <w:szCs w:val="24"/>
              </w:rPr>
              <w:t>that are allowed</w:t>
            </w:r>
            <w:commentRangeEnd w:id="109"/>
            <w:r w:rsidR="007C01B6">
              <w:rPr>
                <w:rStyle w:val="CommentReference"/>
                <w:rFonts w:ascii="Calibri" w:eastAsia="Calibri" w:hAnsi="Calibri" w:cs="Times New Roman"/>
                <w:color w:val="auto"/>
                <w:bdr w:val="none" w:sz="0" w:space="0" w:color="auto"/>
              </w:rPr>
              <w:commentReference w:id="109"/>
            </w:r>
            <w:r w:rsidRPr="00E06872">
              <w:rPr>
                <w:rFonts w:ascii="Garamond" w:hAnsi="Garamond" w:cs="Times New Roman"/>
                <w:sz w:val="24"/>
                <w:szCs w:val="24"/>
              </w:rPr>
              <w:t>.</w:t>
            </w:r>
          </w:p>
          <w:p w14:paraId="698B2C8A" w14:textId="77777777" w:rsidR="00B91DCB" w:rsidRPr="00E06872" w:rsidRDefault="00B91DCB" w:rsidP="00B91DCB">
            <w:pPr>
              <w:pStyle w:val="Body"/>
              <w:rPr>
                <w:rFonts w:ascii="Garamond" w:hAnsi="Garamond" w:cs="Times New Roman"/>
                <w:sz w:val="24"/>
                <w:szCs w:val="24"/>
              </w:rPr>
            </w:pPr>
          </w:p>
          <w:p w14:paraId="1B38895F"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No crossing private property to North Beach.  Use roadway from 9N.</w:t>
            </w:r>
          </w:p>
          <w:p w14:paraId="62FAAFD1" w14:textId="77777777" w:rsidR="00B91DCB" w:rsidRPr="00E06872" w:rsidRDefault="00B91DCB" w:rsidP="00B91DCB">
            <w:pPr>
              <w:pStyle w:val="Body"/>
              <w:rPr>
                <w:rFonts w:ascii="Garamond" w:hAnsi="Garamond" w:cs="Times New Roman"/>
                <w:sz w:val="24"/>
                <w:szCs w:val="24"/>
              </w:rPr>
            </w:pPr>
          </w:p>
          <w:p w14:paraId="4637C881" w14:textId="77777777" w:rsidR="00147F8F"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 xml:space="preserve">Seniority is the standard for the assignment of dock </w:t>
            </w:r>
            <w:commentRangeStart w:id="110"/>
            <w:r w:rsidRPr="00E06872">
              <w:rPr>
                <w:rFonts w:ascii="Garamond" w:hAnsi="Garamond" w:cs="Times New Roman"/>
                <w:sz w:val="24"/>
                <w:szCs w:val="24"/>
              </w:rPr>
              <w:t>space</w:t>
            </w:r>
            <w:commentRangeEnd w:id="110"/>
            <w:r w:rsidR="00C90756">
              <w:rPr>
                <w:rStyle w:val="CommentReference"/>
                <w:rFonts w:ascii="Calibri" w:eastAsia="Calibri" w:hAnsi="Calibri" w:cs="Times New Roman"/>
                <w:color w:val="auto"/>
                <w:bdr w:val="none" w:sz="0" w:space="0" w:color="auto"/>
              </w:rPr>
              <w:commentReference w:id="110"/>
            </w:r>
          </w:p>
          <w:p w14:paraId="6513E610" w14:textId="77777777" w:rsidR="00147F8F" w:rsidRPr="00E06872" w:rsidRDefault="00147F8F" w:rsidP="00147F8F">
            <w:pPr>
              <w:pStyle w:val="ListParagraph"/>
              <w:rPr>
                <w:rFonts w:ascii="Garamond" w:hAnsi="Garamond"/>
              </w:rPr>
            </w:pPr>
          </w:p>
          <w:p w14:paraId="476DCE8D" w14:textId="77777777" w:rsidR="00147F8F" w:rsidRPr="00E06872" w:rsidRDefault="00147F8F" w:rsidP="00E06872">
            <w:pPr>
              <w:pStyle w:val="ListParagraph"/>
              <w:rPr>
                <w:rFonts w:ascii="Garamond" w:hAnsi="Garamond"/>
              </w:rPr>
            </w:pPr>
          </w:p>
          <w:p w14:paraId="5A99CFC9" w14:textId="77777777" w:rsidR="00B91DCB" w:rsidRPr="00E06872" w:rsidRDefault="00147F8F"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 xml:space="preserve">Dock space is assigned by Dock </w:t>
            </w:r>
            <w:commentRangeStart w:id="111"/>
            <w:r w:rsidRPr="00E06872">
              <w:rPr>
                <w:rFonts w:ascii="Garamond" w:hAnsi="Garamond" w:cs="Times New Roman"/>
                <w:sz w:val="24"/>
                <w:szCs w:val="24"/>
              </w:rPr>
              <w:t xml:space="preserve">Committee </w:t>
            </w:r>
            <w:commentRangeEnd w:id="111"/>
            <w:r w:rsidR="00C90756">
              <w:rPr>
                <w:rStyle w:val="CommentReference"/>
                <w:rFonts w:ascii="Calibri" w:eastAsia="Calibri" w:hAnsi="Calibri" w:cs="Times New Roman"/>
                <w:color w:val="auto"/>
                <w:bdr w:val="none" w:sz="0" w:space="0" w:color="auto"/>
              </w:rPr>
              <w:commentReference w:id="111"/>
            </w:r>
            <w:r w:rsidRPr="00E06872">
              <w:rPr>
                <w:rFonts w:ascii="Garamond" w:hAnsi="Garamond" w:cs="Times New Roman"/>
                <w:sz w:val="24"/>
                <w:szCs w:val="24"/>
              </w:rPr>
              <w:t xml:space="preserve">based on size of boat, safety, </w:t>
            </w:r>
            <w:commentRangeStart w:id="112"/>
            <w:r w:rsidRPr="00E06872">
              <w:rPr>
                <w:rFonts w:ascii="Garamond" w:hAnsi="Garamond" w:cs="Times New Roman"/>
                <w:sz w:val="24"/>
                <w:szCs w:val="24"/>
              </w:rPr>
              <w:t>and</w:t>
            </w:r>
            <w:commentRangeEnd w:id="112"/>
            <w:r w:rsidR="00C90756">
              <w:rPr>
                <w:rStyle w:val="CommentReference"/>
                <w:rFonts w:ascii="Calibri" w:eastAsia="Calibri" w:hAnsi="Calibri" w:cs="Times New Roman"/>
                <w:color w:val="auto"/>
                <w:bdr w:val="none" w:sz="0" w:space="0" w:color="auto"/>
              </w:rPr>
              <w:commentReference w:id="112"/>
            </w:r>
            <w:r w:rsidRPr="00E06872">
              <w:rPr>
                <w:rFonts w:ascii="Garamond" w:hAnsi="Garamond" w:cs="Times New Roman"/>
                <w:sz w:val="24"/>
                <w:szCs w:val="24"/>
              </w:rPr>
              <w:t xml:space="preserve"> seniority.</w:t>
            </w:r>
          </w:p>
          <w:p w14:paraId="59C546AE" w14:textId="77777777" w:rsidR="00B91DCB" w:rsidRPr="00E06872" w:rsidRDefault="00B91DCB" w:rsidP="00B91DCB">
            <w:pPr>
              <w:pStyle w:val="Body"/>
              <w:rPr>
                <w:rFonts w:ascii="Garamond" w:hAnsi="Garamond" w:cs="Times New Roman"/>
                <w:sz w:val="24"/>
                <w:szCs w:val="24"/>
              </w:rPr>
            </w:pPr>
          </w:p>
          <w:p w14:paraId="00357A4D"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 xml:space="preserve">Only watercraft up to 16 feet can be launched at Club launch areas. If the watercraft is launched by a vehicle it must be </w:t>
            </w:r>
            <w:proofErr w:type="gramStart"/>
            <w:r w:rsidRPr="00E06872">
              <w:rPr>
                <w:rFonts w:ascii="Garamond" w:hAnsi="Garamond" w:cs="Times New Roman"/>
                <w:sz w:val="24"/>
                <w:szCs w:val="24"/>
              </w:rPr>
              <w:t>4 wheel</w:t>
            </w:r>
            <w:proofErr w:type="gramEnd"/>
            <w:r w:rsidRPr="00E06872">
              <w:rPr>
                <w:rFonts w:ascii="Garamond" w:hAnsi="Garamond" w:cs="Times New Roman"/>
                <w:sz w:val="24"/>
                <w:szCs w:val="24"/>
              </w:rPr>
              <w:t xml:space="preserve"> drive capable. Only members that are listed on the LGPC Launch Agreement may launch trailered boats from the CCVC launch </w:t>
            </w:r>
            <w:commentRangeStart w:id="113"/>
            <w:r w:rsidRPr="00E06872">
              <w:rPr>
                <w:rFonts w:ascii="Garamond" w:hAnsi="Garamond" w:cs="Times New Roman"/>
                <w:sz w:val="24"/>
                <w:szCs w:val="24"/>
              </w:rPr>
              <w:t>ramp</w:t>
            </w:r>
            <w:commentRangeEnd w:id="113"/>
            <w:r w:rsidR="002939F8">
              <w:rPr>
                <w:rStyle w:val="CommentReference"/>
                <w:rFonts w:ascii="Calibri" w:eastAsia="Calibri" w:hAnsi="Calibri" w:cs="Times New Roman"/>
                <w:color w:val="auto"/>
                <w:bdr w:val="none" w:sz="0" w:space="0" w:color="auto"/>
              </w:rPr>
              <w:commentReference w:id="113"/>
            </w:r>
            <w:r w:rsidRPr="00E06872">
              <w:rPr>
                <w:rFonts w:ascii="Garamond" w:hAnsi="Garamond" w:cs="Times New Roman"/>
                <w:sz w:val="24"/>
                <w:szCs w:val="24"/>
              </w:rPr>
              <w:t>.</w:t>
            </w:r>
          </w:p>
          <w:p w14:paraId="1EA17D78" w14:textId="77777777" w:rsidR="00B91DCB" w:rsidRPr="00E06872" w:rsidRDefault="00B91DCB" w:rsidP="00B91DCB">
            <w:pPr>
              <w:pStyle w:val="Body"/>
              <w:rPr>
                <w:rFonts w:ascii="Garamond" w:hAnsi="Garamond" w:cs="Times New Roman"/>
                <w:sz w:val="24"/>
                <w:szCs w:val="24"/>
              </w:rPr>
            </w:pPr>
          </w:p>
          <w:p w14:paraId="34571F7D"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Boats are not to be used as sleeping quarters.</w:t>
            </w:r>
          </w:p>
          <w:p w14:paraId="0D5FDDCC" w14:textId="77777777" w:rsidR="00B91DCB" w:rsidRPr="00E06872" w:rsidRDefault="00B91DCB" w:rsidP="00B91DCB">
            <w:pPr>
              <w:pStyle w:val="Body"/>
              <w:rPr>
                <w:rFonts w:ascii="Garamond" w:hAnsi="Garamond" w:cs="Times New Roman"/>
                <w:sz w:val="24"/>
                <w:szCs w:val="24"/>
              </w:rPr>
            </w:pPr>
          </w:p>
          <w:p w14:paraId="31CC975A" w14:textId="77777777" w:rsidR="00B91DCB" w:rsidRPr="00E06872" w:rsidRDefault="69D890F3" w:rsidP="69D890F3">
            <w:pPr>
              <w:pStyle w:val="Body"/>
              <w:numPr>
                <w:ilvl w:val="0"/>
                <w:numId w:val="22"/>
              </w:numPr>
              <w:rPr>
                <w:rFonts w:ascii="Garamond" w:hAnsi="Garamond" w:cs="Times New Roman"/>
                <w:strike/>
                <w:color w:val="FF0000"/>
                <w:sz w:val="24"/>
                <w:szCs w:val="24"/>
              </w:rPr>
            </w:pPr>
            <w:commentRangeStart w:id="114"/>
            <w:r w:rsidRPr="69D890F3">
              <w:rPr>
                <w:rFonts w:ascii="Garamond" w:hAnsi="Garamond" w:cs="Times New Roman"/>
                <w:strike/>
                <w:color w:val="FF0000"/>
                <w:sz w:val="24"/>
                <w:szCs w:val="24"/>
              </w:rPr>
              <w:t>The Club House is available for adult functions only.  The Club House Lounge is available for adults and children.  Keys to the Club House are available from members of the Board of Directors.</w:t>
            </w:r>
            <w:commentRangeEnd w:id="114"/>
            <w:r w:rsidR="007A12F5">
              <w:rPr>
                <w:rStyle w:val="CommentReference"/>
              </w:rPr>
              <w:commentReference w:id="114"/>
            </w:r>
          </w:p>
          <w:p w14:paraId="10D73309" w14:textId="77777777" w:rsidR="00B91DCB" w:rsidRPr="00E06872" w:rsidRDefault="00B91DCB" w:rsidP="00B91DCB">
            <w:pPr>
              <w:pStyle w:val="Body"/>
              <w:rPr>
                <w:rFonts w:ascii="Garamond" w:hAnsi="Garamond" w:cs="Times New Roman"/>
                <w:sz w:val="24"/>
                <w:szCs w:val="24"/>
              </w:rPr>
            </w:pPr>
          </w:p>
          <w:p w14:paraId="2ACDA3DB"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Cars must be parked in designated areas and not on greens.  Observe the 10 MPH speed limit.  No minibikes, snowmobiles, or camping vehicles to be used on Club grounds.</w:t>
            </w:r>
          </w:p>
          <w:p w14:paraId="2E13DC41" w14:textId="77777777" w:rsidR="00B91DCB" w:rsidRPr="00E06872" w:rsidRDefault="00B91DCB" w:rsidP="00B91DCB">
            <w:pPr>
              <w:pStyle w:val="Body"/>
              <w:rPr>
                <w:rFonts w:ascii="Garamond" w:hAnsi="Garamond" w:cs="Times New Roman"/>
                <w:sz w:val="24"/>
                <w:szCs w:val="24"/>
              </w:rPr>
            </w:pPr>
          </w:p>
          <w:p w14:paraId="4AF57F55" w14:textId="77777777" w:rsidR="00B91DCB"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N</w:t>
            </w:r>
            <w:commentRangeStart w:id="115"/>
            <w:r w:rsidRPr="00E06872">
              <w:rPr>
                <w:rFonts w:ascii="Garamond" w:hAnsi="Garamond" w:cs="Times New Roman"/>
                <w:sz w:val="24"/>
                <w:szCs w:val="24"/>
              </w:rPr>
              <w:t>o boats larger than 22’ in length.</w:t>
            </w:r>
            <w:commentRangeEnd w:id="115"/>
            <w:r w:rsidR="00FA4930" w:rsidRPr="00E06872">
              <w:rPr>
                <w:rStyle w:val="CommentReference"/>
                <w:rFonts w:ascii="Garamond" w:eastAsia="Calibri" w:hAnsi="Garamond" w:cs="Times New Roman"/>
                <w:color w:val="auto"/>
                <w:bdr w:val="none" w:sz="0" w:space="0" w:color="auto"/>
              </w:rPr>
              <w:commentReference w:id="115"/>
            </w:r>
          </w:p>
          <w:p w14:paraId="4722B1ED" w14:textId="77777777" w:rsidR="00B91DCB" w:rsidRPr="00E06872" w:rsidRDefault="00B91DCB" w:rsidP="00B91DCB">
            <w:pPr>
              <w:pStyle w:val="Body"/>
              <w:rPr>
                <w:rFonts w:ascii="Garamond" w:hAnsi="Garamond" w:cs="Times New Roman"/>
                <w:sz w:val="24"/>
                <w:szCs w:val="24"/>
              </w:rPr>
            </w:pPr>
          </w:p>
          <w:p w14:paraId="1910A6F8" w14:textId="77777777" w:rsidR="00FA4930" w:rsidRPr="00E06872" w:rsidRDefault="00FA4930" w:rsidP="00B91DCB">
            <w:pPr>
              <w:pStyle w:val="Body"/>
              <w:rPr>
                <w:rFonts w:ascii="Garamond" w:hAnsi="Garamond" w:cs="Times New Roman"/>
                <w:sz w:val="24"/>
                <w:szCs w:val="24"/>
              </w:rPr>
            </w:pPr>
          </w:p>
          <w:p w14:paraId="2EE231B7" w14:textId="77777777" w:rsidR="00B91DCB" w:rsidRPr="00E06872" w:rsidRDefault="007A12F5" w:rsidP="00E06872">
            <w:pPr>
              <w:pStyle w:val="Body"/>
              <w:numPr>
                <w:ilvl w:val="0"/>
                <w:numId w:val="22"/>
              </w:numPr>
              <w:rPr>
                <w:rFonts w:ascii="Garamond" w:hAnsi="Garamond" w:cs="Times New Roman"/>
                <w:sz w:val="24"/>
                <w:szCs w:val="24"/>
              </w:rPr>
            </w:pPr>
            <w:commentRangeStart w:id="116"/>
            <w:r w:rsidRPr="00E06872">
              <w:rPr>
                <w:rFonts w:ascii="Garamond" w:hAnsi="Garamond" w:cs="Times New Roman"/>
                <w:sz w:val="24"/>
                <w:szCs w:val="24"/>
              </w:rPr>
              <w:t>No fishing under 10 on pier without an adult.</w:t>
            </w:r>
            <w:commentRangeEnd w:id="116"/>
            <w:r w:rsidR="007C01B6">
              <w:rPr>
                <w:rStyle w:val="CommentReference"/>
                <w:rFonts w:ascii="Calibri" w:eastAsia="Calibri" w:hAnsi="Calibri" w:cs="Times New Roman"/>
                <w:color w:val="auto"/>
                <w:bdr w:val="none" w:sz="0" w:space="0" w:color="auto"/>
              </w:rPr>
              <w:commentReference w:id="116"/>
            </w:r>
          </w:p>
          <w:p w14:paraId="369A071B" w14:textId="77777777" w:rsidR="00B91DCB" w:rsidRPr="00E06872" w:rsidRDefault="00B91DCB" w:rsidP="00B91DCB">
            <w:pPr>
              <w:pStyle w:val="Body"/>
              <w:rPr>
                <w:rFonts w:ascii="Garamond" w:hAnsi="Garamond" w:cs="Times New Roman"/>
                <w:sz w:val="24"/>
                <w:szCs w:val="24"/>
              </w:rPr>
            </w:pPr>
          </w:p>
          <w:p w14:paraId="4E0F778A" w14:textId="77777777" w:rsidR="00B91DCB" w:rsidRPr="00E06872" w:rsidRDefault="69D890F3" w:rsidP="69D890F3">
            <w:pPr>
              <w:pStyle w:val="Body"/>
              <w:numPr>
                <w:ilvl w:val="0"/>
                <w:numId w:val="22"/>
              </w:numPr>
              <w:rPr>
                <w:rFonts w:ascii="Garamond" w:hAnsi="Garamond" w:cs="Times New Roman"/>
                <w:sz w:val="24"/>
                <w:szCs w:val="24"/>
              </w:rPr>
            </w:pPr>
            <w:commentRangeStart w:id="117"/>
            <w:r w:rsidRPr="69D890F3">
              <w:rPr>
                <w:rFonts w:ascii="Garamond" w:hAnsi="Garamond" w:cs="Times New Roman"/>
                <w:sz w:val="24"/>
                <w:szCs w:val="24"/>
              </w:rPr>
              <w:t xml:space="preserve">Member renting their homes must provide the renter with the Renter's Agreement packet prior </w:t>
            </w:r>
            <w:commentRangeEnd w:id="117"/>
            <w:r w:rsidR="007A12F5">
              <w:rPr>
                <w:rStyle w:val="CommentReference"/>
              </w:rPr>
              <w:commentReference w:id="117"/>
            </w:r>
            <w:r w:rsidRPr="69D890F3">
              <w:rPr>
                <w:rFonts w:ascii="Garamond" w:hAnsi="Garamond" w:cs="Times New Roman"/>
                <w:sz w:val="24"/>
                <w:szCs w:val="24"/>
              </w:rPr>
              <w:t xml:space="preserve">to renting so that renters can understand the rules, provide information and sign forms. Supply a copy of these rules to those people renting their homes. </w:t>
            </w:r>
            <w:commentRangeStart w:id="118"/>
            <w:r w:rsidRPr="69D890F3">
              <w:rPr>
                <w:rFonts w:ascii="Garamond" w:hAnsi="Garamond" w:cs="Times New Roman"/>
                <w:color w:val="FF0000"/>
                <w:sz w:val="24"/>
                <w:szCs w:val="24"/>
              </w:rPr>
              <w:t xml:space="preserve">A member must remove their boat in order to make room for their renter if directed to do so by the Dock Master or Board of </w:t>
            </w:r>
            <w:commentRangeStart w:id="119"/>
            <w:r w:rsidRPr="69D890F3">
              <w:rPr>
                <w:rFonts w:ascii="Garamond" w:hAnsi="Garamond" w:cs="Times New Roman"/>
                <w:color w:val="FF0000"/>
                <w:sz w:val="24"/>
                <w:szCs w:val="24"/>
              </w:rPr>
              <w:t>Directors</w:t>
            </w:r>
            <w:commentRangeEnd w:id="119"/>
            <w:r w:rsidR="007A12F5">
              <w:rPr>
                <w:rStyle w:val="CommentReference"/>
              </w:rPr>
              <w:commentReference w:id="119"/>
            </w:r>
            <w:r w:rsidRPr="69D890F3">
              <w:rPr>
                <w:rFonts w:ascii="Garamond" w:hAnsi="Garamond" w:cs="Times New Roman"/>
                <w:color w:val="FF0000"/>
                <w:sz w:val="24"/>
                <w:szCs w:val="24"/>
              </w:rPr>
              <w:t>.</w:t>
            </w:r>
            <w:commentRangeEnd w:id="118"/>
            <w:r w:rsidR="007A12F5">
              <w:rPr>
                <w:rStyle w:val="CommentReference"/>
              </w:rPr>
              <w:commentReference w:id="118"/>
            </w:r>
          </w:p>
          <w:p w14:paraId="4269D614" w14:textId="77777777" w:rsidR="00B91DCB" w:rsidRPr="00E06872" w:rsidRDefault="00B91DCB" w:rsidP="00B91DCB">
            <w:pPr>
              <w:pStyle w:val="Body"/>
              <w:rPr>
                <w:rFonts w:ascii="Garamond" w:hAnsi="Garamond" w:cs="Times New Roman"/>
                <w:sz w:val="24"/>
                <w:szCs w:val="24"/>
              </w:rPr>
            </w:pPr>
          </w:p>
          <w:p w14:paraId="71469B26" w14:textId="77777777" w:rsidR="007A12F5" w:rsidRPr="00E06872" w:rsidRDefault="007A12F5" w:rsidP="00E06872">
            <w:pPr>
              <w:pStyle w:val="Body"/>
              <w:numPr>
                <w:ilvl w:val="0"/>
                <w:numId w:val="22"/>
              </w:numPr>
              <w:rPr>
                <w:rFonts w:ascii="Garamond" w:hAnsi="Garamond" w:cs="Times New Roman"/>
                <w:sz w:val="24"/>
                <w:szCs w:val="24"/>
              </w:rPr>
            </w:pPr>
            <w:r w:rsidRPr="00E06872">
              <w:rPr>
                <w:rFonts w:ascii="Garamond" w:hAnsi="Garamond" w:cs="Times New Roman"/>
                <w:sz w:val="24"/>
                <w:szCs w:val="24"/>
              </w:rPr>
              <w:t>Individual members will be responsible for any damage to club or personal property caused by themselves, their renters or visiting guests.</w:t>
            </w:r>
          </w:p>
          <w:p w14:paraId="3CBAF17F" w14:textId="77777777" w:rsidR="00402288" w:rsidRPr="00E06872" w:rsidRDefault="00402288" w:rsidP="00402288">
            <w:pPr>
              <w:pStyle w:val="Body"/>
              <w:rPr>
                <w:rFonts w:ascii="Garamond" w:hAnsi="Garamond" w:cs="Times New Roman"/>
                <w:sz w:val="24"/>
                <w:szCs w:val="24"/>
              </w:rPr>
            </w:pPr>
          </w:p>
          <w:p w14:paraId="6ACF762B" w14:textId="77777777" w:rsidR="00402288" w:rsidRPr="00E06872" w:rsidRDefault="69D890F3" w:rsidP="69D890F3">
            <w:pPr>
              <w:pStyle w:val="Body"/>
              <w:numPr>
                <w:ilvl w:val="0"/>
                <w:numId w:val="22"/>
              </w:numPr>
              <w:rPr>
                <w:rFonts w:ascii="Garamond" w:hAnsi="Garamond" w:cs="Times New Roman"/>
                <w:color w:val="FF0000"/>
                <w:sz w:val="24"/>
                <w:szCs w:val="24"/>
              </w:rPr>
            </w:pPr>
            <w:commentRangeStart w:id="120"/>
            <w:r w:rsidRPr="69D890F3">
              <w:rPr>
                <w:rFonts w:ascii="Garamond" w:hAnsi="Garamond" w:cs="Times New Roman"/>
                <w:color w:val="FF0000"/>
                <w:sz w:val="24"/>
                <w:szCs w:val="24"/>
              </w:rPr>
              <w:t xml:space="preserve">Jet skis are not allowed to be docked in a </w:t>
            </w:r>
            <w:proofErr w:type="gramStart"/>
            <w:r w:rsidRPr="69D890F3">
              <w:rPr>
                <w:rFonts w:ascii="Garamond" w:hAnsi="Garamond" w:cs="Times New Roman"/>
                <w:color w:val="FF0000"/>
                <w:sz w:val="24"/>
                <w:szCs w:val="24"/>
              </w:rPr>
              <w:t>deep water</w:t>
            </w:r>
            <w:proofErr w:type="gramEnd"/>
            <w:r w:rsidRPr="69D890F3">
              <w:rPr>
                <w:rFonts w:ascii="Garamond" w:hAnsi="Garamond" w:cs="Times New Roman"/>
                <w:color w:val="FF0000"/>
                <w:sz w:val="24"/>
                <w:szCs w:val="24"/>
              </w:rPr>
              <w:t xml:space="preserve"> slip.</w:t>
            </w:r>
            <w:commentRangeEnd w:id="120"/>
            <w:r w:rsidR="00402288">
              <w:rPr>
                <w:rStyle w:val="CommentReference"/>
              </w:rPr>
              <w:commentReference w:id="120"/>
            </w:r>
          </w:p>
          <w:p w14:paraId="33F53214" w14:textId="77777777" w:rsidR="002E5250" w:rsidRPr="00E06872" w:rsidRDefault="002E5250" w:rsidP="00E06872">
            <w:pPr>
              <w:pStyle w:val="Body"/>
              <w:ind w:left="714"/>
              <w:rPr>
                <w:rFonts w:ascii="Garamond" w:hAnsi="Garamond" w:cs="Times New Roman"/>
                <w:sz w:val="24"/>
                <w:szCs w:val="24"/>
              </w:rPr>
            </w:pPr>
          </w:p>
          <w:p w14:paraId="608EF6D1" w14:textId="77777777" w:rsidR="002E5250" w:rsidRPr="00E06872" w:rsidRDefault="002E525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ARTICLE XIII</w:t>
            </w:r>
          </w:p>
          <w:p w14:paraId="679F89B0" w14:textId="77777777" w:rsidR="002E5250" w:rsidRPr="00E06872" w:rsidRDefault="002E5250" w:rsidP="00E06872">
            <w:pPr>
              <w:pStyle w:val="Body"/>
              <w:jc w:val="center"/>
              <w:rPr>
                <w:rFonts w:ascii="Garamond" w:hAnsi="Garamond" w:cs="Times New Roman"/>
                <w:sz w:val="24"/>
                <w:szCs w:val="24"/>
                <w:u w:val="single"/>
              </w:rPr>
            </w:pPr>
          </w:p>
          <w:p w14:paraId="6E721600" w14:textId="77777777" w:rsidR="002E5250" w:rsidRPr="00E06872" w:rsidRDefault="002E5250"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 xml:space="preserve">Amendment of </w:t>
            </w:r>
            <w:r w:rsidR="00AE21E0" w:rsidRPr="00E06872">
              <w:rPr>
                <w:rFonts w:ascii="Garamond" w:hAnsi="Garamond" w:cs="Times New Roman"/>
                <w:sz w:val="24"/>
                <w:szCs w:val="24"/>
                <w:u w:val="single"/>
              </w:rPr>
              <w:t>Bylaw</w:t>
            </w:r>
            <w:r w:rsidRPr="00E06872">
              <w:rPr>
                <w:rFonts w:ascii="Garamond" w:hAnsi="Garamond" w:cs="Times New Roman"/>
                <w:sz w:val="24"/>
                <w:szCs w:val="24"/>
                <w:u w:val="single"/>
              </w:rPr>
              <w:t>s</w:t>
            </w:r>
          </w:p>
          <w:p w14:paraId="29C301E0" w14:textId="77777777" w:rsidR="002E5250" w:rsidRPr="00E06872" w:rsidRDefault="002E5250" w:rsidP="002E5250">
            <w:pPr>
              <w:pStyle w:val="Body"/>
              <w:rPr>
                <w:rFonts w:ascii="Garamond" w:hAnsi="Garamond" w:cs="Times New Roman"/>
                <w:sz w:val="24"/>
                <w:szCs w:val="24"/>
              </w:rPr>
            </w:pPr>
          </w:p>
          <w:p w14:paraId="392BBC3A" w14:textId="77777777" w:rsidR="00CC7E52" w:rsidRPr="00E06872" w:rsidRDefault="002E5250" w:rsidP="002E5250">
            <w:pPr>
              <w:pStyle w:val="Body"/>
              <w:rPr>
                <w:rFonts w:ascii="Garamond" w:hAnsi="Garamond" w:cs="Times New Roman"/>
                <w:sz w:val="24"/>
                <w:szCs w:val="24"/>
              </w:rPr>
            </w:pPr>
            <w:r w:rsidRPr="00E06872">
              <w:rPr>
                <w:rFonts w:ascii="Garamond" w:hAnsi="Garamond" w:cs="Times New Roman"/>
                <w:sz w:val="24"/>
                <w:szCs w:val="24"/>
                <w:u w:val="single"/>
              </w:rPr>
              <w:t xml:space="preserve">Section </w:t>
            </w:r>
            <w:r w:rsidR="00CC7E52" w:rsidRPr="00E06872">
              <w:rPr>
                <w:rFonts w:ascii="Garamond" w:hAnsi="Garamond" w:cs="Times New Roman"/>
                <w:sz w:val="24"/>
                <w:szCs w:val="24"/>
                <w:u w:val="single"/>
              </w:rPr>
              <w:t>13.1.</w:t>
            </w:r>
          </w:p>
          <w:p w14:paraId="5DE0CC58" w14:textId="77777777" w:rsidR="00CC7E52" w:rsidRPr="00E06872" w:rsidRDefault="00CC7E52" w:rsidP="002E5250">
            <w:pPr>
              <w:pStyle w:val="Body"/>
              <w:rPr>
                <w:rFonts w:ascii="Garamond" w:hAnsi="Garamond" w:cs="Times New Roman"/>
                <w:sz w:val="24"/>
                <w:szCs w:val="24"/>
              </w:rPr>
            </w:pPr>
          </w:p>
          <w:p w14:paraId="140C2C8E" w14:textId="77777777" w:rsidR="002E5250" w:rsidRPr="00E06872" w:rsidRDefault="002E5250" w:rsidP="002E5250">
            <w:pPr>
              <w:pStyle w:val="Body"/>
              <w:rPr>
                <w:rFonts w:ascii="Garamond" w:hAnsi="Garamond" w:cs="Times New Roman"/>
                <w:sz w:val="24"/>
                <w:szCs w:val="24"/>
              </w:rPr>
            </w:pPr>
            <w:r w:rsidRPr="00E06872">
              <w:rPr>
                <w:rFonts w:ascii="Garamond" w:hAnsi="Garamond" w:cs="Times New Roman"/>
                <w:sz w:val="24"/>
                <w:szCs w:val="24"/>
              </w:rPr>
              <w:t xml:space="preserve">The </w:t>
            </w:r>
            <w:r w:rsidR="00AE21E0" w:rsidRPr="00E06872">
              <w:rPr>
                <w:rFonts w:ascii="Garamond" w:hAnsi="Garamond" w:cs="Times New Roman"/>
                <w:sz w:val="24"/>
                <w:szCs w:val="24"/>
              </w:rPr>
              <w:t>Bylaw</w:t>
            </w:r>
            <w:r w:rsidRPr="00E06872">
              <w:rPr>
                <w:rFonts w:ascii="Garamond" w:hAnsi="Garamond" w:cs="Times New Roman"/>
                <w:sz w:val="24"/>
                <w:szCs w:val="24"/>
              </w:rPr>
              <w:t xml:space="preserve">s and Rules and Regulations may be amended or repealed at either the spring meeting or at the fall annual </w:t>
            </w:r>
            <w:commentRangeStart w:id="121"/>
            <w:r w:rsidRPr="00E06872">
              <w:rPr>
                <w:rFonts w:ascii="Garamond" w:hAnsi="Garamond" w:cs="Times New Roman"/>
                <w:sz w:val="24"/>
                <w:szCs w:val="24"/>
              </w:rPr>
              <w:t>meeting</w:t>
            </w:r>
            <w:commentRangeEnd w:id="121"/>
            <w:r w:rsidR="002939F8">
              <w:rPr>
                <w:rStyle w:val="CommentReference"/>
                <w:rFonts w:ascii="Calibri" w:eastAsia="Calibri" w:hAnsi="Calibri" w:cs="Times New Roman"/>
                <w:color w:val="auto"/>
                <w:bdr w:val="none" w:sz="0" w:space="0" w:color="auto"/>
              </w:rPr>
              <w:commentReference w:id="121"/>
            </w:r>
            <w:r w:rsidRPr="00E06872">
              <w:rPr>
                <w:rFonts w:ascii="Garamond" w:hAnsi="Garamond" w:cs="Times New Roman"/>
                <w:sz w:val="24"/>
                <w:szCs w:val="24"/>
              </w:rPr>
              <w:t xml:space="preserve"> by an affirmative vote of not less than two-thirds (2/3rds) of all voting members present in person or by proxy as provided in subdivision (4) of Section 1.2 of Article I of these </w:t>
            </w:r>
            <w:r w:rsidR="00AE21E0" w:rsidRPr="00E06872">
              <w:rPr>
                <w:rFonts w:ascii="Garamond" w:hAnsi="Garamond" w:cs="Times New Roman"/>
                <w:sz w:val="24"/>
                <w:szCs w:val="24"/>
              </w:rPr>
              <w:t>Bylaw</w:t>
            </w:r>
            <w:r w:rsidRPr="00E06872">
              <w:rPr>
                <w:rFonts w:ascii="Garamond" w:hAnsi="Garamond" w:cs="Times New Roman"/>
                <w:sz w:val="24"/>
                <w:szCs w:val="24"/>
              </w:rPr>
              <w:t>s.</w:t>
            </w:r>
          </w:p>
          <w:p w14:paraId="3215FC3C" w14:textId="77777777" w:rsidR="002E5250" w:rsidRPr="00E06872" w:rsidRDefault="002E5250" w:rsidP="002E5250">
            <w:pPr>
              <w:pStyle w:val="Body"/>
              <w:rPr>
                <w:rFonts w:ascii="Garamond" w:hAnsi="Garamond" w:cs="Times New Roman"/>
                <w:sz w:val="24"/>
                <w:szCs w:val="24"/>
              </w:rPr>
            </w:pPr>
          </w:p>
          <w:p w14:paraId="107A4990" w14:textId="77777777" w:rsidR="008B17C2" w:rsidRPr="00E06872" w:rsidRDefault="008B17C2" w:rsidP="002E5250">
            <w:pPr>
              <w:pStyle w:val="Body"/>
              <w:rPr>
                <w:rFonts w:ascii="Garamond" w:hAnsi="Garamond" w:cs="Times New Roman"/>
                <w:sz w:val="24"/>
                <w:szCs w:val="24"/>
              </w:rPr>
            </w:pPr>
          </w:p>
          <w:p w14:paraId="3E64E2E4" w14:textId="77777777" w:rsidR="005D7DAE" w:rsidRPr="00E06872" w:rsidRDefault="005D7DAE" w:rsidP="002E5250">
            <w:pPr>
              <w:pStyle w:val="Body"/>
              <w:rPr>
                <w:rFonts w:ascii="Garamond" w:hAnsi="Garamond" w:cs="Times New Roman"/>
                <w:sz w:val="24"/>
                <w:szCs w:val="24"/>
              </w:rPr>
            </w:pPr>
            <w:r w:rsidRPr="00E06872">
              <w:rPr>
                <w:rFonts w:ascii="Garamond" w:hAnsi="Garamond" w:cs="Times New Roman"/>
                <w:sz w:val="24"/>
                <w:szCs w:val="24"/>
                <w:u w:val="single"/>
              </w:rPr>
              <w:t>Section 13.2.</w:t>
            </w:r>
          </w:p>
          <w:p w14:paraId="3F612CE7" w14:textId="77777777" w:rsidR="005D7DAE" w:rsidRPr="00E06872" w:rsidRDefault="005D7DAE" w:rsidP="002E5250">
            <w:pPr>
              <w:pStyle w:val="Body"/>
              <w:rPr>
                <w:rFonts w:ascii="Garamond" w:hAnsi="Garamond" w:cs="Times New Roman"/>
                <w:sz w:val="24"/>
                <w:szCs w:val="24"/>
              </w:rPr>
            </w:pPr>
          </w:p>
          <w:p w14:paraId="0E047F39" w14:textId="77777777" w:rsidR="002E5250" w:rsidRPr="00E06872" w:rsidRDefault="002E5250" w:rsidP="002E5250">
            <w:pPr>
              <w:pStyle w:val="Body"/>
              <w:rPr>
                <w:rFonts w:ascii="Garamond" w:hAnsi="Garamond" w:cs="Times New Roman"/>
                <w:sz w:val="24"/>
                <w:szCs w:val="24"/>
              </w:rPr>
            </w:pPr>
            <w:r w:rsidRPr="00E06872">
              <w:rPr>
                <w:rFonts w:ascii="Garamond" w:hAnsi="Garamond" w:cs="Times New Roman"/>
                <w:sz w:val="24"/>
                <w:szCs w:val="24"/>
              </w:rPr>
              <w:t xml:space="preserve">Members shall be given fifteen (15) </w:t>
            </w:r>
            <w:proofErr w:type="spellStart"/>
            <w:r w:rsidRPr="00E06872">
              <w:rPr>
                <w:rFonts w:ascii="Garamond" w:hAnsi="Garamond" w:cs="Times New Roman"/>
                <w:sz w:val="24"/>
                <w:szCs w:val="24"/>
              </w:rPr>
              <w:t>days notice</w:t>
            </w:r>
            <w:proofErr w:type="spellEnd"/>
            <w:r w:rsidRPr="00E06872">
              <w:rPr>
                <w:rFonts w:ascii="Garamond" w:hAnsi="Garamond" w:cs="Times New Roman"/>
                <w:sz w:val="24"/>
                <w:szCs w:val="24"/>
              </w:rPr>
              <w:t xml:space="preserve"> of any and all proposed changes in the </w:t>
            </w:r>
            <w:r w:rsidR="00AE21E0" w:rsidRPr="00E06872">
              <w:rPr>
                <w:rFonts w:ascii="Garamond" w:hAnsi="Garamond" w:cs="Times New Roman"/>
                <w:sz w:val="24"/>
                <w:szCs w:val="24"/>
              </w:rPr>
              <w:t>Bylaw</w:t>
            </w:r>
            <w:r w:rsidRPr="00E06872">
              <w:rPr>
                <w:rFonts w:ascii="Garamond" w:hAnsi="Garamond" w:cs="Times New Roman"/>
                <w:sz w:val="24"/>
                <w:szCs w:val="24"/>
              </w:rPr>
              <w:t>s in accordance with the provisions of Section 4.5 of Article IV hereof.</w:t>
            </w:r>
          </w:p>
          <w:p w14:paraId="5D91775C" w14:textId="77777777" w:rsidR="002E5250" w:rsidRPr="00E06872" w:rsidRDefault="002E5250" w:rsidP="002E5250">
            <w:pPr>
              <w:pStyle w:val="Body"/>
              <w:rPr>
                <w:rFonts w:ascii="Garamond" w:hAnsi="Garamond" w:cs="Times New Roman"/>
                <w:sz w:val="24"/>
                <w:szCs w:val="24"/>
              </w:rPr>
            </w:pPr>
          </w:p>
          <w:p w14:paraId="309CF378" w14:textId="77777777" w:rsidR="00147F8F" w:rsidRPr="00E06872" w:rsidRDefault="00147F8F" w:rsidP="002E5250">
            <w:pPr>
              <w:pStyle w:val="Body"/>
              <w:rPr>
                <w:rFonts w:ascii="Garamond" w:hAnsi="Garamond" w:cs="Times New Roman"/>
                <w:sz w:val="24"/>
                <w:szCs w:val="24"/>
              </w:rPr>
            </w:pPr>
          </w:p>
          <w:p w14:paraId="1034FD6A" w14:textId="77777777" w:rsidR="005D7DAE" w:rsidRPr="00E06872" w:rsidRDefault="005D7DAE" w:rsidP="002E5250">
            <w:pPr>
              <w:pStyle w:val="Body"/>
              <w:rPr>
                <w:rFonts w:ascii="Garamond" w:hAnsi="Garamond" w:cs="Times New Roman"/>
                <w:sz w:val="24"/>
                <w:szCs w:val="24"/>
              </w:rPr>
            </w:pPr>
            <w:r w:rsidRPr="00E06872">
              <w:rPr>
                <w:rFonts w:ascii="Garamond" w:hAnsi="Garamond" w:cs="Times New Roman"/>
                <w:sz w:val="24"/>
                <w:szCs w:val="24"/>
                <w:u w:val="single"/>
              </w:rPr>
              <w:t>Section 13.3.</w:t>
            </w:r>
          </w:p>
          <w:p w14:paraId="5BEA9589" w14:textId="77777777" w:rsidR="005D7DAE" w:rsidRPr="00E06872" w:rsidRDefault="005D7DAE" w:rsidP="002E5250">
            <w:pPr>
              <w:pStyle w:val="Body"/>
              <w:rPr>
                <w:rFonts w:ascii="Garamond" w:hAnsi="Garamond" w:cs="Times New Roman"/>
                <w:sz w:val="24"/>
                <w:szCs w:val="24"/>
              </w:rPr>
            </w:pPr>
          </w:p>
          <w:p w14:paraId="5177944A" w14:textId="77777777" w:rsidR="002E5250" w:rsidRPr="00E06872" w:rsidRDefault="002E5250" w:rsidP="002E5250">
            <w:pPr>
              <w:pStyle w:val="Body"/>
              <w:rPr>
                <w:rFonts w:ascii="Garamond" w:hAnsi="Garamond" w:cs="Times New Roman"/>
                <w:sz w:val="24"/>
                <w:szCs w:val="24"/>
              </w:rPr>
            </w:pPr>
            <w:r w:rsidRPr="00E06872">
              <w:rPr>
                <w:rFonts w:ascii="Garamond" w:hAnsi="Garamond" w:cs="Times New Roman"/>
                <w:sz w:val="24"/>
                <w:szCs w:val="24"/>
              </w:rPr>
              <w:t xml:space="preserve">The </w:t>
            </w:r>
            <w:r w:rsidR="00AE21E0" w:rsidRPr="00E06872">
              <w:rPr>
                <w:rFonts w:ascii="Garamond" w:hAnsi="Garamond" w:cs="Times New Roman"/>
                <w:sz w:val="24"/>
                <w:szCs w:val="24"/>
              </w:rPr>
              <w:t>Bylaw</w:t>
            </w:r>
            <w:r w:rsidRPr="00E06872">
              <w:rPr>
                <w:rFonts w:ascii="Garamond" w:hAnsi="Garamond" w:cs="Times New Roman"/>
                <w:sz w:val="24"/>
                <w:szCs w:val="24"/>
              </w:rPr>
              <w:t>s are to be reviewed every four (4) years.</w:t>
            </w:r>
          </w:p>
          <w:p w14:paraId="7380CDD2" w14:textId="77777777" w:rsidR="002E5250" w:rsidRPr="00E06872" w:rsidRDefault="002E5250" w:rsidP="002E5250">
            <w:pPr>
              <w:pStyle w:val="Body"/>
              <w:rPr>
                <w:rFonts w:ascii="Garamond" w:hAnsi="Garamond" w:cs="Times New Roman"/>
                <w:sz w:val="24"/>
                <w:szCs w:val="24"/>
              </w:rPr>
            </w:pPr>
          </w:p>
          <w:p w14:paraId="2F64E38E" w14:textId="77777777" w:rsidR="00147F8F" w:rsidRPr="00E06872" w:rsidRDefault="00147F8F" w:rsidP="002E5250">
            <w:pPr>
              <w:pStyle w:val="Body"/>
              <w:rPr>
                <w:rFonts w:ascii="Garamond" w:hAnsi="Garamond" w:cs="Times New Roman"/>
                <w:sz w:val="24"/>
                <w:szCs w:val="24"/>
              </w:rPr>
            </w:pPr>
          </w:p>
          <w:p w14:paraId="4C7A9893" w14:textId="77777777" w:rsidR="005D7DAE" w:rsidRPr="00E06872" w:rsidRDefault="005D7DAE" w:rsidP="005D7DAE">
            <w:pPr>
              <w:pStyle w:val="Body"/>
              <w:rPr>
                <w:rFonts w:ascii="Garamond" w:hAnsi="Garamond" w:cs="Times New Roman"/>
                <w:sz w:val="24"/>
                <w:szCs w:val="24"/>
              </w:rPr>
            </w:pPr>
            <w:r w:rsidRPr="00E06872">
              <w:rPr>
                <w:rFonts w:ascii="Garamond" w:hAnsi="Garamond" w:cs="Times New Roman"/>
                <w:sz w:val="24"/>
                <w:szCs w:val="24"/>
                <w:u w:val="single"/>
              </w:rPr>
              <w:t>Section 13.4.</w:t>
            </w:r>
          </w:p>
          <w:p w14:paraId="163C1F04" w14:textId="77777777" w:rsidR="005D7DAE" w:rsidRPr="00E06872" w:rsidRDefault="005D7DAE" w:rsidP="005D7DAE">
            <w:pPr>
              <w:pStyle w:val="Body"/>
              <w:rPr>
                <w:rFonts w:ascii="Garamond" w:hAnsi="Garamond" w:cs="Times New Roman"/>
                <w:sz w:val="24"/>
                <w:szCs w:val="24"/>
              </w:rPr>
            </w:pPr>
          </w:p>
          <w:p w14:paraId="1B7E873D" w14:textId="77777777" w:rsidR="002E5250" w:rsidRPr="00E06872" w:rsidRDefault="002E5250" w:rsidP="005D7DAE">
            <w:pPr>
              <w:pStyle w:val="Body"/>
              <w:rPr>
                <w:rFonts w:ascii="Garamond" w:hAnsi="Garamond" w:cs="Times New Roman"/>
                <w:sz w:val="24"/>
                <w:szCs w:val="24"/>
              </w:rPr>
            </w:pPr>
            <w:r w:rsidRPr="00E06872">
              <w:rPr>
                <w:rFonts w:ascii="Garamond" w:hAnsi="Garamond" w:cs="Times New Roman"/>
                <w:sz w:val="24"/>
                <w:szCs w:val="24"/>
              </w:rPr>
              <w:t xml:space="preserve">Severability; invalidation of any section of these </w:t>
            </w:r>
            <w:r w:rsidR="00AE21E0" w:rsidRPr="00E06872">
              <w:rPr>
                <w:rFonts w:ascii="Garamond" w:hAnsi="Garamond" w:cs="Times New Roman"/>
                <w:sz w:val="24"/>
                <w:szCs w:val="24"/>
              </w:rPr>
              <w:t>Bylaw</w:t>
            </w:r>
            <w:r w:rsidRPr="00E06872">
              <w:rPr>
                <w:rFonts w:ascii="Garamond" w:hAnsi="Garamond" w:cs="Times New Roman"/>
                <w:sz w:val="24"/>
                <w:szCs w:val="24"/>
              </w:rPr>
              <w:t>s or restrictions by judgement or court order shall in no way effect any other provisions which shall remain in full force and effect.</w:t>
            </w:r>
          </w:p>
          <w:p w14:paraId="6016FE22" w14:textId="77777777" w:rsidR="001B3F4C" w:rsidRPr="00E06872" w:rsidRDefault="001B3F4C" w:rsidP="005D7DAE">
            <w:pPr>
              <w:pStyle w:val="Body"/>
              <w:rPr>
                <w:rFonts w:ascii="Garamond" w:hAnsi="Garamond" w:cs="Times New Roman"/>
                <w:sz w:val="24"/>
                <w:szCs w:val="24"/>
              </w:rPr>
            </w:pPr>
          </w:p>
          <w:p w14:paraId="6D20496C" w14:textId="77777777" w:rsidR="00147F8F" w:rsidRPr="00E06872" w:rsidRDefault="00147F8F" w:rsidP="005D7DAE">
            <w:pPr>
              <w:pStyle w:val="Body"/>
              <w:rPr>
                <w:rFonts w:ascii="Garamond" w:hAnsi="Garamond" w:cs="Times New Roman"/>
                <w:sz w:val="24"/>
                <w:szCs w:val="24"/>
              </w:rPr>
            </w:pPr>
          </w:p>
          <w:p w14:paraId="0AADA3BB" w14:textId="77777777" w:rsidR="00147F8F" w:rsidRPr="00E06872" w:rsidRDefault="00147F8F" w:rsidP="005D7DAE">
            <w:pPr>
              <w:pStyle w:val="Body"/>
              <w:rPr>
                <w:rFonts w:ascii="Garamond" w:hAnsi="Garamond" w:cs="Times New Roman"/>
                <w:sz w:val="24"/>
                <w:szCs w:val="24"/>
              </w:rPr>
            </w:pPr>
          </w:p>
          <w:p w14:paraId="426EFB33"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APPENDIX A</w:t>
            </w:r>
          </w:p>
          <w:p w14:paraId="36A7AB32" w14:textId="77777777" w:rsidR="001B3F4C" w:rsidRPr="00E06872" w:rsidRDefault="001B3F4C" w:rsidP="001B3F4C">
            <w:pPr>
              <w:pStyle w:val="Body"/>
              <w:rPr>
                <w:rFonts w:ascii="Garamond" w:hAnsi="Garamond" w:cs="Times New Roman"/>
                <w:sz w:val="24"/>
                <w:szCs w:val="24"/>
              </w:rPr>
            </w:pPr>
          </w:p>
          <w:p w14:paraId="595F6492"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Covenants – Glenn Barnes – Liber 399 Page 271</w:t>
            </w:r>
          </w:p>
          <w:p w14:paraId="3BA212DA" w14:textId="77777777" w:rsidR="001B3F4C" w:rsidRPr="00E06872" w:rsidRDefault="001B3F4C" w:rsidP="001B3F4C">
            <w:pPr>
              <w:pStyle w:val="Body"/>
              <w:rPr>
                <w:rFonts w:ascii="Garamond" w:hAnsi="Garamond" w:cs="Times New Roman"/>
                <w:sz w:val="24"/>
                <w:szCs w:val="24"/>
              </w:rPr>
            </w:pPr>
          </w:p>
          <w:p w14:paraId="53B9F88E"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The premises shall be used s</w:t>
            </w:r>
            <w:r w:rsidR="005D7DAE" w:rsidRPr="00E06872">
              <w:rPr>
                <w:rFonts w:ascii="Garamond" w:hAnsi="Garamond" w:cs="Times New Roman"/>
                <w:sz w:val="24"/>
                <w:szCs w:val="24"/>
              </w:rPr>
              <w:t xml:space="preserve">olely and exclusively for single </w:t>
            </w:r>
            <w:r w:rsidRPr="00E06872">
              <w:rPr>
                <w:rFonts w:ascii="Garamond" w:hAnsi="Garamond" w:cs="Times New Roman"/>
                <w:sz w:val="24"/>
                <w:szCs w:val="24"/>
              </w:rPr>
              <w:t>family private residence purposes.</w:t>
            </w:r>
          </w:p>
          <w:p w14:paraId="208144BE" w14:textId="77777777" w:rsidR="00147F8F" w:rsidRPr="00E06872" w:rsidRDefault="00147F8F" w:rsidP="00147F8F">
            <w:pPr>
              <w:pStyle w:val="Body"/>
              <w:rPr>
                <w:rFonts w:ascii="Garamond" w:hAnsi="Garamond" w:cs="Times New Roman"/>
                <w:sz w:val="24"/>
                <w:szCs w:val="24"/>
              </w:rPr>
            </w:pPr>
          </w:p>
          <w:p w14:paraId="1A36E8BE" w14:textId="77777777" w:rsidR="00147F8F" w:rsidRPr="00E06872" w:rsidRDefault="00147F8F" w:rsidP="00E06872">
            <w:pPr>
              <w:pStyle w:val="Body"/>
              <w:ind w:left="720"/>
              <w:rPr>
                <w:rFonts w:ascii="Garamond" w:hAnsi="Garamond" w:cs="Times New Roman"/>
                <w:sz w:val="24"/>
                <w:szCs w:val="24"/>
              </w:rPr>
            </w:pPr>
          </w:p>
          <w:p w14:paraId="478B91F2"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buildings shall be erected or reconstructed upon said</w:t>
            </w:r>
            <w:r w:rsidR="005D7DAE" w:rsidRPr="00E06872">
              <w:rPr>
                <w:rFonts w:ascii="Garamond" w:hAnsi="Garamond" w:cs="Times New Roman"/>
                <w:sz w:val="24"/>
                <w:szCs w:val="24"/>
              </w:rPr>
              <w:t xml:space="preserve"> </w:t>
            </w:r>
            <w:r w:rsidRPr="00E06872">
              <w:rPr>
                <w:rFonts w:ascii="Garamond" w:hAnsi="Garamond" w:cs="Times New Roman"/>
                <w:sz w:val="24"/>
                <w:szCs w:val="24"/>
              </w:rPr>
              <w:t>premises unless or until the grading plan of lot, including the grade</w:t>
            </w:r>
            <w:r w:rsidR="005D7DAE" w:rsidRPr="00E06872">
              <w:rPr>
                <w:rFonts w:ascii="Garamond" w:hAnsi="Garamond" w:cs="Times New Roman"/>
                <w:sz w:val="24"/>
                <w:szCs w:val="24"/>
              </w:rPr>
              <w:t xml:space="preserve"> </w:t>
            </w:r>
            <w:r w:rsidRPr="00E06872">
              <w:rPr>
                <w:rFonts w:ascii="Garamond" w:hAnsi="Garamond" w:cs="Times New Roman"/>
                <w:sz w:val="24"/>
                <w:szCs w:val="24"/>
              </w:rPr>
              <w:t>elevations of the buildings and structures, the plot plan showing the proposed</w:t>
            </w:r>
            <w:r w:rsidR="005D7DAE" w:rsidRPr="00E06872">
              <w:rPr>
                <w:rFonts w:ascii="Garamond" w:hAnsi="Garamond" w:cs="Times New Roman"/>
                <w:sz w:val="24"/>
                <w:szCs w:val="24"/>
              </w:rPr>
              <w:t xml:space="preserve"> </w:t>
            </w:r>
            <w:r w:rsidRPr="00E06872">
              <w:rPr>
                <w:rFonts w:ascii="Garamond" w:hAnsi="Garamond" w:cs="Times New Roman"/>
                <w:sz w:val="24"/>
                <w:szCs w:val="24"/>
              </w:rPr>
              <w:t>location of said buildings and structures upon said premises and the plans,</w:t>
            </w:r>
            <w:r w:rsidR="005D7DAE" w:rsidRPr="00E06872">
              <w:rPr>
                <w:rFonts w:ascii="Garamond" w:hAnsi="Garamond" w:cs="Times New Roman"/>
                <w:sz w:val="24"/>
                <w:szCs w:val="24"/>
              </w:rPr>
              <w:t xml:space="preserve"> </w:t>
            </w:r>
            <w:r w:rsidRPr="00E06872">
              <w:rPr>
                <w:rFonts w:ascii="Garamond" w:hAnsi="Garamond" w:cs="Times New Roman"/>
                <w:sz w:val="24"/>
                <w:szCs w:val="24"/>
              </w:rPr>
              <w:t>specifications and details of said buildings and structures have been approved</w:t>
            </w:r>
            <w:r w:rsidR="005D7DAE" w:rsidRPr="00E06872">
              <w:rPr>
                <w:rFonts w:ascii="Garamond" w:hAnsi="Garamond" w:cs="Times New Roman"/>
                <w:sz w:val="24"/>
                <w:szCs w:val="24"/>
              </w:rPr>
              <w:t xml:space="preserve"> </w:t>
            </w:r>
            <w:r w:rsidRPr="00E06872">
              <w:rPr>
                <w:rFonts w:ascii="Garamond" w:hAnsi="Garamond" w:cs="Times New Roman"/>
                <w:sz w:val="24"/>
                <w:szCs w:val="24"/>
              </w:rPr>
              <w:t>in writing by the Grantor.  Upon completion of the construction of a dwelling</w:t>
            </w:r>
            <w:r w:rsidR="005D7DAE" w:rsidRPr="00E06872">
              <w:rPr>
                <w:rFonts w:ascii="Garamond" w:hAnsi="Garamond" w:cs="Times New Roman"/>
                <w:sz w:val="24"/>
                <w:szCs w:val="24"/>
              </w:rPr>
              <w:t xml:space="preserve"> </w:t>
            </w:r>
            <w:r w:rsidRPr="00E06872">
              <w:rPr>
                <w:rFonts w:ascii="Garamond" w:hAnsi="Garamond" w:cs="Times New Roman"/>
                <w:sz w:val="24"/>
                <w:szCs w:val="24"/>
              </w:rPr>
              <w:t>house on said premises it shall be conclusively presumed, in so far as any</w:t>
            </w:r>
            <w:r w:rsidR="005D7DAE" w:rsidRPr="00E06872">
              <w:rPr>
                <w:rFonts w:ascii="Garamond" w:hAnsi="Garamond" w:cs="Times New Roman"/>
                <w:sz w:val="24"/>
                <w:szCs w:val="24"/>
              </w:rPr>
              <w:t xml:space="preserve"> </w:t>
            </w:r>
            <w:r w:rsidRPr="00E06872">
              <w:rPr>
                <w:rFonts w:ascii="Garamond" w:hAnsi="Garamond" w:cs="Times New Roman"/>
                <w:sz w:val="24"/>
                <w:szCs w:val="24"/>
              </w:rPr>
              <w:t>bona fide purchaser or mortgagee from the Grantee is concerned, that the</w:t>
            </w:r>
            <w:r w:rsidR="005D7DAE" w:rsidRPr="00E06872">
              <w:rPr>
                <w:rFonts w:ascii="Garamond" w:hAnsi="Garamond" w:cs="Times New Roman"/>
                <w:sz w:val="24"/>
                <w:szCs w:val="24"/>
              </w:rPr>
              <w:t xml:space="preserve"> </w:t>
            </w:r>
            <w:r w:rsidRPr="00E06872">
              <w:rPr>
                <w:rFonts w:ascii="Garamond" w:hAnsi="Garamond" w:cs="Times New Roman"/>
                <w:sz w:val="24"/>
                <w:szCs w:val="24"/>
              </w:rPr>
              <w:t xml:space="preserve">location of said dwelling house and all other buildings thereon has been </w:t>
            </w:r>
            <w:proofErr w:type="spellStart"/>
            <w:r w:rsidRPr="00E06872">
              <w:rPr>
                <w:rFonts w:ascii="Garamond" w:hAnsi="Garamond" w:cs="Times New Roman"/>
                <w:sz w:val="24"/>
                <w:szCs w:val="24"/>
              </w:rPr>
              <w:t>ap</w:t>
            </w:r>
            <w:proofErr w:type="spellEnd"/>
            <w:r w:rsidRPr="00E06872">
              <w:rPr>
                <w:rFonts w:ascii="Garamond" w:hAnsi="Garamond" w:cs="Times New Roman"/>
                <w:sz w:val="24"/>
                <w:szCs w:val="24"/>
              </w:rPr>
              <w:t>-</w:t>
            </w:r>
            <w:r w:rsidR="005D7DAE" w:rsidRPr="00E06872">
              <w:rPr>
                <w:rFonts w:ascii="Garamond" w:hAnsi="Garamond" w:cs="Times New Roman"/>
                <w:sz w:val="24"/>
                <w:szCs w:val="24"/>
              </w:rPr>
              <w:t xml:space="preserve"> </w:t>
            </w:r>
            <w:commentRangeStart w:id="122"/>
            <w:r w:rsidRPr="00E06872">
              <w:rPr>
                <w:rFonts w:ascii="Garamond" w:hAnsi="Garamond" w:cs="Times New Roman"/>
                <w:sz w:val="24"/>
                <w:szCs w:val="24"/>
              </w:rPr>
              <w:t>proved</w:t>
            </w:r>
            <w:commentRangeEnd w:id="122"/>
            <w:r w:rsidR="00CB4952">
              <w:rPr>
                <w:rStyle w:val="CommentReference"/>
                <w:rFonts w:ascii="Calibri" w:eastAsia="Calibri" w:hAnsi="Calibri" w:cs="Times New Roman"/>
                <w:color w:val="auto"/>
                <w:bdr w:val="none" w:sz="0" w:space="0" w:color="auto"/>
              </w:rPr>
              <w:commentReference w:id="122"/>
            </w:r>
            <w:r w:rsidRPr="00E06872">
              <w:rPr>
                <w:rFonts w:ascii="Garamond" w:hAnsi="Garamond" w:cs="Times New Roman"/>
                <w:sz w:val="24"/>
                <w:szCs w:val="24"/>
              </w:rPr>
              <w:t xml:space="preserve"> by the Grantor, unless there </w:t>
            </w:r>
            <w:r w:rsidRPr="00E06872">
              <w:rPr>
                <w:rFonts w:ascii="Garamond" w:hAnsi="Garamond" w:cs="Times New Roman"/>
                <w:sz w:val="24"/>
                <w:szCs w:val="24"/>
              </w:rPr>
              <w:lastRenderedPageBreak/>
              <w:t>shall have been recorded in the Warren</w:t>
            </w:r>
            <w:r w:rsidR="005D7DAE" w:rsidRPr="00E06872">
              <w:rPr>
                <w:rFonts w:ascii="Garamond" w:hAnsi="Garamond" w:cs="Times New Roman"/>
                <w:sz w:val="24"/>
                <w:szCs w:val="24"/>
              </w:rPr>
              <w:t xml:space="preserve"> </w:t>
            </w:r>
            <w:r w:rsidRPr="00E06872">
              <w:rPr>
                <w:rFonts w:ascii="Garamond" w:hAnsi="Garamond" w:cs="Times New Roman"/>
                <w:sz w:val="24"/>
                <w:szCs w:val="24"/>
              </w:rPr>
              <w:t>County Clerk’s Office a notice to the effect that such approval has been with-held.</w:t>
            </w:r>
          </w:p>
          <w:p w14:paraId="506AD159" w14:textId="77777777" w:rsidR="00147F8F" w:rsidRPr="00E06872" w:rsidRDefault="00147F8F" w:rsidP="00147F8F">
            <w:pPr>
              <w:pStyle w:val="Body"/>
              <w:rPr>
                <w:rFonts w:ascii="Garamond" w:hAnsi="Garamond" w:cs="Times New Roman"/>
                <w:sz w:val="24"/>
                <w:szCs w:val="24"/>
              </w:rPr>
            </w:pPr>
          </w:p>
          <w:p w14:paraId="2CEE1468"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fence, hedge or boundary marker more than four (4) feet in</w:t>
            </w:r>
            <w:r w:rsidR="005D7DAE" w:rsidRPr="00E06872">
              <w:rPr>
                <w:rFonts w:ascii="Garamond" w:hAnsi="Garamond" w:cs="Times New Roman"/>
                <w:sz w:val="24"/>
                <w:szCs w:val="24"/>
              </w:rPr>
              <w:t xml:space="preserve"> </w:t>
            </w:r>
            <w:r w:rsidRPr="00E06872">
              <w:rPr>
                <w:rFonts w:ascii="Garamond" w:hAnsi="Garamond" w:cs="Times New Roman"/>
                <w:sz w:val="24"/>
                <w:szCs w:val="24"/>
              </w:rPr>
              <w:t>height shall be erected, placed or maintained upon the premises, and no</w:t>
            </w:r>
            <w:r w:rsidR="005D7DAE" w:rsidRPr="00E06872">
              <w:rPr>
                <w:rFonts w:ascii="Garamond" w:hAnsi="Garamond" w:cs="Times New Roman"/>
                <w:sz w:val="24"/>
                <w:szCs w:val="24"/>
              </w:rPr>
              <w:t xml:space="preserve"> </w:t>
            </w:r>
            <w:r w:rsidRPr="00E06872">
              <w:rPr>
                <w:rFonts w:ascii="Garamond" w:hAnsi="Garamond" w:cs="Times New Roman"/>
                <w:sz w:val="24"/>
                <w:szCs w:val="24"/>
              </w:rPr>
              <w:t>fence, wall, hedge or mass planting shall be permitted to extend nearer</w:t>
            </w:r>
            <w:r w:rsidR="005D7DAE" w:rsidRPr="00E06872">
              <w:rPr>
                <w:rFonts w:ascii="Garamond" w:hAnsi="Garamond" w:cs="Times New Roman"/>
                <w:sz w:val="24"/>
                <w:szCs w:val="24"/>
              </w:rPr>
              <w:t xml:space="preserve"> </w:t>
            </w:r>
            <w:r w:rsidRPr="00E06872">
              <w:rPr>
                <w:rFonts w:ascii="Garamond" w:hAnsi="Garamond" w:cs="Times New Roman"/>
                <w:sz w:val="24"/>
                <w:szCs w:val="24"/>
              </w:rPr>
              <w:t>to any road than the minimum building setback line.</w:t>
            </w:r>
          </w:p>
          <w:p w14:paraId="4491A1CA" w14:textId="77777777" w:rsidR="005D7DAE" w:rsidRPr="00E06872" w:rsidRDefault="005D7DAE" w:rsidP="005D7DAE">
            <w:pPr>
              <w:pStyle w:val="Body"/>
              <w:rPr>
                <w:rFonts w:ascii="Garamond" w:hAnsi="Garamond" w:cs="Times New Roman"/>
                <w:sz w:val="24"/>
                <w:szCs w:val="24"/>
              </w:rPr>
            </w:pPr>
          </w:p>
          <w:p w14:paraId="21F88B37" w14:textId="77777777" w:rsidR="000436F2" w:rsidRPr="00E06872" w:rsidRDefault="000436F2" w:rsidP="005D7DAE">
            <w:pPr>
              <w:pStyle w:val="Body"/>
              <w:rPr>
                <w:rFonts w:ascii="Garamond" w:hAnsi="Garamond" w:cs="Times New Roman"/>
                <w:sz w:val="24"/>
                <w:szCs w:val="24"/>
              </w:rPr>
            </w:pPr>
          </w:p>
          <w:p w14:paraId="570185BC" w14:textId="77777777" w:rsidR="000436F2" w:rsidRPr="00E06872" w:rsidRDefault="000436F2" w:rsidP="005D7DAE">
            <w:pPr>
              <w:pStyle w:val="Body"/>
              <w:rPr>
                <w:rFonts w:ascii="Garamond" w:hAnsi="Garamond" w:cs="Times New Roman"/>
                <w:sz w:val="24"/>
                <w:szCs w:val="24"/>
              </w:rPr>
            </w:pPr>
          </w:p>
          <w:p w14:paraId="70746572"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The premises hereby conveyed shall not be subdivided.</w:t>
            </w:r>
          </w:p>
          <w:p w14:paraId="3C64B2B0" w14:textId="77777777" w:rsidR="005D7DAE" w:rsidRPr="00E06872" w:rsidRDefault="005D7DAE" w:rsidP="005D7DAE">
            <w:pPr>
              <w:pStyle w:val="Body"/>
              <w:rPr>
                <w:rFonts w:ascii="Garamond" w:hAnsi="Garamond" w:cs="Times New Roman"/>
                <w:sz w:val="24"/>
                <w:szCs w:val="24"/>
              </w:rPr>
            </w:pPr>
          </w:p>
          <w:p w14:paraId="7E27CF8B"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trailer, basement, tent, truck or garage shall at any time be used as</w:t>
            </w:r>
            <w:r w:rsidR="005D7DAE" w:rsidRPr="00E06872">
              <w:rPr>
                <w:rFonts w:ascii="Garamond" w:hAnsi="Garamond" w:cs="Times New Roman"/>
                <w:sz w:val="24"/>
                <w:szCs w:val="24"/>
              </w:rPr>
              <w:t xml:space="preserve"> </w:t>
            </w:r>
            <w:r w:rsidRPr="00E06872">
              <w:rPr>
                <w:rFonts w:ascii="Garamond" w:hAnsi="Garamond" w:cs="Times New Roman"/>
                <w:sz w:val="24"/>
                <w:szCs w:val="24"/>
              </w:rPr>
              <w:t>a residence, temporarily or permanently, nor shall any structure of a</w:t>
            </w:r>
            <w:r w:rsidR="005D7DAE" w:rsidRPr="00E06872">
              <w:rPr>
                <w:rFonts w:ascii="Garamond" w:hAnsi="Garamond" w:cs="Times New Roman"/>
                <w:sz w:val="24"/>
                <w:szCs w:val="24"/>
              </w:rPr>
              <w:t xml:space="preserve"> </w:t>
            </w:r>
            <w:r w:rsidRPr="00E06872">
              <w:rPr>
                <w:rFonts w:ascii="Garamond" w:hAnsi="Garamond" w:cs="Times New Roman"/>
                <w:sz w:val="24"/>
                <w:szCs w:val="24"/>
              </w:rPr>
              <w:t>temporary nature be used as a residence on said premises.</w:t>
            </w:r>
          </w:p>
          <w:p w14:paraId="5851FDE2" w14:textId="77777777" w:rsidR="005D7DAE" w:rsidRPr="00E06872" w:rsidRDefault="005D7DAE" w:rsidP="005D7DAE">
            <w:pPr>
              <w:pStyle w:val="Body"/>
              <w:rPr>
                <w:rFonts w:ascii="Garamond" w:hAnsi="Garamond" w:cs="Times New Roman"/>
                <w:sz w:val="24"/>
                <w:szCs w:val="24"/>
              </w:rPr>
            </w:pPr>
          </w:p>
          <w:p w14:paraId="5C85A0A4"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chickens or other fowl or livestock of any kind will be kept or harbored on said premises.</w:t>
            </w:r>
          </w:p>
          <w:p w14:paraId="0D708FBE" w14:textId="77777777" w:rsidR="005D7DAE" w:rsidRPr="00E06872" w:rsidRDefault="005D7DAE" w:rsidP="005D7DAE">
            <w:pPr>
              <w:pStyle w:val="Body"/>
              <w:rPr>
                <w:rFonts w:ascii="Garamond" w:hAnsi="Garamond" w:cs="Times New Roman"/>
                <w:sz w:val="24"/>
                <w:szCs w:val="24"/>
              </w:rPr>
            </w:pPr>
          </w:p>
          <w:p w14:paraId="32472F89"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motor vehicles shall be parked on the private roads of the</w:t>
            </w:r>
            <w:r w:rsidR="005D7DAE" w:rsidRPr="00E06872">
              <w:rPr>
                <w:rFonts w:ascii="Garamond" w:hAnsi="Garamond" w:cs="Times New Roman"/>
                <w:sz w:val="24"/>
                <w:szCs w:val="24"/>
              </w:rPr>
              <w:t xml:space="preserve"> </w:t>
            </w:r>
            <w:r w:rsidRPr="00E06872">
              <w:rPr>
                <w:rFonts w:ascii="Garamond" w:hAnsi="Garamond" w:cs="Times New Roman"/>
                <w:sz w:val="24"/>
                <w:szCs w:val="24"/>
              </w:rPr>
              <w:t>Grantor, except at places set apart by the Grantor for the purpose.</w:t>
            </w:r>
          </w:p>
          <w:p w14:paraId="6FF7677E" w14:textId="77777777" w:rsidR="005D7DAE" w:rsidRPr="00E06872" w:rsidRDefault="005D7DAE" w:rsidP="005D7DAE">
            <w:pPr>
              <w:pStyle w:val="Body"/>
              <w:rPr>
                <w:rFonts w:ascii="Garamond" w:hAnsi="Garamond" w:cs="Times New Roman"/>
                <w:sz w:val="24"/>
                <w:szCs w:val="24"/>
              </w:rPr>
            </w:pPr>
          </w:p>
          <w:p w14:paraId="014A4CFB"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business or occupation, or any nuisance whatever, or any</w:t>
            </w:r>
            <w:r w:rsidR="005D7DAE" w:rsidRPr="00E06872">
              <w:rPr>
                <w:rFonts w:ascii="Garamond" w:hAnsi="Garamond" w:cs="Times New Roman"/>
                <w:sz w:val="24"/>
                <w:szCs w:val="24"/>
              </w:rPr>
              <w:t xml:space="preserve"> </w:t>
            </w:r>
            <w:r w:rsidRPr="00E06872">
              <w:rPr>
                <w:rFonts w:ascii="Garamond" w:hAnsi="Garamond" w:cs="Times New Roman"/>
                <w:sz w:val="24"/>
                <w:szCs w:val="24"/>
              </w:rPr>
              <w:t>trading or manufacturing business, trade or occupation shall be erected,</w:t>
            </w:r>
            <w:r w:rsidR="005D7DAE" w:rsidRPr="00E06872">
              <w:rPr>
                <w:rFonts w:ascii="Garamond" w:hAnsi="Garamond" w:cs="Times New Roman"/>
                <w:sz w:val="24"/>
                <w:szCs w:val="24"/>
              </w:rPr>
              <w:t xml:space="preserve"> </w:t>
            </w:r>
            <w:r w:rsidRPr="00E06872">
              <w:rPr>
                <w:rFonts w:ascii="Garamond" w:hAnsi="Garamond" w:cs="Times New Roman"/>
                <w:sz w:val="24"/>
                <w:szCs w:val="24"/>
              </w:rPr>
              <w:t>carried on, maintained or permitted on the premises at any time nor shall</w:t>
            </w:r>
            <w:r w:rsidR="005D7DAE" w:rsidRPr="00E06872">
              <w:rPr>
                <w:rFonts w:ascii="Garamond" w:hAnsi="Garamond" w:cs="Times New Roman"/>
                <w:sz w:val="24"/>
                <w:szCs w:val="24"/>
              </w:rPr>
              <w:t xml:space="preserve"> </w:t>
            </w:r>
            <w:r w:rsidRPr="00E06872">
              <w:rPr>
                <w:rFonts w:ascii="Garamond" w:hAnsi="Garamond" w:cs="Times New Roman"/>
                <w:sz w:val="24"/>
                <w:szCs w:val="24"/>
              </w:rPr>
              <w:t>anything be done thereon which may be or become an annoyance or nuisance</w:t>
            </w:r>
            <w:r w:rsidR="005D7DAE" w:rsidRPr="00E06872">
              <w:rPr>
                <w:rFonts w:ascii="Garamond" w:hAnsi="Garamond" w:cs="Times New Roman"/>
                <w:sz w:val="24"/>
                <w:szCs w:val="24"/>
              </w:rPr>
              <w:t xml:space="preserve"> </w:t>
            </w:r>
            <w:r w:rsidRPr="00E06872">
              <w:rPr>
                <w:rFonts w:ascii="Garamond" w:hAnsi="Garamond" w:cs="Times New Roman"/>
                <w:sz w:val="24"/>
                <w:szCs w:val="24"/>
              </w:rPr>
              <w:t>to the neighborhood.</w:t>
            </w:r>
          </w:p>
          <w:p w14:paraId="1A77E492" w14:textId="77777777" w:rsidR="005D7DAE" w:rsidRPr="00E06872" w:rsidRDefault="005D7DAE" w:rsidP="005D7DAE">
            <w:pPr>
              <w:pStyle w:val="Body"/>
              <w:rPr>
                <w:rFonts w:ascii="Garamond" w:hAnsi="Garamond" w:cs="Times New Roman"/>
                <w:sz w:val="24"/>
                <w:szCs w:val="24"/>
              </w:rPr>
            </w:pPr>
          </w:p>
          <w:p w14:paraId="04886F0A"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No residence, garage, or out buildings, of any type shall be</w:t>
            </w:r>
            <w:r w:rsidR="005D7DAE" w:rsidRPr="00E06872">
              <w:rPr>
                <w:rFonts w:ascii="Garamond" w:hAnsi="Garamond" w:cs="Times New Roman"/>
                <w:sz w:val="24"/>
                <w:szCs w:val="24"/>
              </w:rPr>
              <w:t xml:space="preserve"> </w:t>
            </w:r>
            <w:r w:rsidRPr="00E06872">
              <w:rPr>
                <w:rFonts w:ascii="Garamond" w:hAnsi="Garamond" w:cs="Times New Roman"/>
                <w:sz w:val="24"/>
                <w:szCs w:val="24"/>
              </w:rPr>
              <w:t xml:space="preserve">erected on the said land within twenty (20) feet of any of the </w:t>
            </w:r>
            <w:r w:rsidRPr="00E06872">
              <w:rPr>
                <w:rFonts w:ascii="Garamond" w:hAnsi="Garamond" w:cs="Times New Roman"/>
                <w:sz w:val="24"/>
                <w:szCs w:val="24"/>
              </w:rPr>
              <w:lastRenderedPageBreak/>
              <w:t xml:space="preserve">roads or road-ways, referred to herein, or within twenty (20) feet of any side or </w:t>
            </w:r>
            <w:r w:rsidR="00373058" w:rsidRPr="00E06872">
              <w:rPr>
                <w:rFonts w:ascii="Garamond" w:hAnsi="Garamond" w:cs="Times New Roman"/>
                <w:sz w:val="24"/>
                <w:szCs w:val="24"/>
              </w:rPr>
              <w:t>rear</w:t>
            </w:r>
            <w:r w:rsidRPr="00E06872">
              <w:rPr>
                <w:rFonts w:ascii="Garamond" w:hAnsi="Garamond" w:cs="Times New Roman"/>
                <w:sz w:val="24"/>
                <w:szCs w:val="24"/>
              </w:rPr>
              <w:t xml:space="preserve"> area,</w:t>
            </w:r>
            <w:r w:rsidR="005D7DAE" w:rsidRPr="00E06872">
              <w:rPr>
                <w:rFonts w:ascii="Garamond" w:hAnsi="Garamond" w:cs="Times New Roman"/>
                <w:sz w:val="24"/>
                <w:szCs w:val="24"/>
              </w:rPr>
              <w:t xml:space="preserve"> </w:t>
            </w:r>
            <w:r w:rsidRPr="00E06872">
              <w:rPr>
                <w:rFonts w:ascii="Garamond" w:hAnsi="Garamond" w:cs="Times New Roman"/>
                <w:sz w:val="24"/>
                <w:szCs w:val="24"/>
              </w:rPr>
              <w:t>except within the area occupied by the present building.</w:t>
            </w:r>
          </w:p>
          <w:p w14:paraId="011881E1" w14:textId="77777777" w:rsidR="005D7DAE" w:rsidRPr="00E06872" w:rsidRDefault="005D7DAE" w:rsidP="005D7DAE">
            <w:pPr>
              <w:pStyle w:val="Body"/>
              <w:rPr>
                <w:rFonts w:ascii="Garamond" w:hAnsi="Garamond" w:cs="Times New Roman"/>
                <w:sz w:val="24"/>
                <w:szCs w:val="24"/>
              </w:rPr>
            </w:pPr>
          </w:p>
          <w:p w14:paraId="243B4927" w14:textId="77777777" w:rsidR="005D7DAE"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 xml:space="preserve">The Grantees will pay from </w:t>
            </w:r>
            <w:r w:rsidR="005D7DAE" w:rsidRPr="00E06872">
              <w:rPr>
                <w:rFonts w:ascii="Garamond" w:hAnsi="Garamond" w:cs="Times New Roman"/>
                <w:sz w:val="24"/>
                <w:szCs w:val="24"/>
              </w:rPr>
              <w:t>time to time such equitable pro</w:t>
            </w:r>
            <w:r w:rsidRPr="00E06872">
              <w:rPr>
                <w:rFonts w:ascii="Garamond" w:hAnsi="Garamond" w:cs="Times New Roman"/>
                <w:sz w:val="24"/>
                <w:szCs w:val="24"/>
              </w:rPr>
              <w:t>portion, as may be fixed by the Grantor, of the actual cost including property</w:t>
            </w:r>
            <w:r w:rsidR="005D7DAE" w:rsidRPr="00E06872">
              <w:rPr>
                <w:rFonts w:ascii="Garamond" w:hAnsi="Garamond" w:cs="Times New Roman"/>
                <w:sz w:val="24"/>
                <w:szCs w:val="24"/>
              </w:rPr>
              <w:t xml:space="preserve"> </w:t>
            </w:r>
            <w:r w:rsidRPr="00E06872">
              <w:rPr>
                <w:rFonts w:ascii="Garamond" w:hAnsi="Garamond" w:cs="Times New Roman"/>
                <w:sz w:val="24"/>
                <w:szCs w:val="24"/>
              </w:rPr>
              <w:t>taxes, to the Grantor of maintenance or furnishing of roads, water supply,</w:t>
            </w:r>
            <w:r w:rsidR="005D7DAE" w:rsidRPr="00E06872">
              <w:rPr>
                <w:rFonts w:ascii="Garamond" w:hAnsi="Garamond" w:cs="Times New Roman"/>
                <w:sz w:val="24"/>
                <w:szCs w:val="24"/>
              </w:rPr>
              <w:t xml:space="preserve"> </w:t>
            </w:r>
            <w:r w:rsidRPr="00E06872">
              <w:rPr>
                <w:rFonts w:ascii="Garamond" w:hAnsi="Garamond" w:cs="Times New Roman"/>
                <w:sz w:val="24"/>
                <w:szCs w:val="24"/>
              </w:rPr>
              <w:t>bathing beach and adjacent area and other facilities which the Grantor</w:t>
            </w:r>
            <w:r w:rsidR="005D7DAE" w:rsidRPr="00E06872">
              <w:rPr>
                <w:rFonts w:ascii="Garamond" w:hAnsi="Garamond" w:cs="Times New Roman"/>
                <w:sz w:val="24"/>
                <w:szCs w:val="24"/>
              </w:rPr>
              <w:t xml:space="preserve"> </w:t>
            </w:r>
            <w:r w:rsidRPr="00E06872">
              <w:rPr>
                <w:rFonts w:ascii="Garamond" w:hAnsi="Garamond" w:cs="Times New Roman"/>
                <w:sz w:val="24"/>
                <w:szCs w:val="24"/>
              </w:rPr>
              <w:t>covenants to maintained or furnished hereunder, and of the cost of maintenance of</w:t>
            </w:r>
            <w:r w:rsidR="005D7DAE" w:rsidRPr="00E06872">
              <w:rPr>
                <w:rFonts w:ascii="Garamond" w:hAnsi="Garamond" w:cs="Times New Roman"/>
                <w:sz w:val="24"/>
                <w:szCs w:val="24"/>
              </w:rPr>
              <w:t xml:space="preserve"> </w:t>
            </w:r>
            <w:r w:rsidRPr="00E06872">
              <w:rPr>
                <w:rFonts w:ascii="Garamond" w:hAnsi="Garamond" w:cs="Times New Roman"/>
                <w:sz w:val="24"/>
                <w:szCs w:val="24"/>
              </w:rPr>
              <w:t>the dock adjacent to the bathing beach area over which the Grantees have an</w:t>
            </w:r>
            <w:r w:rsidR="005D7DAE" w:rsidRPr="00E06872">
              <w:rPr>
                <w:rFonts w:ascii="Garamond" w:hAnsi="Garamond" w:cs="Times New Roman"/>
                <w:sz w:val="24"/>
                <w:szCs w:val="24"/>
              </w:rPr>
              <w:t xml:space="preserve"> </w:t>
            </w:r>
            <w:r w:rsidRPr="00E06872">
              <w:rPr>
                <w:rFonts w:ascii="Garamond" w:hAnsi="Garamond" w:cs="Times New Roman"/>
                <w:sz w:val="24"/>
                <w:szCs w:val="24"/>
              </w:rPr>
              <w:t>easement, as long as such dock is maintained by the Grantor; provided that</w:t>
            </w:r>
            <w:r w:rsidR="005D7DAE" w:rsidRPr="00E06872">
              <w:rPr>
                <w:rFonts w:ascii="Garamond" w:hAnsi="Garamond" w:cs="Times New Roman"/>
                <w:sz w:val="24"/>
                <w:szCs w:val="24"/>
              </w:rPr>
              <w:t xml:space="preserve"> </w:t>
            </w:r>
            <w:r w:rsidRPr="00E06872">
              <w:rPr>
                <w:rFonts w:ascii="Garamond" w:hAnsi="Garamond" w:cs="Times New Roman"/>
                <w:sz w:val="24"/>
                <w:szCs w:val="24"/>
              </w:rPr>
              <w:t>such charge shall not be a lien on the premises hereby conveyed and that the</w:t>
            </w:r>
            <w:r w:rsidR="005D7DAE" w:rsidRPr="00E06872">
              <w:rPr>
                <w:rFonts w:ascii="Garamond" w:hAnsi="Garamond" w:cs="Times New Roman"/>
                <w:sz w:val="24"/>
                <w:szCs w:val="24"/>
              </w:rPr>
              <w:t xml:space="preserve"> </w:t>
            </w:r>
            <w:r w:rsidRPr="00E06872">
              <w:rPr>
                <w:rFonts w:ascii="Garamond" w:hAnsi="Garamond" w:cs="Times New Roman"/>
                <w:sz w:val="24"/>
                <w:szCs w:val="24"/>
              </w:rPr>
              <w:t>receipt of the Grantor shall be conclusive evidence of the payment thereof.</w:t>
            </w:r>
          </w:p>
          <w:p w14:paraId="1172260A" w14:textId="77777777" w:rsidR="005D7DAE" w:rsidRPr="00E06872" w:rsidRDefault="005D7DAE" w:rsidP="005D7DAE">
            <w:pPr>
              <w:pStyle w:val="Body"/>
              <w:rPr>
                <w:rFonts w:ascii="Garamond" w:hAnsi="Garamond" w:cs="Times New Roman"/>
                <w:sz w:val="24"/>
                <w:szCs w:val="24"/>
              </w:rPr>
            </w:pPr>
          </w:p>
          <w:p w14:paraId="632A1231" w14:textId="77777777" w:rsidR="001B3F4C" w:rsidRPr="00E06872" w:rsidRDefault="001B3F4C" w:rsidP="00E06872">
            <w:pPr>
              <w:pStyle w:val="Body"/>
              <w:numPr>
                <w:ilvl w:val="0"/>
                <w:numId w:val="23"/>
              </w:numPr>
              <w:rPr>
                <w:rFonts w:ascii="Garamond" w:hAnsi="Garamond" w:cs="Times New Roman"/>
                <w:sz w:val="24"/>
                <w:szCs w:val="24"/>
              </w:rPr>
            </w:pPr>
            <w:r w:rsidRPr="00E06872">
              <w:rPr>
                <w:rFonts w:ascii="Garamond" w:hAnsi="Garamond" w:cs="Times New Roman"/>
                <w:sz w:val="24"/>
                <w:szCs w:val="24"/>
              </w:rPr>
              <w:t>The Grantor reserves the right to release, or modify the above restrictions as to any portion of the property owned by it at Cape Cod Village,</w:t>
            </w:r>
            <w:r w:rsidR="005D7DAE" w:rsidRPr="00E06872">
              <w:rPr>
                <w:rFonts w:ascii="Garamond" w:hAnsi="Garamond" w:cs="Times New Roman"/>
                <w:sz w:val="24"/>
                <w:szCs w:val="24"/>
              </w:rPr>
              <w:t xml:space="preserve"> </w:t>
            </w:r>
            <w:r w:rsidR="00147F8F" w:rsidRPr="00E06872">
              <w:rPr>
                <w:rFonts w:ascii="Garamond" w:hAnsi="Garamond" w:cs="Times New Roman"/>
                <w:sz w:val="24"/>
                <w:szCs w:val="24"/>
              </w:rPr>
              <w:t>e</w:t>
            </w:r>
            <w:r w:rsidRPr="00E06872">
              <w:rPr>
                <w:rFonts w:ascii="Garamond" w:hAnsi="Garamond" w:cs="Times New Roman"/>
                <w:sz w:val="24"/>
                <w:szCs w:val="24"/>
              </w:rPr>
              <w:t>xcept as to the beach and other recreation area described under easement (3.)</w:t>
            </w:r>
            <w:r w:rsidR="005D7DAE" w:rsidRPr="00E06872">
              <w:rPr>
                <w:rFonts w:ascii="Garamond" w:hAnsi="Garamond" w:cs="Times New Roman"/>
                <w:sz w:val="24"/>
                <w:szCs w:val="24"/>
              </w:rPr>
              <w:t xml:space="preserve"> </w:t>
            </w:r>
            <w:r w:rsidRPr="00E06872">
              <w:rPr>
                <w:rFonts w:ascii="Garamond" w:hAnsi="Garamond" w:cs="Times New Roman"/>
                <w:sz w:val="24"/>
                <w:szCs w:val="24"/>
              </w:rPr>
              <w:t>above.</w:t>
            </w:r>
          </w:p>
          <w:p w14:paraId="6008C35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 </w:t>
            </w:r>
          </w:p>
          <w:p w14:paraId="4B3B66EE"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APPENDIX B</w:t>
            </w:r>
          </w:p>
          <w:p w14:paraId="40E88F61" w14:textId="77777777" w:rsidR="001B3F4C" w:rsidRPr="00E06872" w:rsidRDefault="001B3F4C" w:rsidP="00E06872">
            <w:pPr>
              <w:pStyle w:val="Body"/>
              <w:jc w:val="center"/>
              <w:rPr>
                <w:rFonts w:ascii="Garamond" w:hAnsi="Garamond" w:cs="Times New Roman"/>
                <w:sz w:val="24"/>
                <w:szCs w:val="24"/>
                <w:u w:val="single"/>
              </w:rPr>
            </w:pPr>
          </w:p>
          <w:p w14:paraId="34D14AB0"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Covenants – Glenn Barnes – Liber 448 Page 41</w:t>
            </w:r>
          </w:p>
          <w:p w14:paraId="5C2B2298" w14:textId="77777777" w:rsidR="004179A0" w:rsidRPr="00E06872" w:rsidRDefault="004179A0" w:rsidP="001B3F4C">
            <w:pPr>
              <w:pStyle w:val="Body"/>
              <w:rPr>
                <w:rFonts w:ascii="Garamond" w:hAnsi="Garamond" w:cs="Times New Roman"/>
                <w:sz w:val="24"/>
                <w:szCs w:val="24"/>
              </w:rPr>
            </w:pPr>
          </w:p>
          <w:p w14:paraId="7DDB0731"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The premises shall be used solely and exclusively for single</w:t>
            </w:r>
            <w:r w:rsidR="004179A0" w:rsidRPr="00E06872">
              <w:rPr>
                <w:rFonts w:ascii="Garamond" w:hAnsi="Garamond" w:cs="Times New Roman"/>
                <w:sz w:val="24"/>
                <w:szCs w:val="24"/>
              </w:rPr>
              <w:t xml:space="preserve"> </w:t>
            </w:r>
            <w:r w:rsidRPr="00E06872">
              <w:rPr>
                <w:rFonts w:ascii="Garamond" w:hAnsi="Garamond" w:cs="Times New Roman"/>
                <w:sz w:val="24"/>
                <w:szCs w:val="24"/>
              </w:rPr>
              <w:t>family private residence purposes.</w:t>
            </w:r>
          </w:p>
          <w:p w14:paraId="56AFEB2B" w14:textId="77777777" w:rsidR="004179A0" w:rsidRPr="00E06872" w:rsidRDefault="004179A0" w:rsidP="00E06872">
            <w:pPr>
              <w:pStyle w:val="Body"/>
              <w:ind w:left="720"/>
              <w:rPr>
                <w:rFonts w:ascii="Garamond" w:hAnsi="Garamond" w:cs="Times New Roman"/>
                <w:sz w:val="24"/>
                <w:szCs w:val="24"/>
              </w:rPr>
            </w:pPr>
          </w:p>
          <w:p w14:paraId="35DDC0F1"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buildings shall be erected</w:t>
            </w:r>
            <w:r w:rsidR="004179A0" w:rsidRPr="00E06872">
              <w:rPr>
                <w:rFonts w:ascii="Garamond" w:hAnsi="Garamond" w:cs="Times New Roman"/>
                <w:sz w:val="24"/>
                <w:szCs w:val="24"/>
              </w:rPr>
              <w:t xml:space="preserve"> or reconstructed upon said pre</w:t>
            </w:r>
            <w:r w:rsidRPr="00E06872">
              <w:rPr>
                <w:rFonts w:ascii="Garamond" w:hAnsi="Garamond" w:cs="Times New Roman"/>
                <w:sz w:val="24"/>
                <w:szCs w:val="24"/>
              </w:rPr>
              <w:t>mises unless or until the grading plan of lot, including the grade elevations</w:t>
            </w:r>
            <w:r w:rsidR="004179A0" w:rsidRPr="00E06872">
              <w:rPr>
                <w:rFonts w:ascii="Garamond" w:hAnsi="Garamond" w:cs="Times New Roman"/>
                <w:sz w:val="24"/>
                <w:szCs w:val="24"/>
              </w:rPr>
              <w:t xml:space="preserve"> </w:t>
            </w:r>
            <w:r w:rsidRPr="00E06872">
              <w:rPr>
                <w:rFonts w:ascii="Garamond" w:hAnsi="Garamond" w:cs="Times New Roman"/>
                <w:sz w:val="24"/>
                <w:szCs w:val="24"/>
              </w:rPr>
              <w:t>of the buildings and structures upon said premises and the plans, specifications</w:t>
            </w:r>
            <w:r w:rsidR="004179A0" w:rsidRPr="00E06872">
              <w:rPr>
                <w:rFonts w:ascii="Garamond" w:hAnsi="Garamond" w:cs="Times New Roman"/>
                <w:sz w:val="24"/>
                <w:szCs w:val="24"/>
              </w:rPr>
              <w:t xml:space="preserve"> </w:t>
            </w:r>
            <w:r w:rsidRPr="00E06872">
              <w:rPr>
                <w:rFonts w:ascii="Garamond" w:hAnsi="Garamond" w:cs="Times New Roman"/>
                <w:sz w:val="24"/>
                <w:szCs w:val="24"/>
              </w:rPr>
              <w:t>and details of said buildings and structures have been approved in writing by</w:t>
            </w:r>
            <w:r w:rsidR="004179A0" w:rsidRPr="00E06872">
              <w:rPr>
                <w:rFonts w:ascii="Garamond" w:hAnsi="Garamond" w:cs="Times New Roman"/>
                <w:sz w:val="24"/>
                <w:szCs w:val="24"/>
              </w:rPr>
              <w:t xml:space="preserve"> </w:t>
            </w:r>
            <w:r w:rsidRPr="00E06872">
              <w:rPr>
                <w:rFonts w:ascii="Garamond" w:hAnsi="Garamond" w:cs="Times New Roman"/>
                <w:sz w:val="24"/>
                <w:szCs w:val="24"/>
              </w:rPr>
              <w:t xml:space="preserve">the </w:t>
            </w:r>
            <w:r w:rsidRPr="00E06872">
              <w:rPr>
                <w:rFonts w:ascii="Garamond" w:hAnsi="Garamond" w:cs="Times New Roman"/>
                <w:sz w:val="24"/>
                <w:szCs w:val="24"/>
              </w:rPr>
              <w:lastRenderedPageBreak/>
              <w:t>Grantor. Upon completion of the construction of a dwelling house on said</w:t>
            </w:r>
            <w:r w:rsidR="004179A0" w:rsidRPr="00E06872">
              <w:rPr>
                <w:rFonts w:ascii="Garamond" w:hAnsi="Garamond" w:cs="Times New Roman"/>
                <w:sz w:val="24"/>
                <w:szCs w:val="24"/>
              </w:rPr>
              <w:t xml:space="preserve"> </w:t>
            </w:r>
            <w:r w:rsidRPr="00E06872">
              <w:rPr>
                <w:rFonts w:ascii="Garamond" w:hAnsi="Garamond" w:cs="Times New Roman"/>
                <w:sz w:val="24"/>
                <w:szCs w:val="24"/>
              </w:rPr>
              <w:t>premises it shall be conclusively presumed, in so far as any bona</w:t>
            </w:r>
            <w:r w:rsidR="00147F8F" w:rsidRPr="00E06872">
              <w:rPr>
                <w:rFonts w:ascii="Garamond" w:hAnsi="Garamond" w:cs="Times New Roman"/>
                <w:sz w:val="24"/>
                <w:szCs w:val="24"/>
              </w:rPr>
              <w:t xml:space="preserve"> </w:t>
            </w:r>
            <w:r w:rsidRPr="00E06872">
              <w:rPr>
                <w:rFonts w:ascii="Garamond" w:hAnsi="Garamond" w:cs="Times New Roman"/>
                <w:sz w:val="24"/>
                <w:szCs w:val="24"/>
              </w:rPr>
              <w:t>fide</w:t>
            </w:r>
            <w:r w:rsidR="004179A0" w:rsidRPr="00E06872">
              <w:rPr>
                <w:rFonts w:ascii="Garamond" w:hAnsi="Garamond" w:cs="Times New Roman"/>
                <w:sz w:val="24"/>
                <w:szCs w:val="24"/>
              </w:rPr>
              <w:t xml:space="preserve"> </w:t>
            </w:r>
            <w:r w:rsidRPr="00E06872">
              <w:rPr>
                <w:rFonts w:ascii="Garamond" w:hAnsi="Garamond" w:cs="Times New Roman"/>
                <w:sz w:val="24"/>
                <w:szCs w:val="24"/>
              </w:rPr>
              <w:t>purchaser or mortgage from the Grantee is concerned, that the location of</w:t>
            </w:r>
            <w:r w:rsidR="004179A0" w:rsidRPr="00E06872">
              <w:rPr>
                <w:rFonts w:ascii="Garamond" w:hAnsi="Garamond" w:cs="Times New Roman"/>
                <w:sz w:val="24"/>
                <w:szCs w:val="24"/>
              </w:rPr>
              <w:t xml:space="preserve"> </w:t>
            </w:r>
            <w:r w:rsidRPr="00E06872">
              <w:rPr>
                <w:rFonts w:ascii="Garamond" w:hAnsi="Garamond" w:cs="Times New Roman"/>
                <w:sz w:val="24"/>
                <w:szCs w:val="24"/>
              </w:rPr>
              <w:t>said dwelling house and all other buildings thereon has been approved by the</w:t>
            </w:r>
            <w:r w:rsidR="004179A0" w:rsidRPr="00E06872">
              <w:rPr>
                <w:rFonts w:ascii="Garamond" w:hAnsi="Garamond" w:cs="Times New Roman"/>
                <w:sz w:val="24"/>
                <w:szCs w:val="24"/>
              </w:rPr>
              <w:t xml:space="preserve"> </w:t>
            </w:r>
            <w:r w:rsidRPr="00E06872">
              <w:rPr>
                <w:rFonts w:ascii="Garamond" w:hAnsi="Garamond" w:cs="Times New Roman"/>
                <w:sz w:val="24"/>
                <w:szCs w:val="24"/>
              </w:rPr>
              <w:t>Grantor, unless there shall have been recorded in the Warren County Clerk’s Office a notice to the effect that such approval has been withheld.</w:t>
            </w:r>
          </w:p>
          <w:p w14:paraId="173F9BBE" w14:textId="77777777" w:rsidR="004179A0" w:rsidRPr="00E06872" w:rsidRDefault="004179A0" w:rsidP="004179A0">
            <w:pPr>
              <w:pStyle w:val="Body"/>
              <w:rPr>
                <w:rFonts w:ascii="Garamond" w:hAnsi="Garamond" w:cs="Times New Roman"/>
                <w:sz w:val="24"/>
                <w:szCs w:val="24"/>
              </w:rPr>
            </w:pPr>
          </w:p>
          <w:p w14:paraId="7E4698B8"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fence, hedge or boundary marker more than four (4) feet</w:t>
            </w:r>
            <w:r w:rsidR="004179A0" w:rsidRPr="00E06872">
              <w:rPr>
                <w:rFonts w:ascii="Garamond" w:hAnsi="Garamond" w:cs="Times New Roman"/>
                <w:sz w:val="24"/>
                <w:szCs w:val="24"/>
              </w:rPr>
              <w:t xml:space="preserve"> </w:t>
            </w:r>
            <w:r w:rsidRPr="00E06872">
              <w:rPr>
                <w:rFonts w:ascii="Garamond" w:hAnsi="Garamond" w:cs="Times New Roman"/>
                <w:sz w:val="24"/>
                <w:szCs w:val="24"/>
              </w:rPr>
              <w:t>in height shall be erected, placed or maintained upon the premises.</w:t>
            </w:r>
          </w:p>
          <w:p w14:paraId="755DBCBB" w14:textId="77777777" w:rsidR="004179A0" w:rsidRPr="00E06872" w:rsidRDefault="004179A0" w:rsidP="004179A0">
            <w:pPr>
              <w:pStyle w:val="Body"/>
              <w:rPr>
                <w:rFonts w:ascii="Garamond" w:hAnsi="Garamond" w:cs="Times New Roman"/>
                <w:sz w:val="24"/>
                <w:szCs w:val="24"/>
              </w:rPr>
            </w:pPr>
          </w:p>
          <w:p w14:paraId="281E55BC" w14:textId="77777777" w:rsidR="00147F8F" w:rsidRPr="00E06872" w:rsidRDefault="00147F8F" w:rsidP="004179A0">
            <w:pPr>
              <w:pStyle w:val="Body"/>
              <w:rPr>
                <w:rFonts w:ascii="Garamond" w:hAnsi="Garamond" w:cs="Times New Roman"/>
                <w:sz w:val="24"/>
                <w:szCs w:val="24"/>
              </w:rPr>
            </w:pPr>
          </w:p>
          <w:p w14:paraId="2ECBD441"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The premises hereby conveyed shall not be subdivided.</w:t>
            </w:r>
          </w:p>
          <w:p w14:paraId="5C9A9BFA" w14:textId="77777777" w:rsidR="004179A0" w:rsidRPr="00E06872" w:rsidRDefault="004179A0" w:rsidP="004179A0">
            <w:pPr>
              <w:pStyle w:val="Body"/>
              <w:rPr>
                <w:rFonts w:ascii="Garamond" w:hAnsi="Garamond" w:cs="Times New Roman"/>
                <w:sz w:val="24"/>
                <w:szCs w:val="24"/>
              </w:rPr>
            </w:pPr>
          </w:p>
          <w:p w14:paraId="325EA1E9"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trailer, basement, tent, truck or garage shall at any time</w:t>
            </w:r>
            <w:r w:rsidR="004179A0" w:rsidRPr="00E06872">
              <w:rPr>
                <w:rFonts w:ascii="Garamond" w:hAnsi="Garamond" w:cs="Times New Roman"/>
                <w:sz w:val="24"/>
                <w:szCs w:val="24"/>
              </w:rPr>
              <w:t xml:space="preserve"> </w:t>
            </w:r>
            <w:r w:rsidRPr="00E06872">
              <w:rPr>
                <w:rFonts w:ascii="Garamond" w:hAnsi="Garamond" w:cs="Times New Roman"/>
                <w:sz w:val="24"/>
                <w:szCs w:val="24"/>
              </w:rPr>
              <w:t>be used as a residence, temporarily or permanently, nor shall any structure</w:t>
            </w:r>
            <w:r w:rsidR="004179A0" w:rsidRPr="00E06872">
              <w:rPr>
                <w:rFonts w:ascii="Garamond" w:hAnsi="Garamond" w:cs="Times New Roman"/>
                <w:sz w:val="24"/>
                <w:szCs w:val="24"/>
              </w:rPr>
              <w:t xml:space="preserve"> </w:t>
            </w:r>
            <w:r w:rsidRPr="00E06872">
              <w:rPr>
                <w:rFonts w:ascii="Garamond" w:hAnsi="Garamond" w:cs="Times New Roman"/>
                <w:sz w:val="24"/>
                <w:szCs w:val="24"/>
              </w:rPr>
              <w:t>of a temporary nature be used as a residence on said premises.</w:t>
            </w:r>
          </w:p>
          <w:p w14:paraId="7376242F" w14:textId="77777777" w:rsidR="004179A0" w:rsidRPr="00E06872" w:rsidRDefault="004179A0" w:rsidP="004179A0">
            <w:pPr>
              <w:pStyle w:val="Body"/>
              <w:rPr>
                <w:rFonts w:ascii="Garamond" w:hAnsi="Garamond" w:cs="Times New Roman"/>
                <w:sz w:val="24"/>
                <w:szCs w:val="24"/>
              </w:rPr>
            </w:pPr>
          </w:p>
          <w:p w14:paraId="1657164A"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chickens or other fowl or livestock of any kind will be kept</w:t>
            </w:r>
            <w:r w:rsidR="004179A0" w:rsidRPr="00E06872">
              <w:rPr>
                <w:rFonts w:ascii="Garamond" w:hAnsi="Garamond" w:cs="Times New Roman"/>
                <w:sz w:val="24"/>
                <w:szCs w:val="24"/>
              </w:rPr>
              <w:t xml:space="preserve"> </w:t>
            </w:r>
            <w:r w:rsidRPr="00E06872">
              <w:rPr>
                <w:rFonts w:ascii="Garamond" w:hAnsi="Garamond" w:cs="Times New Roman"/>
                <w:sz w:val="24"/>
                <w:szCs w:val="24"/>
              </w:rPr>
              <w:t>or harbored on said premises.</w:t>
            </w:r>
          </w:p>
          <w:p w14:paraId="25FEC810" w14:textId="77777777" w:rsidR="004179A0" w:rsidRPr="00E06872" w:rsidRDefault="004179A0" w:rsidP="004179A0">
            <w:pPr>
              <w:pStyle w:val="Body"/>
              <w:rPr>
                <w:rFonts w:ascii="Garamond" w:hAnsi="Garamond" w:cs="Times New Roman"/>
                <w:sz w:val="24"/>
                <w:szCs w:val="24"/>
              </w:rPr>
            </w:pPr>
          </w:p>
          <w:p w14:paraId="3A4DC39D" w14:textId="77777777" w:rsidR="004179A0"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motor vehicles shall be parked on private roads of the</w:t>
            </w:r>
            <w:r w:rsidR="004179A0" w:rsidRPr="00E06872">
              <w:rPr>
                <w:rFonts w:ascii="Garamond" w:hAnsi="Garamond" w:cs="Times New Roman"/>
                <w:sz w:val="24"/>
                <w:szCs w:val="24"/>
              </w:rPr>
              <w:t xml:space="preserve"> </w:t>
            </w:r>
            <w:r w:rsidRPr="00E06872">
              <w:rPr>
                <w:rFonts w:ascii="Garamond" w:hAnsi="Garamond" w:cs="Times New Roman"/>
                <w:sz w:val="24"/>
                <w:szCs w:val="24"/>
              </w:rPr>
              <w:t>Grantor, except at places set apart by the Grantor for the purpose.</w:t>
            </w:r>
          </w:p>
          <w:p w14:paraId="5456218B" w14:textId="77777777" w:rsidR="004179A0" w:rsidRPr="00E06872" w:rsidRDefault="004179A0" w:rsidP="004179A0">
            <w:pPr>
              <w:pStyle w:val="Body"/>
              <w:rPr>
                <w:rFonts w:ascii="Garamond" w:hAnsi="Garamond" w:cs="Times New Roman"/>
                <w:sz w:val="24"/>
                <w:szCs w:val="24"/>
              </w:rPr>
            </w:pPr>
          </w:p>
          <w:p w14:paraId="0751C497" w14:textId="77777777" w:rsidR="006A5717"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business or occupation, or any nuisance whatever, or any</w:t>
            </w:r>
            <w:r w:rsidR="006A5717" w:rsidRPr="00E06872">
              <w:rPr>
                <w:rFonts w:ascii="Garamond" w:hAnsi="Garamond" w:cs="Times New Roman"/>
                <w:sz w:val="24"/>
                <w:szCs w:val="24"/>
              </w:rPr>
              <w:t xml:space="preserve"> </w:t>
            </w:r>
            <w:r w:rsidRPr="00E06872">
              <w:rPr>
                <w:rFonts w:ascii="Garamond" w:hAnsi="Garamond" w:cs="Times New Roman"/>
                <w:sz w:val="24"/>
                <w:szCs w:val="24"/>
              </w:rPr>
              <w:t>trading or manufacturing business, trade or occupation shall be erected,</w:t>
            </w:r>
            <w:r w:rsidR="006A5717" w:rsidRPr="00E06872">
              <w:rPr>
                <w:rFonts w:ascii="Garamond" w:hAnsi="Garamond" w:cs="Times New Roman"/>
                <w:sz w:val="24"/>
                <w:szCs w:val="24"/>
              </w:rPr>
              <w:t xml:space="preserve"> </w:t>
            </w:r>
            <w:r w:rsidRPr="00E06872">
              <w:rPr>
                <w:rFonts w:ascii="Garamond" w:hAnsi="Garamond" w:cs="Times New Roman"/>
                <w:sz w:val="24"/>
                <w:szCs w:val="24"/>
              </w:rPr>
              <w:t>carried on, maintained or permitted on the premises at any time nor shall</w:t>
            </w:r>
            <w:r w:rsidR="006A5717" w:rsidRPr="00E06872">
              <w:rPr>
                <w:rFonts w:ascii="Garamond" w:hAnsi="Garamond" w:cs="Times New Roman"/>
                <w:sz w:val="24"/>
                <w:szCs w:val="24"/>
              </w:rPr>
              <w:t xml:space="preserve"> </w:t>
            </w:r>
            <w:r w:rsidRPr="00E06872">
              <w:rPr>
                <w:rFonts w:ascii="Garamond" w:hAnsi="Garamond" w:cs="Times New Roman"/>
                <w:sz w:val="24"/>
                <w:szCs w:val="24"/>
              </w:rPr>
              <w:t>anything be done thereon which may be or become an annoyance or nuisance to</w:t>
            </w:r>
            <w:r w:rsidR="006A5717" w:rsidRPr="00E06872">
              <w:rPr>
                <w:rFonts w:ascii="Garamond" w:hAnsi="Garamond" w:cs="Times New Roman"/>
                <w:sz w:val="24"/>
                <w:szCs w:val="24"/>
              </w:rPr>
              <w:t xml:space="preserve"> </w:t>
            </w:r>
            <w:r w:rsidRPr="00E06872">
              <w:rPr>
                <w:rFonts w:ascii="Garamond" w:hAnsi="Garamond" w:cs="Times New Roman"/>
                <w:sz w:val="24"/>
                <w:szCs w:val="24"/>
              </w:rPr>
              <w:t>the neighborhood.</w:t>
            </w:r>
          </w:p>
          <w:p w14:paraId="66EF8854" w14:textId="77777777" w:rsidR="006A5717" w:rsidRPr="00E06872" w:rsidRDefault="006A5717" w:rsidP="006A5717">
            <w:pPr>
              <w:pStyle w:val="Body"/>
              <w:rPr>
                <w:rFonts w:ascii="Garamond" w:hAnsi="Garamond" w:cs="Times New Roman"/>
                <w:sz w:val="24"/>
                <w:szCs w:val="24"/>
              </w:rPr>
            </w:pPr>
          </w:p>
          <w:p w14:paraId="0E4DF68E" w14:textId="77777777" w:rsidR="006A5717"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No residence, garage, or out buildings, of any type shall be</w:t>
            </w:r>
            <w:r w:rsidR="006A5717" w:rsidRPr="00E06872">
              <w:rPr>
                <w:rFonts w:ascii="Garamond" w:hAnsi="Garamond" w:cs="Times New Roman"/>
                <w:sz w:val="24"/>
                <w:szCs w:val="24"/>
              </w:rPr>
              <w:t xml:space="preserve"> </w:t>
            </w:r>
            <w:r w:rsidRPr="00E06872">
              <w:rPr>
                <w:rFonts w:ascii="Garamond" w:hAnsi="Garamond" w:cs="Times New Roman"/>
                <w:sz w:val="24"/>
                <w:szCs w:val="24"/>
              </w:rPr>
              <w:t>erected on the said land within eight (8) feet of the boundary line of said land.</w:t>
            </w:r>
          </w:p>
          <w:p w14:paraId="5FF8589C" w14:textId="77777777" w:rsidR="006A5717" w:rsidRPr="00E06872" w:rsidRDefault="006A5717" w:rsidP="006A5717">
            <w:pPr>
              <w:pStyle w:val="Body"/>
              <w:rPr>
                <w:rFonts w:ascii="Garamond" w:hAnsi="Garamond" w:cs="Times New Roman"/>
                <w:sz w:val="24"/>
                <w:szCs w:val="24"/>
              </w:rPr>
            </w:pPr>
          </w:p>
          <w:p w14:paraId="556C4D42" w14:textId="77777777" w:rsidR="006A5717"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 xml:space="preserve">The grantee will pay from </w:t>
            </w:r>
            <w:r w:rsidR="006A5717" w:rsidRPr="00E06872">
              <w:rPr>
                <w:rFonts w:ascii="Garamond" w:hAnsi="Garamond" w:cs="Times New Roman"/>
                <w:sz w:val="24"/>
                <w:szCs w:val="24"/>
              </w:rPr>
              <w:t>time to time such equitable pro</w:t>
            </w:r>
            <w:r w:rsidRPr="00E06872">
              <w:rPr>
                <w:rFonts w:ascii="Garamond" w:hAnsi="Garamond" w:cs="Times New Roman"/>
                <w:sz w:val="24"/>
                <w:szCs w:val="24"/>
              </w:rPr>
              <w:t>portion, as may be fixed by the Grantor, of the actual cost including property</w:t>
            </w:r>
            <w:r w:rsidR="006A5717" w:rsidRPr="00E06872">
              <w:rPr>
                <w:rFonts w:ascii="Garamond" w:hAnsi="Garamond" w:cs="Times New Roman"/>
                <w:sz w:val="24"/>
                <w:szCs w:val="24"/>
              </w:rPr>
              <w:t xml:space="preserve"> </w:t>
            </w:r>
            <w:r w:rsidRPr="00E06872">
              <w:rPr>
                <w:rFonts w:ascii="Garamond" w:hAnsi="Garamond" w:cs="Times New Roman"/>
                <w:sz w:val="24"/>
                <w:szCs w:val="24"/>
              </w:rPr>
              <w:t>taxes, to the Grantor of maintenance or furnishing of roads, water supply,</w:t>
            </w:r>
            <w:r w:rsidR="006A5717" w:rsidRPr="00E06872">
              <w:rPr>
                <w:rFonts w:ascii="Garamond" w:hAnsi="Garamond" w:cs="Times New Roman"/>
                <w:sz w:val="24"/>
                <w:szCs w:val="24"/>
              </w:rPr>
              <w:t xml:space="preserve"> </w:t>
            </w:r>
            <w:r w:rsidRPr="00E06872">
              <w:rPr>
                <w:rFonts w:ascii="Garamond" w:hAnsi="Garamond" w:cs="Times New Roman"/>
                <w:sz w:val="24"/>
                <w:szCs w:val="24"/>
              </w:rPr>
              <w:t>bathing beach and adjacent area and other facilities which the Grantor covenants</w:t>
            </w:r>
            <w:r w:rsidR="006A5717" w:rsidRPr="00E06872">
              <w:rPr>
                <w:rFonts w:ascii="Garamond" w:hAnsi="Garamond" w:cs="Times New Roman"/>
                <w:sz w:val="24"/>
                <w:szCs w:val="24"/>
              </w:rPr>
              <w:t xml:space="preserve"> </w:t>
            </w:r>
            <w:r w:rsidRPr="00E06872">
              <w:rPr>
                <w:rFonts w:ascii="Garamond" w:hAnsi="Garamond" w:cs="Times New Roman"/>
                <w:sz w:val="24"/>
                <w:szCs w:val="24"/>
              </w:rPr>
              <w:t>to be maintained or furnished hereunder, and of the cost of maintenance of the dock</w:t>
            </w:r>
            <w:r w:rsidR="006A5717" w:rsidRPr="00E06872">
              <w:rPr>
                <w:rFonts w:ascii="Garamond" w:hAnsi="Garamond" w:cs="Times New Roman"/>
                <w:sz w:val="24"/>
                <w:szCs w:val="24"/>
              </w:rPr>
              <w:t xml:space="preserve"> </w:t>
            </w:r>
            <w:r w:rsidRPr="00E06872">
              <w:rPr>
                <w:rFonts w:ascii="Garamond" w:hAnsi="Garamond" w:cs="Times New Roman"/>
                <w:sz w:val="24"/>
                <w:szCs w:val="24"/>
              </w:rPr>
              <w:t>adjacent to the bathing beach area over which the Grantee has an easement as</w:t>
            </w:r>
            <w:r w:rsidR="006A5717" w:rsidRPr="00E06872">
              <w:rPr>
                <w:rFonts w:ascii="Garamond" w:hAnsi="Garamond" w:cs="Times New Roman"/>
                <w:sz w:val="24"/>
                <w:szCs w:val="24"/>
              </w:rPr>
              <w:t xml:space="preserve"> </w:t>
            </w:r>
            <w:r w:rsidRPr="00E06872">
              <w:rPr>
                <w:rFonts w:ascii="Garamond" w:hAnsi="Garamond" w:cs="Times New Roman"/>
                <w:sz w:val="24"/>
                <w:szCs w:val="24"/>
              </w:rPr>
              <w:t>long as such dock is maintained by the Grantor; provided that such charge shall</w:t>
            </w:r>
            <w:r w:rsidR="006A5717" w:rsidRPr="00E06872">
              <w:rPr>
                <w:rFonts w:ascii="Garamond" w:hAnsi="Garamond" w:cs="Times New Roman"/>
                <w:sz w:val="24"/>
                <w:szCs w:val="24"/>
              </w:rPr>
              <w:t xml:space="preserve"> </w:t>
            </w:r>
            <w:r w:rsidRPr="00E06872">
              <w:rPr>
                <w:rFonts w:ascii="Garamond" w:hAnsi="Garamond" w:cs="Times New Roman"/>
                <w:sz w:val="24"/>
                <w:szCs w:val="24"/>
              </w:rPr>
              <w:t>not be a lien on the premises hereby conveyed and that the receipt of the</w:t>
            </w:r>
            <w:r w:rsidR="006A5717" w:rsidRPr="00E06872">
              <w:rPr>
                <w:rFonts w:ascii="Garamond" w:hAnsi="Garamond" w:cs="Times New Roman"/>
                <w:sz w:val="24"/>
                <w:szCs w:val="24"/>
              </w:rPr>
              <w:t xml:space="preserve"> </w:t>
            </w:r>
            <w:r w:rsidRPr="00E06872">
              <w:rPr>
                <w:rFonts w:ascii="Garamond" w:hAnsi="Garamond" w:cs="Times New Roman"/>
                <w:sz w:val="24"/>
                <w:szCs w:val="24"/>
              </w:rPr>
              <w:t>Grantor shall be conclusive evidence of the payment thereof.</w:t>
            </w:r>
          </w:p>
          <w:p w14:paraId="36DCCF18" w14:textId="77777777" w:rsidR="006A5717" w:rsidRPr="00E06872" w:rsidRDefault="006A5717" w:rsidP="006A5717">
            <w:pPr>
              <w:pStyle w:val="Body"/>
              <w:rPr>
                <w:rFonts w:ascii="Garamond" w:hAnsi="Garamond" w:cs="Times New Roman"/>
                <w:sz w:val="24"/>
                <w:szCs w:val="24"/>
              </w:rPr>
            </w:pPr>
          </w:p>
          <w:p w14:paraId="500197B2" w14:textId="77777777" w:rsidR="006A5717"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The Grantor reserves the right to release, or modify the</w:t>
            </w:r>
            <w:r w:rsidR="006A5717" w:rsidRPr="00E06872">
              <w:rPr>
                <w:rFonts w:ascii="Garamond" w:hAnsi="Garamond" w:cs="Times New Roman"/>
                <w:sz w:val="24"/>
                <w:szCs w:val="24"/>
              </w:rPr>
              <w:t xml:space="preserve"> </w:t>
            </w:r>
            <w:r w:rsidRPr="00E06872">
              <w:rPr>
                <w:rFonts w:ascii="Garamond" w:hAnsi="Garamond" w:cs="Times New Roman"/>
                <w:sz w:val="24"/>
                <w:szCs w:val="24"/>
              </w:rPr>
              <w:t>above restrictions as to any portion of the property owned by it at Cape Cod</w:t>
            </w:r>
            <w:r w:rsidR="006A5717" w:rsidRPr="00E06872">
              <w:rPr>
                <w:rFonts w:ascii="Garamond" w:hAnsi="Garamond" w:cs="Times New Roman"/>
                <w:sz w:val="24"/>
                <w:szCs w:val="24"/>
              </w:rPr>
              <w:t xml:space="preserve"> </w:t>
            </w:r>
            <w:r w:rsidRPr="00E06872">
              <w:rPr>
                <w:rFonts w:ascii="Garamond" w:hAnsi="Garamond" w:cs="Times New Roman"/>
                <w:sz w:val="24"/>
                <w:szCs w:val="24"/>
              </w:rPr>
              <w:t>Village.</w:t>
            </w:r>
          </w:p>
          <w:p w14:paraId="6825688B" w14:textId="77777777" w:rsidR="006A5717" w:rsidRPr="00E06872" w:rsidRDefault="006A5717" w:rsidP="006A5717">
            <w:pPr>
              <w:pStyle w:val="Body"/>
              <w:rPr>
                <w:rFonts w:ascii="Garamond" w:hAnsi="Garamond" w:cs="Times New Roman"/>
                <w:sz w:val="24"/>
                <w:szCs w:val="24"/>
              </w:rPr>
            </w:pPr>
          </w:p>
          <w:p w14:paraId="7E289760" w14:textId="77777777" w:rsidR="00147F8F" w:rsidRPr="00E06872" w:rsidRDefault="00147F8F" w:rsidP="006A5717">
            <w:pPr>
              <w:pStyle w:val="Body"/>
              <w:rPr>
                <w:rFonts w:ascii="Garamond" w:hAnsi="Garamond" w:cs="Times New Roman"/>
                <w:sz w:val="24"/>
                <w:szCs w:val="24"/>
              </w:rPr>
            </w:pPr>
          </w:p>
          <w:p w14:paraId="764439E1" w14:textId="77777777" w:rsidR="001B3F4C" w:rsidRPr="00E06872" w:rsidRDefault="001B3F4C" w:rsidP="00E06872">
            <w:pPr>
              <w:pStyle w:val="Body"/>
              <w:numPr>
                <w:ilvl w:val="0"/>
                <w:numId w:val="24"/>
              </w:numPr>
              <w:rPr>
                <w:rFonts w:ascii="Garamond" w:hAnsi="Garamond" w:cs="Times New Roman"/>
                <w:sz w:val="24"/>
                <w:szCs w:val="24"/>
              </w:rPr>
            </w:pPr>
            <w:r w:rsidRPr="00E06872">
              <w:rPr>
                <w:rFonts w:ascii="Garamond" w:hAnsi="Garamond" w:cs="Times New Roman"/>
                <w:sz w:val="24"/>
                <w:szCs w:val="24"/>
              </w:rPr>
              <w:t>In the event that the Grantee shall desire to sell, the</w:t>
            </w:r>
            <w:r w:rsidR="006A5717" w:rsidRPr="00E06872">
              <w:rPr>
                <w:rFonts w:ascii="Garamond" w:hAnsi="Garamond" w:cs="Times New Roman"/>
                <w:sz w:val="24"/>
                <w:szCs w:val="24"/>
              </w:rPr>
              <w:t xml:space="preserve"> </w:t>
            </w:r>
            <w:r w:rsidRPr="00E06872">
              <w:rPr>
                <w:rFonts w:ascii="Garamond" w:hAnsi="Garamond" w:cs="Times New Roman"/>
                <w:sz w:val="24"/>
                <w:szCs w:val="24"/>
              </w:rPr>
              <w:t>Grantor shall have the right to purchase the parcel herein conveyed, together</w:t>
            </w:r>
            <w:r w:rsidR="006A5717" w:rsidRPr="00E06872">
              <w:rPr>
                <w:rFonts w:ascii="Garamond" w:hAnsi="Garamond" w:cs="Times New Roman"/>
                <w:sz w:val="24"/>
                <w:szCs w:val="24"/>
              </w:rPr>
              <w:t xml:space="preserve"> </w:t>
            </w:r>
            <w:r w:rsidRPr="00E06872">
              <w:rPr>
                <w:rFonts w:ascii="Garamond" w:hAnsi="Garamond" w:cs="Times New Roman"/>
                <w:sz w:val="24"/>
                <w:szCs w:val="24"/>
              </w:rPr>
              <w:t>with the buildings and improvements thereon erected by paying to the Grantee</w:t>
            </w:r>
            <w:r w:rsidR="006A5717" w:rsidRPr="00E06872">
              <w:rPr>
                <w:rFonts w:ascii="Garamond" w:hAnsi="Garamond" w:cs="Times New Roman"/>
                <w:sz w:val="24"/>
                <w:szCs w:val="24"/>
              </w:rPr>
              <w:t xml:space="preserve"> </w:t>
            </w:r>
            <w:r w:rsidRPr="00E06872">
              <w:rPr>
                <w:rFonts w:ascii="Garamond" w:hAnsi="Garamond" w:cs="Times New Roman"/>
                <w:sz w:val="24"/>
                <w:szCs w:val="24"/>
              </w:rPr>
              <w:t xml:space="preserve">an amount equal to that of any </w:t>
            </w:r>
            <w:proofErr w:type="spellStart"/>
            <w:r w:rsidRPr="00E06872">
              <w:rPr>
                <w:rFonts w:ascii="Garamond" w:hAnsi="Garamond" w:cs="Times New Roman"/>
                <w:sz w:val="24"/>
                <w:szCs w:val="24"/>
              </w:rPr>
              <w:t>bonafide</w:t>
            </w:r>
            <w:proofErr w:type="spellEnd"/>
            <w:r w:rsidRPr="00E06872">
              <w:rPr>
                <w:rFonts w:ascii="Garamond" w:hAnsi="Garamond" w:cs="Times New Roman"/>
                <w:sz w:val="24"/>
                <w:szCs w:val="24"/>
              </w:rPr>
              <w:t xml:space="preserve"> offer.  The Grantee shall give notice</w:t>
            </w:r>
            <w:r w:rsidR="006A5717" w:rsidRPr="00E06872">
              <w:rPr>
                <w:rFonts w:ascii="Garamond" w:hAnsi="Garamond" w:cs="Times New Roman"/>
                <w:sz w:val="24"/>
                <w:szCs w:val="24"/>
              </w:rPr>
              <w:t xml:space="preserve"> </w:t>
            </w:r>
            <w:r w:rsidRPr="00E06872">
              <w:rPr>
                <w:rFonts w:ascii="Garamond" w:hAnsi="Garamond" w:cs="Times New Roman"/>
                <w:sz w:val="24"/>
                <w:szCs w:val="24"/>
              </w:rPr>
              <w:t xml:space="preserve">of his intention to sell inwriting, fixing amount of the </w:t>
            </w:r>
            <w:proofErr w:type="spellStart"/>
            <w:r w:rsidRPr="00E06872">
              <w:rPr>
                <w:rFonts w:ascii="Garamond" w:hAnsi="Garamond" w:cs="Times New Roman"/>
                <w:sz w:val="24"/>
                <w:szCs w:val="24"/>
              </w:rPr>
              <w:t>bonafide</w:t>
            </w:r>
            <w:proofErr w:type="spellEnd"/>
            <w:r w:rsidRPr="00E06872">
              <w:rPr>
                <w:rFonts w:ascii="Garamond" w:hAnsi="Garamond" w:cs="Times New Roman"/>
                <w:sz w:val="24"/>
                <w:szCs w:val="24"/>
              </w:rPr>
              <w:t xml:space="preserve"> offer and the</w:t>
            </w:r>
            <w:r w:rsidR="006A5717" w:rsidRPr="00E06872">
              <w:rPr>
                <w:rFonts w:ascii="Garamond" w:hAnsi="Garamond" w:cs="Times New Roman"/>
                <w:sz w:val="24"/>
                <w:szCs w:val="24"/>
              </w:rPr>
              <w:t xml:space="preserve"> </w:t>
            </w:r>
            <w:r w:rsidRPr="00E06872">
              <w:rPr>
                <w:rFonts w:ascii="Garamond" w:hAnsi="Garamond" w:cs="Times New Roman"/>
                <w:sz w:val="24"/>
                <w:szCs w:val="24"/>
              </w:rPr>
              <w:t>Grantor shall have ten (10) days from the receipt of the said notice to either</w:t>
            </w:r>
            <w:r w:rsidR="006A5717" w:rsidRPr="00E06872">
              <w:rPr>
                <w:rFonts w:ascii="Garamond" w:hAnsi="Garamond" w:cs="Times New Roman"/>
                <w:sz w:val="24"/>
                <w:szCs w:val="24"/>
              </w:rPr>
              <w:t xml:space="preserve"> </w:t>
            </w:r>
            <w:r w:rsidRPr="00E06872">
              <w:rPr>
                <w:rFonts w:ascii="Garamond" w:hAnsi="Garamond" w:cs="Times New Roman"/>
                <w:sz w:val="24"/>
                <w:szCs w:val="24"/>
              </w:rPr>
              <w:t>accept of decline.</w:t>
            </w:r>
          </w:p>
          <w:p w14:paraId="326D5E41" w14:textId="77777777" w:rsidR="00BB5AB5"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 </w:t>
            </w:r>
          </w:p>
          <w:p w14:paraId="28C5C4A6" w14:textId="77777777" w:rsidR="00BB5AB5" w:rsidRPr="00E06872" w:rsidRDefault="00BB5AB5" w:rsidP="001B3F4C">
            <w:pPr>
              <w:pStyle w:val="Body"/>
              <w:rPr>
                <w:rFonts w:ascii="Garamond" w:hAnsi="Garamond" w:cs="Times New Roman"/>
                <w:sz w:val="24"/>
                <w:szCs w:val="24"/>
              </w:rPr>
            </w:pPr>
          </w:p>
          <w:p w14:paraId="4615D066"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APPENDIX C</w:t>
            </w:r>
          </w:p>
          <w:p w14:paraId="4DE8A675" w14:textId="77777777" w:rsidR="001B3F4C" w:rsidRPr="00E06872" w:rsidRDefault="001B3F4C" w:rsidP="00E06872">
            <w:pPr>
              <w:pStyle w:val="Body"/>
              <w:jc w:val="center"/>
              <w:rPr>
                <w:rFonts w:ascii="Garamond" w:hAnsi="Garamond" w:cs="Times New Roman"/>
                <w:sz w:val="24"/>
                <w:szCs w:val="24"/>
                <w:u w:val="single"/>
              </w:rPr>
            </w:pPr>
          </w:p>
          <w:p w14:paraId="7146A254"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Covenants – Glenn Barnes – Liber 471 Page 430</w:t>
            </w:r>
          </w:p>
          <w:p w14:paraId="3DCE69D3" w14:textId="77777777" w:rsidR="00BB5AB5" w:rsidRPr="00E06872" w:rsidRDefault="00BB5AB5" w:rsidP="001B3F4C">
            <w:pPr>
              <w:pStyle w:val="Body"/>
              <w:rPr>
                <w:rFonts w:ascii="Garamond" w:hAnsi="Garamond" w:cs="Times New Roman"/>
                <w:sz w:val="24"/>
                <w:szCs w:val="24"/>
              </w:rPr>
            </w:pPr>
          </w:p>
          <w:p w14:paraId="32BEA07D"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The premises shall be used solely and exclusively for single</w:t>
            </w:r>
            <w:r w:rsidR="00BB5AB5" w:rsidRPr="00E06872">
              <w:rPr>
                <w:rFonts w:ascii="Garamond" w:hAnsi="Garamond" w:cs="Times New Roman"/>
                <w:sz w:val="24"/>
                <w:szCs w:val="24"/>
              </w:rPr>
              <w:t xml:space="preserve"> </w:t>
            </w:r>
            <w:r w:rsidRPr="00E06872">
              <w:rPr>
                <w:rFonts w:ascii="Garamond" w:hAnsi="Garamond" w:cs="Times New Roman"/>
                <w:sz w:val="24"/>
                <w:szCs w:val="24"/>
              </w:rPr>
              <w:t>family private residence purposes.</w:t>
            </w:r>
          </w:p>
          <w:p w14:paraId="561FB745" w14:textId="77777777" w:rsidR="00BB5AB5" w:rsidRPr="00E06872" w:rsidRDefault="00BB5AB5" w:rsidP="00E06872">
            <w:pPr>
              <w:pStyle w:val="Body"/>
              <w:ind w:left="720"/>
              <w:rPr>
                <w:rFonts w:ascii="Garamond" w:hAnsi="Garamond" w:cs="Times New Roman"/>
                <w:sz w:val="24"/>
                <w:szCs w:val="24"/>
              </w:rPr>
            </w:pPr>
          </w:p>
          <w:p w14:paraId="19C6C66F"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No buildings shall be erected</w:t>
            </w:r>
            <w:r w:rsidR="00BB5AB5" w:rsidRPr="00E06872">
              <w:rPr>
                <w:rFonts w:ascii="Garamond" w:hAnsi="Garamond" w:cs="Times New Roman"/>
                <w:sz w:val="24"/>
                <w:szCs w:val="24"/>
              </w:rPr>
              <w:t xml:space="preserve"> or reconstructed upon said pre</w:t>
            </w:r>
            <w:r w:rsidRPr="00E06872">
              <w:rPr>
                <w:rFonts w:ascii="Garamond" w:hAnsi="Garamond" w:cs="Times New Roman"/>
                <w:sz w:val="24"/>
                <w:szCs w:val="24"/>
              </w:rPr>
              <w:t>mises unless or until the grading plan of lot, including the grade elevations</w:t>
            </w:r>
            <w:r w:rsidR="00BB5AB5" w:rsidRPr="00E06872">
              <w:rPr>
                <w:rFonts w:ascii="Garamond" w:hAnsi="Garamond" w:cs="Times New Roman"/>
                <w:sz w:val="24"/>
                <w:szCs w:val="24"/>
              </w:rPr>
              <w:t xml:space="preserve"> </w:t>
            </w:r>
            <w:r w:rsidRPr="00E06872">
              <w:rPr>
                <w:rFonts w:ascii="Garamond" w:hAnsi="Garamond" w:cs="Times New Roman"/>
                <w:sz w:val="24"/>
                <w:szCs w:val="24"/>
              </w:rPr>
              <w:t>of the building and structure upon said premises and the plans, specifications</w:t>
            </w:r>
            <w:r w:rsidR="00BB5AB5" w:rsidRPr="00E06872">
              <w:rPr>
                <w:rFonts w:ascii="Garamond" w:hAnsi="Garamond" w:cs="Times New Roman"/>
                <w:sz w:val="24"/>
                <w:szCs w:val="24"/>
              </w:rPr>
              <w:t xml:space="preserve"> </w:t>
            </w:r>
            <w:r w:rsidRPr="00E06872">
              <w:rPr>
                <w:rFonts w:ascii="Garamond" w:hAnsi="Garamond" w:cs="Times New Roman"/>
                <w:sz w:val="24"/>
                <w:szCs w:val="24"/>
              </w:rPr>
              <w:t>and details of said buildings and structures have been approved in writing by</w:t>
            </w:r>
            <w:r w:rsidR="00BB5AB5" w:rsidRPr="00E06872">
              <w:rPr>
                <w:rFonts w:ascii="Garamond" w:hAnsi="Garamond" w:cs="Times New Roman"/>
                <w:sz w:val="24"/>
                <w:szCs w:val="24"/>
              </w:rPr>
              <w:t xml:space="preserve"> </w:t>
            </w:r>
            <w:r w:rsidRPr="00E06872">
              <w:rPr>
                <w:rFonts w:ascii="Garamond" w:hAnsi="Garamond" w:cs="Times New Roman"/>
                <w:sz w:val="24"/>
                <w:szCs w:val="24"/>
              </w:rPr>
              <w:t>the Grantor. Upon completion of the construction of a dwelling house on said</w:t>
            </w:r>
            <w:r w:rsidR="00BB5AB5" w:rsidRPr="00E06872">
              <w:rPr>
                <w:rFonts w:ascii="Garamond" w:hAnsi="Garamond" w:cs="Times New Roman"/>
                <w:sz w:val="24"/>
                <w:szCs w:val="24"/>
              </w:rPr>
              <w:t xml:space="preserve"> </w:t>
            </w:r>
            <w:r w:rsidRPr="00E06872">
              <w:rPr>
                <w:rFonts w:ascii="Garamond" w:hAnsi="Garamond" w:cs="Times New Roman"/>
                <w:sz w:val="24"/>
                <w:szCs w:val="24"/>
              </w:rPr>
              <w:t>premises it shall be conclusively presumed, in so far as any bona fide</w:t>
            </w:r>
            <w:r w:rsidR="00BB5AB5" w:rsidRPr="00E06872">
              <w:rPr>
                <w:rFonts w:ascii="Garamond" w:hAnsi="Garamond" w:cs="Times New Roman"/>
                <w:sz w:val="24"/>
                <w:szCs w:val="24"/>
              </w:rPr>
              <w:t xml:space="preserve"> </w:t>
            </w:r>
            <w:r w:rsidRPr="00E06872">
              <w:rPr>
                <w:rFonts w:ascii="Garamond" w:hAnsi="Garamond" w:cs="Times New Roman"/>
                <w:sz w:val="24"/>
                <w:szCs w:val="24"/>
              </w:rPr>
              <w:t>purchaser or mortgage from the Grantees is concerned, that the location of</w:t>
            </w:r>
            <w:r w:rsidR="00BB5AB5" w:rsidRPr="00E06872">
              <w:rPr>
                <w:rFonts w:ascii="Garamond" w:hAnsi="Garamond" w:cs="Times New Roman"/>
                <w:sz w:val="24"/>
                <w:szCs w:val="24"/>
              </w:rPr>
              <w:t xml:space="preserve"> </w:t>
            </w:r>
            <w:r w:rsidRPr="00E06872">
              <w:rPr>
                <w:rFonts w:ascii="Garamond" w:hAnsi="Garamond" w:cs="Times New Roman"/>
                <w:sz w:val="24"/>
                <w:szCs w:val="24"/>
              </w:rPr>
              <w:t>said dwelling house and all other buildings thereon has been approved by the</w:t>
            </w:r>
            <w:r w:rsidR="00BB5AB5" w:rsidRPr="00E06872">
              <w:rPr>
                <w:rFonts w:ascii="Garamond" w:hAnsi="Garamond" w:cs="Times New Roman"/>
                <w:sz w:val="24"/>
                <w:szCs w:val="24"/>
              </w:rPr>
              <w:t xml:space="preserve"> </w:t>
            </w:r>
            <w:r w:rsidRPr="00E06872">
              <w:rPr>
                <w:rFonts w:ascii="Garamond" w:hAnsi="Garamond" w:cs="Times New Roman"/>
                <w:sz w:val="24"/>
                <w:szCs w:val="24"/>
              </w:rPr>
              <w:t>Grantor, unless there shall have been recorded in the Warren County Clerk’s</w:t>
            </w:r>
            <w:r w:rsidR="00BB5AB5" w:rsidRPr="00E06872">
              <w:rPr>
                <w:rFonts w:ascii="Garamond" w:hAnsi="Garamond" w:cs="Times New Roman"/>
                <w:sz w:val="24"/>
                <w:szCs w:val="24"/>
              </w:rPr>
              <w:t xml:space="preserve"> </w:t>
            </w:r>
            <w:r w:rsidRPr="00E06872">
              <w:rPr>
                <w:rFonts w:ascii="Garamond" w:hAnsi="Garamond" w:cs="Times New Roman"/>
                <w:sz w:val="24"/>
                <w:szCs w:val="24"/>
              </w:rPr>
              <w:t>Office a notice to the effect that such approval has been withheld.</w:t>
            </w:r>
          </w:p>
          <w:p w14:paraId="79B7472B" w14:textId="77777777" w:rsidR="00BB5AB5" w:rsidRPr="00E06872" w:rsidRDefault="00BB5AB5" w:rsidP="00BB5AB5">
            <w:pPr>
              <w:pStyle w:val="Body"/>
              <w:rPr>
                <w:rFonts w:ascii="Garamond" w:hAnsi="Garamond" w:cs="Times New Roman"/>
                <w:sz w:val="24"/>
                <w:szCs w:val="24"/>
              </w:rPr>
            </w:pPr>
          </w:p>
          <w:p w14:paraId="07323B54"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No fence, hedge or boundary marker more than four (4) feet in</w:t>
            </w:r>
            <w:r w:rsidR="00BB5AB5" w:rsidRPr="00E06872">
              <w:rPr>
                <w:rFonts w:ascii="Garamond" w:hAnsi="Garamond" w:cs="Times New Roman"/>
                <w:sz w:val="24"/>
                <w:szCs w:val="24"/>
              </w:rPr>
              <w:t xml:space="preserve"> </w:t>
            </w:r>
            <w:r w:rsidRPr="00E06872">
              <w:rPr>
                <w:rFonts w:ascii="Garamond" w:hAnsi="Garamond" w:cs="Times New Roman"/>
                <w:sz w:val="24"/>
                <w:szCs w:val="24"/>
              </w:rPr>
              <w:t>height shall be erected, placed or maintained upon the premises.</w:t>
            </w:r>
          </w:p>
          <w:p w14:paraId="2D1ABEFD" w14:textId="77777777" w:rsidR="00BB5AB5" w:rsidRPr="00E06872" w:rsidRDefault="00BB5AB5" w:rsidP="00BB5AB5">
            <w:pPr>
              <w:pStyle w:val="Body"/>
              <w:rPr>
                <w:rFonts w:ascii="Garamond" w:hAnsi="Garamond" w:cs="Times New Roman"/>
                <w:sz w:val="24"/>
                <w:szCs w:val="24"/>
              </w:rPr>
            </w:pPr>
          </w:p>
          <w:p w14:paraId="761DAF99"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The premises hereby conveyed shall not be subdivided.</w:t>
            </w:r>
          </w:p>
          <w:p w14:paraId="6BE6698E" w14:textId="77777777" w:rsidR="00BB5AB5" w:rsidRPr="00E06872" w:rsidRDefault="00BB5AB5" w:rsidP="00BB5AB5">
            <w:pPr>
              <w:pStyle w:val="Body"/>
              <w:rPr>
                <w:rFonts w:ascii="Garamond" w:hAnsi="Garamond" w:cs="Times New Roman"/>
                <w:sz w:val="24"/>
                <w:szCs w:val="24"/>
              </w:rPr>
            </w:pPr>
          </w:p>
          <w:p w14:paraId="016C58DD"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No trailer, basement, tent, truck or garage shall at any time</w:t>
            </w:r>
            <w:r w:rsidR="00BB5AB5" w:rsidRPr="00E06872">
              <w:rPr>
                <w:rFonts w:ascii="Garamond" w:hAnsi="Garamond" w:cs="Times New Roman"/>
                <w:sz w:val="24"/>
                <w:szCs w:val="24"/>
              </w:rPr>
              <w:t xml:space="preserve"> </w:t>
            </w:r>
            <w:r w:rsidRPr="00E06872">
              <w:rPr>
                <w:rFonts w:ascii="Garamond" w:hAnsi="Garamond" w:cs="Times New Roman"/>
                <w:sz w:val="24"/>
                <w:szCs w:val="24"/>
              </w:rPr>
              <w:t>be used as a residence, temporarily or permanently, nor shall any structure</w:t>
            </w:r>
            <w:r w:rsidR="00BB5AB5" w:rsidRPr="00E06872">
              <w:rPr>
                <w:rFonts w:ascii="Garamond" w:hAnsi="Garamond" w:cs="Times New Roman"/>
                <w:sz w:val="24"/>
                <w:szCs w:val="24"/>
              </w:rPr>
              <w:t xml:space="preserve"> </w:t>
            </w:r>
            <w:r w:rsidRPr="00E06872">
              <w:rPr>
                <w:rFonts w:ascii="Garamond" w:hAnsi="Garamond" w:cs="Times New Roman"/>
                <w:sz w:val="24"/>
                <w:szCs w:val="24"/>
              </w:rPr>
              <w:t>of a temporary nature be used as a residence on said</w:t>
            </w:r>
            <w:r w:rsidR="00BB5AB5" w:rsidRPr="00E06872">
              <w:rPr>
                <w:rFonts w:ascii="Garamond" w:hAnsi="Garamond" w:cs="Times New Roman"/>
                <w:sz w:val="24"/>
                <w:szCs w:val="24"/>
              </w:rPr>
              <w:t xml:space="preserve"> </w:t>
            </w:r>
            <w:r w:rsidRPr="00E06872">
              <w:rPr>
                <w:rFonts w:ascii="Garamond" w:hAnsi="Garamond" w:cs="Times New Roman"/>
                <w:sz w:val="24"/>
                <w:szCs w:val="24"/>
              </w:rPr>
              <w:t>premises.</w:t>
            </w:r>
          </w:p>
          <w:p w14:paraId="3499B588" w14:textId="77777777" w:rsidR="00BB5AB5" w:rsidRPr="00E06872" w:rsidRDefault="00BB5AB5" w:rsidP="00BB5AB5">
            <w:pPr>
              <w:pStyle w:val="Body"/>
              <w:rPr>
                <w:rFonts w:ascii="Garamond" w:hAnsi="Garamond" w:cs="Times New Roman"/>
                <w:sz w:val="24"/>
                <w:szCs w:val="24"/>
              </w:rPr>
            </w:pPr>
          </w:p>
          <w:p w14:paraId="07D5F26F"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No chickens or other fowl or livestock of any kind will be kept</w:t>
            </w:r>
            <w:r w:rsidR="00BB5AB5" w:rsidRPr="00E06872">
              <w:rPr>
                <w:rFonts w:ascii="Garamond" w:hAnsi="Garamond" w:cs="Times New Roman"/>
                <w:sz w:val="24"/>
                <w:szCs w:val="24"/>
              </w:rPr>
              <w:t xml:space="preserve"> </w:t>
            </w:r>
            <w:r w:rsidRPr="00E06872">
              <w:rPr>
                <w:rFonts w:ascii="Garamond" w:hAnsi="Garamond" w:cs="Times New Roman"/>
                <w:sz w:val="24"/>
                <w:szCs w:val="24"/>
              </w:rPr>
              <w:t>or harbored on said premises.</w:t>
            </w:r>
          </w:p>
          <w:p w14:paraId="35C24B01" w14:textId="77777777" w:rsidR="00BB5AB5" w:rsidRPr="00E06872" w:rsidRDefault="00BB5AB5" w:rsidP="00BB5AB5">
            <w:pPr>
              <w:pStyle w:val="Body"/>
              <w:rPr>
                <w:rFonts w:ascii="Garamond" w:hAnsi="Garamond" w:cs="Times New Roman"/>
                <w:sz w:val="24"/>
                <w:szCs w:val="24"/>
              </w:rPr>
            </w:pPr>
          </w:p>
          <w:p w14:paraId="79C429CF"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lastRenderedPageBreak/>
              <w:t>No motor vehicles shall be parked on the private roads of the</w:t>
            </w:r>
            <w:r w:rsidR="00BB5AB5" w:rsidRPr="00E06872">
              <w:rPr>
                <w:rFonts w:ascii="Garamond" w:hAnsi="Garamond" w:cs="Times New Roman"/>
                <w:sz w:val="24"/>
                <w:szCs w:val="24"/>
              </w:rPr>
              <w:t xml:space="preserve"> </w:t>
            </w:r>
            <w:r w:rsidRPr="00E06872">
              <w:rPr>
                <w:rFonts w:ascii="Garamond" w:hAnsi="Garamond" w:cs="Times New Roman"/>
                <w:sz w:val="24"/>
                <w:szCs w:val="24"/>
              </w:rPr>
              <w:t>Grantor, except at places set apart by the Grantor for the purpose.</w:t>
            </w:r>
          </w:p>
          <w:p w14:paraId="7584D472" w14:textId="77777777" w:rsidR="00BB5AB5" w:rsidRPr="00E06872" w:rsidRDefault="00BB5AB5" w:rsidP="00BB5AB5">
            <w:pPr>
              <w:pStyle w:val="Body"/>
              <w:rPr>
                <w:rFonts w:ascii="Garamond" w:hAnsi="Garamond" w:cs="Times New Roman"/>
                <w:sz w:val="24"/>
                <w:szCs w:val="24"/>
              </w:rPr>
            </w:pPr>
          </w:p>
          <w:p w14:paraId="03D70923"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No business or occupation, or any nuisance whatever, or any</w:t>
            </w:r>
            <w:r w:rsidR="00BB5AB5" w:rsidRPr="00E06872">
              <w:rPr>
                <w:rFonts w:ascii="Garamond" w:hAnsi="Garamond" w:cs="Times New Roman"/>
                <w:sz w:val="24"/>
                <w:szCs w:val="24"/>
              </w:rPr>
              <w:t xml:space="preserve"> </w:t>
            </w:r>
            <w:r w:rsidRPr="00E06872">
              <w:rPr>
                <w:rFonts w:ascii="Garamond" w:hAnsi="Garamond" w:cs="Times New Roman"/>
                <w:sz w:val="24"/>
                <w:szCs w:val="24"/>
              </w:rPr>
              <w:t>trading or manufacturing business, trade or occupation shall be erected,</w:t>
            </w:r>
            <w:r w:rsidR="00BB5AB5" w:rsidRPr="00E06872">
              <w:rPr>
                <w:rFonts w:ascii="Garamond" w:hAnsi="Garamond" w:cs="Times New Roman"/>
                <w:sz w:val="24"/>
                <w:szCs w:val="24"/>
              </w:rPr>
              <w:t xml:space="preserve"> </w:t>
            </w:r>
            <w:r w:rsidRPr="00E06872">
              <w:rPr>
                <w:rFonts w:ascii="Garamond" w:hAnsi="Garamond" w:cs="Times New Roman"/>
                <w:sz w:val="24"/>
                <w:szCs w:val="24"/>
              </w:rPr>
              <w:t>carried on, maintained or permitted on the premises at any time nor shall</w:t>
            </w:r>
            <w:r w:rsidR="00BB5AB5" w:rsidRPr="00E06872">
              <w:rPr>
                <w:rFonts w:ascii="Garamond" w:hAnsi="Garamond" w:cs="Times New Roman"/>
                <w:sz w:val="24"/>
                <w:szCs w:val="24"/>
              </w:rPr>
              <w:t xml:space="preserve"> </w:t>
            </w:r>
            <w:r w:rsidRPr="00E06872">
              <w:rPr>
                <w:rFonts w:ascii="Garamond" w:hAnsi="Garamond" w:cs="Times New Roman"/>
                <w:sz w:val="24"/>
                <w:szCs w:val="24"/>
              </w:rPr>
              <w:t>anything be done thereon which may be or become an annoyance or nuisance</w:t>
            </w:r>
            <w:r w:rsidR="00BB5AB5" w:rsidRPr="00E06872">
              <w:rPr>
                <w:rFonts w:ascii="Garamond" w:hAnsi="Garamond" w:cs="Times New Roman"/>
                <w:sz w:val="24"/>
                <w:szCs w:val="24"/>
              </w:rPr>
              <w:t xml:space="preserve"> </w:t>
            </w:r>
            <w:r w:rsidRPr="00E06872">
              <w:rPr>
                <w:rFonts w:ascii="Garamond" w:hAnsi="Garamond" w:cs="Times New Roman"/>
                <w:sz w:val="24"/>
                <w:szCs w:val="24"/>
              </w:rPr>
              <w:t>to the neighborhood.</w:t>
            </w:r>
          </w:p>
          <w:p w14:paraId="6B863098" w14:textId="77777777" w:rsidR="00BB5AB5" w:rsidRPr="00E06872" w:rsidRDefault="00BB5AB5" w:rsidP="00BB5AB5">
            <w:pPr>
              <w:pStyle w:val="Body"/>
              <w:rPr>
                <w:rFonts w:ascii="Garamond" w:hAnsi="Garamond" w:cs="Times New Roman"/>
                <w:sz w:val="24"/>
                <w:szCs w:val="24"/>
              </w:rPr>
            </w:pPr>
          </w:p>
          <w:p w14:paraId="16032FDB" w14:textId="77777777" w:rsidR="00BB5AB5"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No residence, garage, or out buildings, of any type shall be</w:t>
            </w:r>
            <w:r w:rsidR="00BB5AB5" w:rsidRPr="00E06872">
              <w:rPr>
                <w:rFonts w:ascii="Garamond" w:hAnsi="Garamond" w:cs="Times New Roman"/>
                <w:sz w:val="24"/>
                <w:szCs w:val="24"/>
              </w:rPr>
              <w:t xml:space="preserve"> </w:t>
            </w:r>
            <w:r w:rsidRPr="00E06872">
              <w:rPr>
                <w:rFonts w:ascii="Garamond" w:hAnsi="Garamond" w:cs="Times New Roman"/>
                <w:sz w:val="24"/>
                <w:szCs w:val="24"/>
              </w:rPr>
              <w:t>erected on the said land within eight (8) feet of the boundary line of said land.</w:t>
            </w:r>
          </w:p>
          <w:p w14:paraId="134FA91F" w14:textId="77777777" w:rsidR="00BB5AB5" w:rsidRPr="00E06872" w:rsidRDefault="00BB5AB5" w:rsidP="00BB5AB5">
            <w:pPr>
              <w:pStyle w:val="Body"/>
              <w:rPr>
                <w:rFonts w:ascii="Garamond" w:hAnsi="Garamond" w:cs="Times New Roman"/>
                <w:sz w:val="24"/>
                <w:szCs w:val="24"/>
              </w:rPr>
            </w:pPr>
          </w:p>
          <w:p w14:paraId="7217C574" w14:textId="77777777" w:rsidR="00BB5AB5" w:rsidRPr="00E06872" w:rsidRDefault="00BB5AB5"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T</w:t>
            </w:r>
            <w:r w:rsidR="001B3F4C" w:rsidRPr="00E06872">
              <w:rPr>
                <w:rFonts w:ascii="Garamond" w:hAnsi="Garamond" w:cs="Times New Roman"/>
                <w:sz w:val="24"/>
                <w:szCs w:val="24"/>
              </w:rPr>
              <w:t xml:space="preserve">he Grantee will pay from </w:t>
            </w:r>
            <w:r w:rsidRPr="00E06872">
              <w:rPr>
                <w:rFonts w:ascii="Garamond" w:hAnsi="Garamond" w:cs="Times New Roman"/>
                <w:sz w:val="24"/>
                <w:szCs w:val="24"/>
              </w:rPr>
              <w:t>time to time such equitable pro</w:t>
            </w:r>
            <w:r w:rsidR="001B3F4C" w:rsidRPr="00E06872">
              <w:rPr>
                <w:rFonts w:ascii="Garamond" w:hAnsi="Garamond" w:cs="Times New Roman"/>
                <w:sz w:val="24"/>
                <w:szCs w:val="24"/>
              </w:rPr>
              <w:t>portion, as</w:t>
            </w:r>
            <w:r w:rsidRPr="00E06872">
              <w:rPr>
                <w:rFonts w:ascii="Garamond" w:hAnsi="Garamond" w:cs="Times New Roman"/>
                <w:sz w:val="24"/>
                <w:szCs w:val="24"/>
              </w:rPr>
              <w:t xml:space="preserve"> </w:t>
            </w:r>
            <w:r w:rsidR="001B3F4C" w:rsidRPr="00E06872">
              <w:rPr>
                <w:rFonts w:ascii="Garamond" w:hAnsi="Garamond" w:cs="Times New Roman"/>
                <w:sz w:val="24"/>
                <w:szCs w:val="24"/>
              </w:rPr>
              <w:t>may be fixed by the Grantor, of the actual cost including property</w:t>
            </w:r>
            <w:r w:rsidRPr="00E06872">
              <w:rPr>
                <w:rFonts w:ascii="Garamond" w:hAnsi="Garamond" w:cs="Times New Roman"/>
                <w:sz w:val="24"/>
                <w:szCs w:val="24"/>
              </w:rPr>
              <w:t xml:space="preserve"> </w:t>
            </w:r>
            <w:r w:rsidR="001B3F4C" w:rsidRPr="00E06872">
              <w:rPr>
                <w:rFonts w:ascii="Garamond" w:hAnsi="Garamond" w:cs="Times New Roman"/>
                <w:sz w:val="24"/>
                <w:szCs w:val="24"/>
              </w:rPr>
              <w:t>taxes, to the Grantor of maintenance or furnishing of roads, water supply,</w:t>
            </w:r>
            <w:r w:rsidRPr="00E06872">
              <w:rPr>
                <w:rFonts w:ascii="Garamond" w:hAnsi="Garamond" w:cs="Times New Roman"/>
                <w:sz w:val="24"/>
                <w:szCs w:val="24"/>
              </w:rPr>
              <w:t xml:space="preserve"> </w:t>
            </w:r>
            <w:r w:rsidR="001B3F4C" w:rsidRPr="00E06872">
              <w:rPr>
                <w:rFonts w:ascii="Garamond" w:hAnsi="Garamond" w:cs="Times New Roman"/>
                <w:sz w:val="24"/>
                <w:szCs w:val="24"/>
              </w:rPr>
              <w:t>bathing beach and adjacent area and other facilities which the Grantor covenants</w:t>
            </w:r>
            <w:r w:rsidRPr="00E06872">
              <w:rPr>
                <w:rFonts w:ascii="Garamond" w:hAnsi="Garamond" w:cs="Times New Roman"/>
                <w:sz w:val="24"/>
                <w:szCs w:val="24"/>
              </w:rPr>
              <w:t xml:space="preserve"> </w:t>
            </w:r>
            <w:r w:rsidR="001B3F4C" w:rsidRPr="00E06872">
              <w:rPr>
                <w:rFonts w:ascii="Garamond" w:hAnsi="Garamond" w:cs="Times New Roman"/>
                <w:sz w:val="24"/>
                <w:szCs w:val="24"/>
              </w:rPr>
              <w:t>to maintained or furnished hereunder, and of the cost of maintenance of the dock adjacent to the bathing beach area over which the Grantees have an easement</w:t>
            </w:r>
            <w:r w:rsidRPr="00E06872">
              <w:rPr>
                <w:rFonts w:ascii="Garamond" w:hAnsi="Garamond" w:cs="Times New Roman"/>
                <w:sz w:val="24"/>
                <w:szCs w:val="24"/>
              </w:rPr>
              <w:t xml:space="preserve"> </w:t>
            </w:r>
            <w:r w:rsidR="001B3F4C" w:rsidRPr="00E06872">
              <w:rPr>
                <w:rFonts w:ascii="Garamond" w:hAnsi="Garamond" w:cs="Times New Roman"/>
                <w:sz w:val="24"/>
                <w:szCs w:val="24"/>
              </w:rPr>
              <w:t>as long as such dock is maintained by the Grantor; provided that such charge</w:t>
            </w:r>
            <w:r w:rsidRPr="00E06872">
              <w:rPr>
                <w:rFonts w:ascii="Garamond" w:hAnsi="Garamond" w:cs="Times New Roman"/>
                <w:sz w:val="24"/>
                <w:szCs w:val="24"/>
              </w:rPr>
              <w:t xml:space="preserve"> </w:t>
            </w:r>
            <w:r w:rsidR="001B3F4C" w:rsidRPr="00E06872">
              <w:rPr>
                <w:rFonts w:ascii="Garamond" w:hAnsi="Garamond" w:cs="Times New Roman"/>
                <w:sz w:val="24"/>
                <w:szCs w:val="24"/>
              </w:rPr>
              <w:t>shall not be a lien on the premises hereby conveyed and that the receipt of the Grantor shall be conclusive evidence of the payment thereof.</w:t>
            </w:r>
          </w:p>
          <w:p w14:paraId="14FEE004" w14:textId="77777777" w:rsidR="00BB5AB5" w:rsidRPr="00E06872" w:rsidRDefault="00BB5AB5" w:rsidP="00BB5AB5">
            <w:pPr>
              <w:pStyle w:val="Body"/>
              <w:rPr>
                <w:rFonts w:ascii="Garamond" w:hAnsi="Garamond" w:cs="Times New Roman"/>
                <w:sz w:val="24"/>
                <w:szCs w:val="24"/>
              </w:rPr>
            </w:pPr>
          </w:p>
          <w:p w14:paraId="10E4AA16" w14:textId="77777777" w:rsidR="00A40454"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The Grantor reserves the right to release, or modify the above restrictions as to any portion of the property owned by it at Cape Cod Village.</w:t>
            </w:r>
          </w:p>
          <w:p w14:paraId="2F5DBD0C" w14:textId="77777777" w:rsidR="00A40454" w:rsidRPr="00E06872" w:rsidRDefault="00A40454" w:rsidP="00A40454">
            <w:pPr>
              <w:pStyle w:val="Body"/>
              <w:rPr>
                <w:rFonts w:ascii="Garamond" w:hAnsi="Garamond" w:cs="Times New Roman"/>
                <w:sz w:val="24"/>
                <w:szCs w:val="24"/>
              </w:rPr>
            </w:pPr>
          </w:p>
          <w:p w14:paraId="3A2A51E6" w14:textId="77777777" w:rsidR="001B3F4C" w:rsidRPr="00E06872" w:rsidRDefault="001B3F4C" w:rsidP="00E06872">
            <w:pPr>
              <w:pStyle w:val="Body"/>
              <w:numPr>
                <w:ilvl w:val="0"/>
                <w:numId w:val="27"/>
              </w:numPr>
              <w:rPr>
                <w:rFonts w:ascii="Garamond" w:hAnsi="Garamond" w:cs="Times New Roman"/>
                <w:sz w:val="24"/>
                <w:szCs w:val="24"/>
              </w:rPr>
            </w:pPr>
            <w:r w:rsidRPr="00E06872">
              <w:rPr>
                <w:rFonts w:ascii="Garamond" w:hAnsi="Garamond" w:cs="Times New Roman"/>
                <w:sz w:val="24"/>
                <w:szCs w:val="24"/>
              </w:rPr>
              <w:t>In the event that the Grantee shall desire to sell, the Grantor</w:t>
            </w:r>
            <w:r w:rsidR="00BB5AB5" w:rsidRPr="00E06872">
              <w:rPr>
                <w:rFonts w:ascii="Garamond" w:hAnsi="Garamond" w:cs="Times New Roman"/>
                <w:sz w:val="24"/>
                <w:szCs w:val="24"/>
              </w:rPr>
              <w:t xml:space="preserve"> </w:t>
            </w:r>
            <w:r w:rsidRPr="00E06872">
              <w:rPr>
                <w:rFonts w:ascii="Garamond" w:hAnsi="Garamond" w:cs="Times New Roman"/>
                <w:sz w:val="24"/>
                <w:szCs w:val="24"/>
              </w:rPr>
              <w:t xml:space="preserve">shall have the right to purchase the parcel herein conveyed, </w:t>
            </w:r>
            <w:r w:rsidRPr="00E06872">
              <w:rPr>
                <w:rFonts w:ascii="Garamond" w:hAnsi="Garamond" w:cs="Times New Roman"/>
                <w:sz w:val="24"/>
                <w:szCs w:val="24"/>
              </w:rPr>
              <w:lastRenderedPageBreak/>
              <w:t>together with the buildings and improvements thereon erected by paying to the Grantee an</w:t>
            </w:r>
            <w:r w:rsidR="00BB5AB5" w:rsidRPr="00E06872">
              <w:rPr>
                <w:rFonts w:ascii="Garamond" w:hAnsi="Garamond" w:cs="Times New Roman"/>
                <w:sz w:val="24"/>
                <w:szCs w:val="24"/>
              </w:rPr>
              <w:t xml:space="preserve"> </w:t>
            </w:r>
            <w:r w:rsidRPr="00E06872">
              <w:rPr>
                <w:rFonts w:ascii="Garamond" w:hAnsi="Garamond" w:cs="Times New Roman"/>
                <w:sz w:val="24"/>
                <w:szCs w:val="24"/>
              </w:rPr>
              <w:t>amount equal t</w:t>
            </w:r>
            <w:r w:rsidR="00BB5AB5" w:rsidRPr="00E06872">
              <w:rPr>
                <w:rFonts w:ascii="Garamond" w:hAnsi="Garamond" w:cs="Times New Roman"/>
                <w:sz w:val="24"/>
                <w:szCs w:val="24"/>
              </w:rPr>
              <w:t xml:space="preserve">o that of any bona fide offer. </w:t>
            </w:r>
            <w:r w:rsidRPr="00E06872">
              <w:rPr>
                <w:rFonts w:ascii="Garamond" w:hAnsi="Garamond" w:cs="Times New Roman"/>
                <w:sz w:val="24"/>
                <w:szCs w:val="24"/>
              </w:rPr>
              <w:t>The Grantees shall give notice of</w:t>
            </w:r>
            <w:r w:rsidR="00BB5AB5" w:rsidRPr="00E06872">
              <w:rPr>
                <w:rFonts w:ascii="Garamond" w:hAnsi="Garamond" w:cs="Times New Roman"/>
                <w:sz w:val="24"/>
                <w:szCs w:val="24"/>
              </w:rPr>
              <w:t xml:space="preserve"> </w:t>
            </w:r>
            <w:r w:rsidRPr="00E06872">
              <w:rPr>
                <w:rFonts w:ascii="Garamond" w:hAnsi="Garamond" w:cs="Times New Roman"/>
                <w:sz w:val="24"/>
                <w:szCs w:val="24"/>
              </w:rPr>
              <w:t>his intention to sell in writing, fixing amount of the bona fide offer and</w:t>
            </w:r>
            <w:r w:rsidR="00BB5AB5" w:rsidRPr="00E06872">
              <w:rPr>
                <w:rFonts w:ascii="Garamond" w:hAnsi="Garamond" w:cs="Times New Roman"/>
                <w:sz w:val="24"/>
                <w:szCs w:val="24"/>
              </w:rPr>
              <w:t xml:space="preserve"> </w:t>
            </w:r>
            <w:r w:rsidRPr="00E06872">
              <w:rPr>
                <w:rFonts w:ascii="Garamond" w:hAnsi="Garamond" w:cs="Times New Roman"/>
                <w:sz w:val="24"/>
                <w:szCs w:val="24"/>
              </w:rPr>
              <w:t>the Grantor shall have ten (10) days from the receipt of the said notice to</w:t>
            </w:r>
            <w:r w:rsidR="00BB5AB5" w:rsidRPr="00E06872">
              <w:rPr>
                <w:rFonts w:ascii="Garamond" w:hAnsi="Garamond" w:cs="Times New Roman"/>
                <w:sz w:val="24"/>
                <w:szCs w:val="24"/>
              </w:rPr>
              <w:t xml:space="preserve"> </w:t>
            </w:r>
            <w:r w:rsidRPr="00E06872">
              <w:rPr>
                <w:rFonts w:ascii="Garamond" w:hAnsi="Garamond" w:cs="Times New Roman"/>
                <w:sz w:val="24"/>
                <w:szCs w:val="24"/>
              </w:rPr>
              <w:t xml:space="preserve">either accept of </w:t>
            </w:r>
            <w:commentRangeStart w:id="123"/>
            <w:r w:rsidRPr="00E06872">
              <w:rPr>
                <w:rFonts w:ascii="Garamond" w:hAnsi="Garamond" w:cs="Times New Roman"/>
                <w:sz w:val="24"/>
                <w:szCs w:val="24"/>
              </w:rPr>
              <w:t>decline</w:t>
            </w:r>
            <w:commentRangeEnd w:id="123"/>
            <w:r w:rsidR="00CB4952">
              <w:rPr>
                <w:rStyle w:val="CommentReference"/>
                <w:rFonts w:ascii="Calibri" w:eastAsia="Calibri" w:hAnsi="Calibri" w:cs="Times New Roman"/>
                <w:color w:val="auto"/>
                <w:bdr w:val="none" w:sz="0" w:space="0" w:color="auto"/>
              </w:rPr>
              <w:commentReference w:id="123"/>
            </w:r>
            <w:r w:rsidRPr="00E06872">
              <w:rPr>
                <w:rFonts w:ascii="Garamond" w:hAnsi="Garamond" w:cs="Times New Roman"/>
                <w:sz w:val="24"/>
                <w:szCs w:val="24"/>
              </w:rPr>
              <w:t>.</w:t>
            </w:r>
          </w:p>
          <w:p w14:paraId="0494A48C" w14:textId="77777777" w:rsidR="001B3F4C" w:rsidRPr="00E06872" w:rsidRDefault="001B3F4C" w:rsidP="001B3F4C">
            <w:pPr>
              <w:pStyle w:val="Body"/>
              <w:rPr>
                <w:rFonts w:ascii="Garamond" w:hAnsi="Garamond" w:cs="Times New Roman"/>
                <w:sz w:val="24"/>
                <w:szCs w:val="24"/>
              </w:rPr>
            </w:pPr>
          </w:p>
          <w:p w14:paraId="557946FB" w14:textId="77777777" w:rsidR="001B3F4C" w:rsidRPr="00E06872" w:rsidRDefault="001B3F4C" w:rsidP="001B3F4C">
            <w:pPr>
              <w:pStyle w:val="Body"/>
              <w:rPr>
                <w:rFonts w:ascii="Garamond" w:hAnsi="Garamond" w:cs="Times New Roman"/>
                <w:sz w:val="24"/>
                <w:szCs w:val="24"/>
              </w:rPr>
            </w:pPr>
          </w:p>
          <w:p w14:paraId="28A4E6E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 </w:t>
            </w:r>
          </w:p>
          <w:p w14:paraId="593AC59E" w14:textId="77777777" w:rsidR="001B3F4C" w:rsidRPr="00E06872" w:rsidRDefault="001B3F4C" w:rsidP="001B3F4C">
            <w:pPr>
              <w:pStyle w:val="Body"/>
              <w:rPr>
                <w:rFonts w:ascii="Garamond" w:hAnsi="Garamond" w:cs="Times New Roman"/>
                <w:sz w:val="24"/>
                <w:szCs w:val="24"/>
              </w:rPr>
            </w:pPr>
          </w:p>
          <w:p w14:paraId="3EBC23DA" w14:textId="77777777" w:rsidR="001B3F4C" w:rsidRPr="00E06872" w:rsidRDefault="001B3F4C" w:rsidP="001B3F4C">
            <w:pPr>
              <w:pStyle w:val="Body"/>
              <w:rPr>
                <w:rFonts w:ascii="Garamond" w:hAnsi="Garamond" w:cs="Times New Roman"/>
                <w:sz w:val="24"/>
                <w:szCs w:val="24"/>
              </w:rPr>
            </w:pPr>
          </w:p>
          <w:p w14:paraId="52B839C9" w14:textId="77777777" w:rsidR="001B3F4C" w:rsidRPr="00E06872" w:rsidRDefault="001B3F4C" w:rsidP="001B3F4C">
            <w:pPr>
              <w:pStyle w:val="Body"/>
              <w:rPr>
                <w:rFonts w:ascii="Garamond" w:hAnsi="Garamond" w:cs="Times New Roman"/>
                <w:sz w:val="24"/>
                <w:szCs w:val="24"/>
              </w:rPr>
            </w:pPr>
          </w:p>
          <w:p w14:paraId="008DBAD3" w14:textId="77777777" w:rsidR="001B3F4C" w:rsidRPr="00E06872" w:rsidRDefault="001B3F4C" w:rsidP="001B3F4C">
            <w:pPr>
              <w:pStyle w:val="Body"/>
              <w:rPr>
                <w:rFonts w:ascii="Garamond" w:hAnsi="Garamond" w:cs="Times New Roman"/>
                <w:sz w:val="24"/>
                <w:szCs w:val="24"/>
              </w:rPr>
            </w:pPr>
          </w:p>
          <w:p w14:paraId="5844EC38" w14:textId="77777777" w:rsidR="001B3F4C" w:rsidRPr="00E06872" w:rsidRDefault="001B3F4C" w:rsidP="001B3F4C">
            <w:pPr>
              <w:pStyle w:val="Body"/>
              <w:rPr>
                <w:rFonts w:ascii="Garamond" w:hAnsi="Garamond" w:cs="Times New Roman"/>
                <w:sz w:val="24"/>
                <w:szCs w:val="24"/>
              </w:rPr>
            </w:pPr>
          </w:p>
          <w:p w14:paraId="672709B1" w14:textId="77777777" w:rsidR="001B3F4C" w:rsidRPr="00E06872" w:rsidRDefault="001B3F4C" w:rsidP="00E06872">
            <w:pPr>
              <w:pStyle w:val="Body"/>
              <w:jc w:val="center"/>
              <w:rPr>
                <w:rFonts w:ascii="Garamond" w:hAnsi="Garamond" w:cs="Times New Roman"/>
                <w:sz w:val="24"/>
                <w:szCs w:val="24"/>
                <w:u w:val="single"/>
              </w:rPr>
            </w:pPr>
            <w:r w:rsidRPr="00E06872">
              <w:rPr>
                <w:rFonts w:ascii="Garamond" w:hAnsi="Garamond" w:cs="Times New Roman"/>
                <w:sz w:val="24"/>
                <w:szCs w:val="24"/>
                <w:u w:val="single"/>
              </w:rPr>
              <w:t>INDEX</w:t>
            </w:r>
          </w:p>
          <w:p w14:paraId="5FABBF70" w14:textId="77777777" w:rsidR="001B3F4C" w:rsidRPr="00E06872" w:rsidRDefault="001B3F4C" w:rsidP="00E06872">
            <w:pPr>
              <w:pStyle w:val="Body"/>
              <w:jc w:val="center"/>
              <w:rPr>
                <w:rFonts w:ascii="Garamond" w:hAnsi="Garamond" w:cs="Times New Roman"/>
                <w:sz w:val="24"/>
                <w:szCs w:val="24"/>
                <w:u w:val="single"/>
              </w:rPr>
            </w:pPr>
          </w:p>
          <w:p w14:paraId="5ADC1A5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 xml:space="preserve"> Page</w:t>
            </w:r>
          </w:p>
          <w:p w14:paraId="48EBF9C3"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I - Name of Corporation</w:t>
            </w:r>
          </w:p>
          <w:p w14:paraId="1FD98C7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 xml:space="preserve">Section </w:t>
            </w:r>
            <w:proofErr w:type="gramStart"/>
            <w:r w:rsidRPr="00E06872">
              <w:rPr>
                <w:rFonts w:ascii="Garamond" w:hAnsi="Garamond" w:cs="Times New Roman"/>
                <w:sz w:val="24"/>
                <w:szCs w:val="24"/>
              </w:rPr>
              <w:t>1.l</w:t>
            </w:r>
            <w:proofErr w:type="gramEnd"/>
            <w:r w:rsidRPr="00E06872">
              <w:rPr>
                <w:rFonts w:ascii="Garamond" w:hAnsi="Garamond" w:cs="Times New Roman"/>
                <w:sz w:val="24"/>
                <w:szCs w:val="24"/>
              </w:rPr>
              <w:tab/>
              <w:t>- Cape Cod Village Club, Inc. . . . . . . . . Intro.</w:t>
            </w:r>
          </w:p>
          <w:p w14:paraId="77EEE79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1.2</w:t>
            </w:r>
            <w:r w:rsidRPr="00E06872">
              <w:rPr>
                <w:rFonts w:ascii="Garamond" w:hAnsi="Garamond" w:cs="Times New Roman"/>
                <w:sz w:val="24"/>
                <w:szCs w:val="24"/>
              </w:rPr>
              <w:tab/>
              <w:t xml:space="preserve">- Definitions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w:t>
            </w:r>
          </w:p>
          <w:p w14:paraId="2338037F"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1.3</w:t>
            </w:r>
            <w:r w:rsidRPr="00E06872">
              <w:rPr>
                <w:rFonts w:ascii="Garamond" w:hAnsi="Garamond" w:cs="Times New Roman"/>
                <w:sz w:val="24"/>
                <w:szCs w:val="24"/>
              </w:rPr>
              <w:tab/>
              <w:t xml:space="preserve">- Purpose of the </w:t>
            </w:r>
            <w:proofErr w:type="gramStart"/>
            <w:r w:rsidRPr="00E06872">
              <w:rPr>
                <w:rFonts w:ascii="Garamond" w:hAnsi="Garamond" w:cs="Times New Roman"/>
                <w:sz w:val="24"/>
                <w:szCs w:val="24"/>
              </w:rPr>
              <w:t>Corporation  .</w:t>
            </w:r>
            <w:proofErr w:type="gramEnd"/>
            <w:r w:rsidRPr="00E06872">
              <w:rPr>
                <w:rFonts w:ascii="Garamond" w:hAnsi="Garamond" w:cs="Times New Roman"/>
                <w:sz w:val="24"/>
                <w:szCs w:val="24"/>
              </w:rPr>
              <w:t>. . . . . . . . .</w:t>
            </w:r>
            <w:r w:rsidRPr="00E06872">
              <w:rPr>
                <w:rFonts w:ascii="Garamond" w:hAnsi="Garamond" w:cs="Times New Roman"/>
                <w:sz w:val="24"/>
                <w:szCs w:val="24"/>
              </w:rPr>
              <w:tab/>
              <w:t>2</w:t>
            </w:r>
          </w:p>
          <w:p w14:paraId="36EADF0D" w14:textId="77777777" w:rsidR="001B3F4C" w:rsidRPr="00E06872" w:rsidRDefault="001B3F4C" w:rsidP="001B3F4C">
            <w:pPr>
              <w:pStyle w:val="Body"/>
              <w:rPr>
                <w:rFonts w:ascii="Garamond" w:hAnsi="Garamond" w:cs="Times New Roman"/>
                <w:sz w:val="24"/>
                <w:szCs w:val="24"/>
              </w:rPr>
            </w:pPr>
          </w:p>
          <w:p w14:paraId="6B7BCD3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II - Membership</w:t>
            </w:r>
          </w:p>
          <w:p w14:paraId="077D7CFF"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2.1</w:t>
            </w:r>
            <w:r w:rsidRPr="00E06872">
              <w:rPr>
                <w:rFonts w:ascii="Garamond" w:hAnsi="Garamond" w:cs="Times New Roman"/>
                <w:sz w:val="24"/>
                <w:szCs w:val="24"/>
              </w:rPr>
              <w:tab/>
              <w:t>-</w:t>
            </w:r>
            <w:r w:rsidRPr="00E06872">
              <w:rPr>
                <w:rFonts w:ascii="Garamond" w:hAnsi="Garamond" w:cs="Times New Roman"/>
                <w:sz w:val="24"/>
                <w:szCs w:val="24"/>
              </w:rPr>
              <w:tab/>
              <w:t xml:space="preserve">Requirements for.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3</w:t>
            </w:r>
          </w:p>
          <w:p w14:paraId="7431026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2.2</w:t>
            </w:r>
            <w:r w:rsidRPr="00E06872">
              <w:rPr>
                <w:rFonts w:ascii="Garamond" w:hAnsi="Garamond" w:cs="Times New Roman"/>
                <w:sz w:val="24"/>
                <w:szCs w:val="24"/>
              </w:rPr>
              <w:tab/>
              <w:t>-</w:t>
            </w:r>
            <w:r w:rsidRPr="00E06872">
              <w:rPr>
                <w:rFonts w:ascii="Garamond" w:hAnsi="Garamond" w:cs="Times New Roman"/>
                <w:sz w:val="24"/>
                <w:szCs w:val="24"/>
              </w:rPr>
              <w:tab/>
              <w:t>Application &amp; Sponsorship . . . . . . . . .</w:t>
            </w:r>
            <w:r w:rsidRPr="00E06872">
              <w:rPr>
                <w:rFonts w:ascii="Garamond" w:hAnsi="Garamond" w:cs="Times New Roman"/>
                <w:sz w:val="24"/>
                <w:szCs w:val="24"/>
              </w:rPr>
              <w:tab/>
              <w:t>3</w:t>
            </w:r>
          </w:p>
          <w:p w14:paraId="1735F300"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2.3</w:t>
            </w:r>
            <w:r w:rsidRPr="00E06872">
              <w:rPr>
                <w:rFonts w:ascii="Garamond" w:hAnsi="Garamond" w:cs="Times New Roman"/>
                <w:sz w:val="24"/>
                <w:szCs w:val="24"/>
              </w:rPr>
              <w:tab/>
              <w:t>-</w:t>
            </w:r>
            <w:r w:rsidRPr="00E06872">
              <w:rPr>
                <w:rFonts w:ascii="Garamond" w:hAnsi="Garamond" w:cs="Times New Roman"/>
                <w:sz w:val="24"/>
                <w:szCs w:val="24"/>
              </w:rPr>
              <w:tab/>
              <w:t>Transfer of Real Property . . . . . . . . .   3-5</w:t>
            </w:r>
          </w:p>
          <w:p w14:paraId="0BB808DE"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r>
            <w:r w:rsidRPr="00E06872">
              <w:rPr>
                <w:rFonts w:ascii="Garamond" w:hAnsi="Garamond" w:cs="Times New Roman"/>
                <w:sz w:val="24"/>
                <w:szCs w:val="24"/>
              </w:rPr>
              <w:tab/>
              <w:t>Section 2.4</w:t>
            </w:r>
            <w:r w:rsidRPr="00E06872">
              <w:rPr>
                <w:rFonts w:ascii="Garamond" w:hAnsi="Garamond" w:cs="Times New Roman"/>
                <w:sz w:val="24"/>
                <w:szCs w:val="24"/>
              </w:rPr>
              <w:tab/>
              <w:t>-</w:t>
            </w:r>
            <w:r w:rsidRPr="00E06872">
              <w:rPr>
                <w:rFonts w:ascii="Garamond" w:hAnsi="Garamond" w:cs="Times New Roman"/>
                <w:sz w:val="24"/>
                <w:szCs w:val="24"/>
              </w:rPr>
              <w:tab/>
              <w:t>Applicant to Receive Copy of</w:t>
            </w:r>
            <w:r w:rsidRPr="00E06872">
              <w:rPr>
                <w:rFonts w:ascii="Garamond" w:hAnsi="Garamond" w:cs="Times New Roman"/>
                <w:sz w:val="24"/>
                <w:szCs w:val="24"/>
              </w:rPr>
              <w:tab/>
              <w:t xml:space="preserve"> </w:t>
            </w:r>
            <w:r w:rsidR="00114334" w:rsidRPr="00E06872">
              <w:rPr>
                <w:rFonts w:ascii="Garamond" w:hAnsi="Garamond" w:cs="Times New Roman"/>
                <w:sz w:val="24"/>
                <w:szCs w:val="24"/>
              </w:rPr>
              <w:t>Bylaw</w:t>
            </w:r>
            <w:r w:rsidRPr="00E06872">
              <w:rPr>
                <w:rFonts w:ascii="Garamond" w:hAnsi="Garamond" w:cs="Times New Roman"/>
                <w:sz w:val="24"/>
                <w:szCs w:val="24"/>
              </w:rPr>
              <w:t xml:space="preserve">s and Rules and Regulations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5</w:t>
            </w:r>
          </w:p>
          <w:p w14:paraId="2E38D32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lastRenderedPageBreak/>
              <w:tab/>
              <w:t>Section 2.5</w:t>
            </w:r>
            <w:r w:rsidRPr="00E06872">
              <w:rPr>
                <w:rFonts w:ascii="Garamond" w:hAnsi="Garamond" w:cs="Times New Roman"/>
                <w:sz w:val="24"/>
                <w:szCs w:val="24"/>
              </w:rPr>
              <w:tab/>
              <w:t>-</w:t>
            </w:r>
            <w:r w:rsidRPr="00E06872">
              <w:rPr>
                <w:rFonts w:ascii="Garamond" w:hAnsi="Garamond" w:cs="Times New Roman"/>
                <w:sz w:val="24"/>
                <w:szCs w:val="24"/>
              </w:rPr>
              <w:tab/>
              <w:t xml:space="preserve">Members To Receive Certificate </w:t>
            </w:r>
            <w:r w:rsidRPr="00E06872">
              <w:rPr>
                <w:rFonts w:ascii="Garamond" w:hAnsi="Garamond" w:cs="Times New Roman"/>
                <w:sz w:val="24"/>
                <w:szCs w:val="24"/>
              </w:rPr>
              <w:tab/>
            </w:r>
            <w:proofErr w:type="gramStart"/>
            <w:r w:rsidRPr="00E06872">
              <w:rPr>
                <w:rFonts w:ascii="Garamond" w:hAnsi="Garamond" w:cs="Times New Roman"/>
                <w:sz w:val="24"/>
                <w:szCs w:val="24"/>
              </w:rPr>
              <w:tab/>
              <w:t xml:space="preserve">  of</w:t>
            </w:r>
            <w:proofErr w:type="gramEnd"/>
            <w:r w:rsidRPr="00E06872">
              <w:rPr>
                <w:rFonts w:ascii="Garamond" w:hAnsi="Garamond" w:cs="Times New Roman"/>
                <w:sz w:val="24"/>
                <w:szCs w:val="24"/>
              </w:rPr>
              <w:t xml:space="preserve"> Membership . . . . . . . . . . . . . . .</w:t>
            </w:r>
            <w:r w:rsidRPr="00E06872">
              <w:rPr>
                <w:rFonts w:ascii="Garamond" w:hAnsi="Garamond" w:cs="Times New Roman"/>
                <w:sz w:val="24"/>
                <w:szCs w:val="24"/>
              </w:rPr>
              <w:tab/>
              <w:t>5</w:t>
            </w:r>
          </w:p>
          <w:p w14:paraId="5509B3A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2.6</w:t>
            </w:r>
            <w:r w:rsidRPr="00E06872">
              <w:rPr>
                <w:rFonts w:ascii="Garamond" w:hAnsi="Garamond" w:cs="Times New Roman"/>
                <w:sz w:val="24"/>
                <w:szCs w:val="24"/>
              </w:rPr>
              <w:tab/>
              <w:t>-</w:t>
            </w:r>
            <w:r w:rsidRPr="00E06872">
              <w:rPr>
                <w:rFonts w:ascii="Garamond" w:hAnsi="Garamond" w:cs="Times New Roman"/>
                <w:sz w:val="24"/>
                <w:szCs w:val="24"/>
              </w:rPr>
              <w:tab/>
              <w:t>Proceeding Regarding Election</w:t>
            </w:r>
            <w:proofErr w:type="gramStart"/>
            <w:r w:rsidRPr="00E06872">
              <w:rPr>
                <w:rFonts w:ascii="Garamond" w:hAnsi="Garamond" w:cs="Times New Roman"/>
                <w:sz w:val="24"/>
                <w:szCs w:val="24"/>
              </w:rPr>
              <w:tab/>
              <w:t xml:space="preserve">  </w:t>
            </w:r>
            <w:r w:rsidRPr="00E06872">
              <w:rPr>
                <w:rFonts w:ascii="Garamond" w:hAnsi="Garamond" w:cs="Times New Roman"/>
                <w:sz w:val="24"/>
                <w:szCs w:val="24"/>
              </w:rPr>
              <w:tab/>
            </w:r>
            <w:proofErr w:type="gramEnd"/>
            <w:r w:rsidRPr="00E06872">
              <w:rPr>
                <w:rFonts w:ascii="Garamond" w:hAnsi="Garamond" w:cs="Times New Roman"/>
                <w:sz w:val="24"/>
                <w:szCs w:val="24"/>
              </w:rPr>
              <w:t xml:space="preserve"> of Members Confidential . . . . . . . . . .</w:t>
            </w:r>
            <w:r w:rsidRPr="00E06872">
              <w:rPr>
                <w:rFonts w:ascii="Garamond" w:hAnsi="Garamond" w:cs="Times New Roman"/>
                <w:sz w:val="24"/>
                <w:szCs w:val="24"/>
              </w:rPr>
              <w:tab/>
              <w:t>5</w:t>
            </w:r>
          </w:p>
          <w:p w14:paraId="703E96E9"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2.7</w:t>
            </w:r>
            <w:r w:rsidRPr="00E06872">
              <w:rPr>
                <w:rFonts w:ascii="Garamond" w:hAnsi="Garamond" w:cs="Times New Roman"/>
                <w:sz w:val="24"/>
                <w:szCs w:val="24"/>
              </w:rPr>
              <w:tab/>
              <w:t>-</w:t>
            </w:r>
            <w:r w:rsidRPr="00E06872">
              <w:rPr>
                <w:rFonts w:ascii="Garamond" w:hAnsi="Garamond" w:cs="Times New Roman"/>
                <w:sz w:val="24"/>
                <w:szCs w:val="24"/>
              </w:rPr>
              <w:tab/>
              <w:t>Death of Member Leaving Spouse,</w:t>
            </w:r>
            <w:proofErr w:type="gramStart"/>
            <w:r w:rsidRPr="00E06872">
              <w:rPr>
                <w:rFonts w:ascii="Garamond" w:hAnsi="Garamond" w:cs="Times New Roman"/>
                <w:sz w:val="24"/>
                <w:szCs w:val="24"/>
              </w:rPr>
              <w:tab/>
              <w:t xml:space="preserve">  Certificate</w:t>
            </w:r>
            <w:proofErr w:type="gramEnd"/>
            <w:r w:rsidRPr="00E06872">
              <w:rPr>
                <w:rFonts w:ascii="Garamond" w:hAnsi="Garamond" w:cs="Times New Roman"/>
                <w:sz w:val="24"/>
                <w:szCs w:val="24"/>
              </w:rPr>
              <w:t xml:space="preserve"> Passes to Spouse or a</w:t>
            </w:r>
            <w:r w:rsidRPr="00E06872">
              <w:rPr>
                <w:rFonts w:ascii="Garamond" w:hAnsi="Garamond" w:cs="Times New Roman"/>
                <w:sz w:val="24"/>
                <w:szCs w:val="24"/>
              </w:rPr>
              <w:tab/>
              <w:t xml:space="preserve">    family member(s). . . . . . . . . . . . . .</w:t>
            </w:r>
            <w:r w:rsidRPr="00E06872">
              <w:rPr>
                <w:rFonts w:ascii="Garamond" w:hAnsi="Garamond" w:cs="Times New Roman"/>
                <w:sz w:val="24"/>
                <w:szCs w:val="24"/>
              </w:rPr>
              <w:tab/>
              <w:t>5</w:t>
            </w:r>
          </w:p>
          <w:p w14:paraId="2C30692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2.8</w:t>
            </w:r>
            <w:r w:rsidRPr="00E06872">
              <w:rPr>
                <w:rFonts w:ascii="Garamond" w:hAnsi="Garamond" w:cs="Times New Roman"/>
                <w:sz w:val="24"/>
                <w:szCs w:val="24"/>
              </w:rPr>
              <w:tab/>
              <w:t>-</w:t>
            </w:r>
            <w:r w:rsidRPr="00E06872">
              <w:rPr>
                <w:rFonts w:ascii="Garamond" w:hAnsi="Garamond" w:cs="Times New Roman"/>
                <w:sz w:val="24"/>
                <w:szCs w:val="24"/>
              </w:rPr>
              <w:tab/>
              <w:t>Members Separated Forfeit Membership</w:t>
            </w:r>
            <w:proofErr w:type="gramStart"/>
            <w:r w:rsidRPr="00E06872">
              <w:rPr>
                <w:rFonts w:ascii="Garamond" w:hAnsi="Garamond" w:cs="Times New Roman"/>
                <w:sz w:val="24"/>
                <w:szCs w:val="24"/>
              </w:rPr>
              <w:tab/>
              <w:t xml:space="preserve">  </w:t>
            </w:r>
            <w:proofErr w:type="spellStart"/>
            <w:r w:rsidRPr="00E06872">
              <w:rPr>
                <w:rFonts w:ascii="Garamond" w:hAnsi="Garamond" w:cs="Times New Roman"/>
                <w:sz w:val="24"/>
                <w:szCs w:val="24"/>
              </w:rPr>
              <w:t>Membership</w:t>
            </w:r>
            <w:proofErr w:type="spellEnd"/>
            <w:proofErr w:type="gramEnd"/>
            <w:r w:rsidRPr="00E06872">
              <w:rPr>
                <w:rFonts w:ascii="Garamond" w:hAnsi="Garamond" w:cs="Times New Roman"/>
                <w:sz w:val="24"/>
                <w:szCs w:val="24"/>
              </w:rPr>
              <w:t>. . . . . . . . . . . . . . . . .</w:t>
            </w:r>
            <w:r w:rsidRPr="00E06872">
              <w:rPr>
                <w:rFonts w:ascii="Garamond" w:hAnsi="Garamond" w:cs="Times New Roman"/>
                <w:sz w:val="24"/>
                <w:szCs w:val="24"/>
              </w:rPr>
              <w:tab/>
              <w:t>5</w:t>
            </w:r>
          </w:p>
          <w:p w14:paraId="583E9E0F" w14:textId="77777777" w:rsidR="001B3F4C" w:rsidRPr="00E06872" w:rsidRDefault="001B3F4C" w:rsidP="001B3F4C">
            <w:pPr>
              <w:pStyle w:val="Body"/>
              <w:rPr>
                <w:rFonts w:ascii="Garamond" w:hAnsi="Garamond" w:cs="Times New Roman"/>
                <w:sz w:val="24"/>
                <w:szCs w:val="24"/>
              </w:rPr>
            </w:pPr>
          </w:p>
          <w:p w14:paraId="75429BAF"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III - Government</w:t>
            </w:r>
          </w:p>
          <w:p w14:paraId="175B7A8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3.1</w:t>
            </w:r>
            <w:r w:rsidRPr="00E06872">
              <w:rPr>
                <w:rFonts w:ascii="Garamond" w:hAnsi="Garamond" w:cs="Times New Roman"/>
                <w:sz w:val="24"/>
                <w:szCs w:val="24"/>
              </w:rPr>
              <w:tab/>
              <w:t>-</w:t>
            </w:r>
            <w:r w:rsidRPr="00E06872">
              <w:rPr>
                <w:rFonts w:ascii="Garamond" w:hAnsi="Garamond" w:cs="Times New Roman"/>
                <w:sz w:val="24"/>
                <w:szCs w:val="24"/>
              </w:rPr>
              <w:tab/>
              <w:t xml:space="preserve">General Management.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6</w:t>
            </w:r>
          </w:p>
          <w:p w14:paraId="2B78E49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3.2</w:t>
            </w:r>
            <w:r w:rsidRPr="00E06872">
              <w:rPr>
                <w:rFonts w:ascii="Garamond" w:hAnsi="Garamond" w:cs="Times New Roman"/>
                <w:sz w:val="24"/>
                <w:szCs w:val="24"/>
              </w:rPr>
              <w:tab/>
              <w:t>-</w:t>
            </w:r>
            <w:r w:rsidRPr="00E06872">
              <w:rPr>
                <w:rFonts w:ascii="Garamond" w:hAnsi="Garamond" w:cs="Times New Roman"/>
                <w:sz w:val="24"/>
                <w:szCs w:val="24"/>
              </w:rPr>
              <w:tab/>
              <w:t xml:space="preserve">Officers of Corporation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6</w:t>
            </w:r>
          </w:p>
          <w:p w14:paraId="57E724C3" w14:textId="77777777" w:rsidR="001B3F4C" w:rsidRPr="00E06872" w:rsidRDefault="001B3F4C" w:rsidP="001B3F4C">
            <w:pPr>
              <w:pStyle w:val="Body"/>
              <w:rPr>
                <w:rFonts w:ascii="Garamond" w:hAnsi="Garamond" w:cs="Times New Roman"/>
                <w:sz w:val="24"/>
                <w:szCs w:val="24"/>
              </w:rPr>
            </w:pPr>
          </w:p>
          <w:p w14:paraId="597A42D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IV - Meetings/Parliamentary Authority</w:t>
            </w:r>
          </w:p>
          <w:p w14:paraId="42638242"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4.1</w:t>
            </w:r>
            <w:r w:rsidRPr="00E06872">
              <w:rPr>
                <w:rFonts w:ascii="Garamond" w:hAnsi="Garamond" w:cs="Times New Roman"/>
                <w:sz w:val="24"/>
                <w:szCs w:val="24"/>
              </w:rPr>
              <w:tab/>
              <w:t>-</w:t>
            </w:r>
            <w:r w:rsidRPr="00E06872">
              <w:rPr>
                <w:rFonts w:ascii="Garamond" w:hAnsi="Garamond" w:cs="Times New Roman"/>
                <w:sz w:val="24"/>
                <w:szCs w:val="24"/>
              </w:rPr>
              <w:tab/>
              <w:t>Organization and Annual Meetings. . . . . .</w:t>
            </w:r>
            <w:r w:rsidRPr="00E06872">
              <w:rPr>
                <w:rFonts w:ascii="Garamond" w:hAnsi="Garamond" w:cs="Times New Roman"/>
                <w:sz w:val="24"/>
                <w:szCs w:val="24"/>
              </w:rPr>
              <w:tab/>
              <w:t>7</w:t>
            </w:r>
          </w:p>
          <w:p w14:paraId="7E88E860"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4.2</w:t>
            </w:r>
            <w:r w:rsidRPr="00E06872">
              <w:rPr>
                <w:rFonts w:ascii="Garamond" w:hAnsi="Garamond" w:cs="Times New Roman"/>
                <w:sz w:val="24"/>
                <w:szCs w:val="24"/>
              </w:rPr>
              <w:tab/>
              <w:t>-</w:t>
            </w:r>
            <w:r w:rsidRPr="00E06872">
              <w:rPr>
                <w:rFonts w:ascii="Garamond" w:hAnsi="Garamond" w:cs="Times New Roman"/>
                <w:sz w:val="24"/>
                <w:szCs w:val="24"/>
              </w:rPr>
              <w:tab/>
              <w:t xml:space="preserve">Special Meetings.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7</w:t>
            </w:r>
          </w:p>
          <w:p w14:paraId="6547B93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4.3</w:t>
            </w:r>
            <w:r w:rsidRPr="00E06872">
              <w:rPr>
                <w:rFonts w:ascii="Garamond" w:hAnsi="Garamond" w:cs="Times New Roman"/>
                <w:sz w:val="24"/>
                <w:szCs w:val="24"/>
              </w:rPr>
              <w:tab/>
              <w:t>-</w:t>
            </w:r>
            <w:r w:rsidRPr="00E06872">
              <w:rPr>
                <w:rFonts w:ascii="Garamond" w:hAnsi="Garamond" w:cs="Times New Roman"/>
                <w:sz w:val="24"/>
                <w:szCs w:val="24"/>
              </w:rPr>
              <w:tab/>
              <w:t>Quorum--Majority of Voting Members</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7</w:t>
            </w:r>
          </w:p>
          <w:p w14:paraId="0B9A3780"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4.4</w:t>
            </w:r>
            <w:r w:rsidRPr="00E06872">
              <w:rPr>
                <w:rFonts w:ascii="Garamond" w:hAnsi="Garamond" w:cs="Times New Roman"/>
                <w:sz w:val="24"/>
                <w:szCs w:val="24"/>
              </w:rPr>
              <w:tab/>
              <w:t>-</w:t>
            </w:r>
            <w:r w:rsidRPr="00E06872">
              <w:rPr>
                <w:rFonts w:ascii="Garamond" w:hAnsi="Garamond" w:cs="Times New Roman"/>
                <w:sz w:val="24"/>
                <w:szCs w:val="24"/>
              </w:rPr>
              <w:tab/>
              <w:t>Adjournment of Meetings--Absence of Quorum.</w:t>
            </w:r>
            <w:r w:rsidRPr="00E06872">
              <w:rPr>
                <w:rFonts w:ascii="Garamond" w:hAnsi="Garamond" w:cs="Times New Roman"/>
                <w:sz w:val="24"/>
                <w:szCs w:val="24"/>
              </w:rPr>
              <w:tab/>
              <w:t>7</w:t>
            </w:r>
          </w:p>
          <w:p w14:paraId="364FD0E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4.5</w:t>
            </w:r>
            <w:r w:rsidRPr="00E06872">
              <w:rPr>
                <w:rFonts w:ascii="Garamond" w:hAnsi="Garamond" w:cs="Times New Roman"/>
                <w:sz w:val="24"/>
                <w:szCs w:val="24"/>
              </w:rPr>
              <w:tab/>
              <w:t>-</w:t>
            </w:r>
            <w:r w:rsidRPr="00E06872">
              <w:rPr>
                <w:rFonts w:ascii="Garamond" w:hAnsi="Garamond" w:cs="Times New Roman"/>
                <w:sz w:val="24"/>
                <w:szCs w:val="24"/>
              </w:rPr>
              <w:tab/>
              <w:t xml:space="preserve">Notice of Meetings.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7</w:t>
            </w:r>
          </w:p>
          <w:p w14:paraId="2F0E6951"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4.6</w:t>
            </w:r>
            <w:r w:rsidRPr="00E06872">
              <w:rPr>
                <w:rFonts w:ascii="Garamond" w:hAnsi="Garamond" w:cs="Times New Roman"/>
                <w:sz w:val="24"/>
                <w:szCs w:val="24"/>
              </w:rPr>
              <w:tab/>
              <w:t>-</w:t>
            </w:r>
            <w:r w:rsidRPr="00E06872">
              <w:rPr>
                <w:rFonts w:ascii="Garamond" w:hAnsi="Garamond" w:cs="Times New Roman"/>
                <w:sz w:val="24"/>
                <w:szCs w:val="24"/>
              </w:rPr>
              <w:tab/>
              <w:t xml:space="preserve">Questions Not Covered </w:t>
            </w:r>
            <w:proofErr w:type="gramStart"/>
            <w:r w:rsidRPr="00E06872">
              <w:rPr>
                <w:rFonts w:ascii="Garamond" w:hAnsi="Garamond" w:cs="Times New Roman"/>
                <w:sz w:val="24"/>
                <w:szCs w:val="24"/>
              </w:rPr>
              <w:t>By</w:t>
            </w:r>
            <w:proofErr w:type="gramEnd"/>
            <w:r w:rsidRPr="00E06872">
              <w:rPr>
                <w:rFonts w:ascii="Garamond" w:hAnsi="Garamond" w:cs="Times New Roman"/>
                <w:sz w:val="24"/>
                <w:szCs w:val="24"/>
              </w:rPr>
              <w:t xml:space="preserve"> </w:t>
            </w:r>
            <w:r w:rsidR="00AE21E0" w:rsidRPr="00E06872">
              <w:rPr>
                <w:rFonts w:ascii="Garamond" w:hAnsi="Garamond" w:cs="Times New Roman"/>
                <w:sz w:val="24"/>
                <w:szCs w:val="24"/>
              </w:rPr>
              <w:t>Bylaw</w:t>
            </w:r>
            <w:r w:rsidRPr="00E06872">
              <w:rPr>
                <w:rFonts w:ascii="Garamond" w:hAnsi="Garamond" w:cs="Times New Roman"/>
                <w:sz w:val="24"/>
                <w:szCs w:val="24"/>
              </w:rPr>
              <w:t>s. . . . . .</w:t>
            </w:r>
            <w:r w:rsidRPr="00E06872">
              <w:rPr>
                <w:rFonts w:ascii="Garamond" w:hAnsi="Garamond" w:cs="Times New Roman"/>
                <w:sz w:val="24"/>
                <w:szCs w:val="24"/>
              </w:rPr>
              <w:tab/>
              <w:t>7</w:t>
            </w:r>
          </w:p>
          <w:p w14:paraId="56EB06C4"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4.7</w:t>
            </w:r>
            <w:r w:rsidRPr="00E06872">
              <w:rPr>
                <w:rFonts w:ascii="Garamond" w:hAnsi="Garamond" w:cs="Times New Roman"/>
                <w:sz w:val="24"/>
                <w:szCs w:val="24"/>
              </w:rPr>
              <w:tab/>
              <w:t>-</w:t>
            </w:r>
            <w:r w:rsidRPr="00E06872">
              <w:rPr>
                <w:rFonts w:ascii="Garamond" w:hAnsi="Garamond" w:cs="Times New Roman"/>
                <w:sz w:val="24"/>
                <w:szCs w:val="24"/>
              </w:rPr>
              <w:tab/>
              <w:t>Election of Officers and Directors</w:t>
            </w:r>
            <w:r w:rsidRPr="00E06872">
              <w:rPr>
                <w:rFonts w:ascii="Garamond" w:hAnsi="Garamond" w:cs="Times New Roman"/>
                <w:sz w:val="24"/>
                <w:szCs w:val="24"/>
              </w:rPr>
              <w:tab/>
              <w:t xml:space="preserve"> </w:t>
            </w:r>
            <w:r w:rsidRPr="00E06872">
              <w:rPr>
                <w:rFonts w:ascii="Garamond" w:hAnsi="Garamond" w:cs="Times New Roman"/>
                <w:sz w:val="24"/>
                <w:szCs w:val="24"/>
              </w:rPr>
              <w:tab/>
              <w:t xml:space="preserve"> by Ballot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8</w:t>
            </w:r>
          </w:p>
          <w:p w14:paraId="116F6BD7"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4.8</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Majority May Require Any Question</w:t>
            </w:r>
            <w:r w:rsidRPr="00E06872">
              <w:rPr>
                <w:rFonts w:ascii="Garamond" w:hAnsi="Garamond" w:cs="Times New Roman"/>
                <w:sz w:val="24"/>
                <w:szCs w:val="24"/>
              </w:rPr>
              <w:tab/>
              <w:t xml:space="preserve"> </w:t>
            </w:r>
            <w:r w:rsidRPr="00E06872">
              <w:rPr>
                <w:rFonts w:ascii="Garamond" w:hAnsi="Garamond" w:cs="Times New Roman"/>
                <w:sz w:val="24"/>
                <w:szCs w:val="24"/>
              </w:rPr>
              <w:tab/>
              <w:t xml:space="preserve"> to be Valid By Ballot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8</w:t>
            </w:r>
          </w:p>
          <w:p w14:paraId="7A88DA63"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4.9</w:t>
            </w:r>
            <w:r w:rsidRPr="00E06872">
              <w:rPr>
                <w:rFonts w:ascii="Garamond" w:hAnsi="Garamond" w:cs="Times New Roman"/>
                <w:sz w:val="24"/>
                <w:szCs w:val="24"/>
              </w:rPr>
              <w:tab/>
              <w:t>-</w:t>
            </w:r>
            <w:r w:rsidRPr="00E06872">
              <w:rPr>
                <w:rFonts w:ascii="Garamond" w:hAnsi="Garamond" w:cs="Times New Roman"/>
                <w:sz w:val="24"/>
                <w:szCs w:val="24"/>
              </w:rPr>
              <w:tab/>
              <w:t xml:space="preserve">Members May Vote </w:t>
            </w:r>
            <w:proofErr w:type="gramStart"/>
            <w:r w:rsidRPr="00E06872">
              <w:rPr>
                <w:rFonts w:ascii="Garamond" w:hAnsi="Garamond" w:cs="Times New Roman"/>
                <w:sz w:val="24"/>
                <w:szCs w:val="24"/>
              </w:rPr>
              <w:t>By</w:t>
            </w:r>
            <w:proofErr w:type="gramEnd"/>
            <w:r w:rsidRPr="00E06872">
              <w:rPr>
                <w:rFonts w:ascii="Garamond" w:hAnsi="Garamond" w:cs="Times New Roman"/>
                <w:sz w:val="24"/>
                <w:szCs w:val="24"/>
              </w:rPr>
              <w:t xml:space="preserve"> Proxy . . . . . . . . .</w:t>
            </w:r>
            <w:r w:rsidRPr="00E06872">
              <w:rPr>
                <w:rFonts w:ascii="Garamond" w:hAnsi="Garamond" w:cs="Times New Roman"/>
                <w:sz w:val="24"/>
                <w:szCs w:val="24"/>
              </w:rPr>
              <w:tab/>
              <w:t>8</w:t>
            </w:r>
          </w:p>
          <w:p w14:paraId="6F2F0C83"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4.10</w:t>
            </w:r>
            <w:r w:rsidRPr="00E06872">
              <w:rPr>
                <w:rFonts w:ascii="Garamond" w:hAnsi="Garamond" w:cs="Times New Roman"/>
                <w:sz w:val="24"/>
                <w:szCs w:val="24"/>
              </w:rPr>
              <w:tab/>
              <w:t>-</w:t>
            </w:r>
            <w:r w:rsidRPr="00E06872">
              <w:rPr>
                <w:rFonts w:ascii="Garamond" w:hAnsi="Garamond" w:cs="Times New Roman"/>
                <w:sz w:val="24"/>
                <w:szCs w:val="24"/>
              </w:rPr>
              <w:tab/>
              <w:t xml:space="preserve">Questions Not Covered </w:t>
            </w:r>
            <w:proofErr w:type="gramStart"/>
            <w:r w:rsidRPr="00E06872">
              <w:rPr>
                <w:rFonts w:ascii="Garamond" w:hAnsi="Garamond" w:cs="Times New Roman"/>
                <w:sz w:val="24"/>
                <w:szCs w:val="24"/>
              </w:rPr>
              <w:t>By</w:t>
            </w:r>
            <w:proofErr w:type="gramEnd"/>
            <w:r w:rsidRPr="00E06872">
              <w:rPr>
                <w:rFonts w:ascii="Garamond" w:hAnsi="Garamond" w:cs="Times New Roman"/>
                <w:sz w:val="24"/>
                <w:szCs w:val="24"/>
              </w:rPr>
              <w:t xml:space="preserve"> </w:t>
            </w:r>
            <w:r w:rsidR="00AE21E0" w:rsidRPr="00E06872">
              <w:rPr>
                <w:rFonts w:ascii="Garamond" w:hAnsi="Garamond" w:cs="Times New Roman"/>
                <w:sz w:val="24"/>
                <w:szCs w:val="24"/>
              </w:rPr>
              <w:t>Bylaw</w:t>
            </w:r>
            <w:r w:rsidRPr="00E06872">
              <w:rPr>
                <w:rFonts w:ascii="Garamond" w:hAnsi="Garamond" w:cs="Times New Roman"/>
                <w:sz w:val="24"/>
                <w:szCs w:val="24"/>
              </w:rPr>
              <w:t>s. . . . . .</w:t>
            </w:r>
            <w:r w:rsidRPr="00E06872">
              <w:rPr>
                <w:rFonts w:ascii="Garamond" w:hAnsi="Garamond" w:cs="Times New Roman"/>
                <w:sz w:val="24"/>
                <w:szCs w:val="24"/>
              </w:rPr>
              <w:tab/>
              <w:t>8</w:t>
            </w:r>
          </w:p>
          <w:p w14:paraId="7AFFE3D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lastRenderedPageBreak/>
              <w:t>Section 4.11</w:t>
            </w:r>
            <w:r w:rsidRPr="00E06872">
              <w:rPr>
                <w:rFonts w:ascii="Garamond" w:hAnsi="Garamond" w:cs="Times New Roman"/>
                <w:sz w:val="24"/>
                <w:szCs w:val="24"/>
              </w:rPr>
              <w:tab/>
              <w:t>-</w:t>
            </w:r>
            <w:r w:rsidRPr="00E06872">
              <w:rPr>
                <w:rFonts w:ascii="Garamond" w:hAnsi="Garamond" w:cs="Times New Roman"/>
                <w:sz w:val="24"/>
                <w:szCs w:val="24"/>
              </w:rPr>
              <w:tab/>
              <w:t>Election of Officers and Directors</w:t>
            </w:r>
            <w:r w:rsidRPr="00E06872">
              <w:rPr>
                <w:rFonts w:ascii="Garamond" w:hAnsi="Garamond" w:cs="Times New Roman"/>
                <w:sz w:val="24"/>
                <w:szCs w:val="24"/>
              </w:rPr>
              <w:tab/>
              <w:t xml:space="preserve"> </w:t>
            </w:r>
            <w:r w:rsidRPr="00E06872">
              <w:rPr>
                <w:rFonts w:ascii="Garamond" w:hAnsi="Garamond" w:cs="Times New Roman"/>
                <w:sz w:val="24"/>
                <w:szCs w:val="24"/>
              </w:rPr>
              <w:tab/>
              <w:t xml:space="preserve"> by Ballot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8</w:t>
            </w:r>
          </w:p>
          <w:p w14:paraId="45D5933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4.12</w:t>
            </w:r>
            <w:r w:rsidRPr="00E06872">
              <w:rPr>
                <w:rFonts w:ascii="Garamond" w:hAnsi="Garamond" w:cs="Times New Roman"/>
                <w:sz w:val="24"/>
                <w:szCs w:val="24"/>
              </w:rPr>
              <w:tab/>
              <w:t>-</w:t>
            </w:r>
            <w:r w:rsidRPr="00E06872">
              <w:rPr>
                <w:rFonts w:ascii="Garamond" w:hAnsi="Garamond" w:cs="Times New Roman"/>
                <w:sz w:val="24"/>
                <w:szCs w:val="24"/>
              </w:rPr>
              <w:tab/>
              <w:t xml:space="preserve">Majority of Directors A Quorum.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8</w:t>
            </w:r>
          </w:p>
          <w:p w14:paraId="2D7E720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4.13</w:t>
            </w:r>
            <w:r w:rsidRPr="00E06872">
              <w:rPr>
                <w:rFonts w:ascii="Garamond" w:hAnsi="Garamond" w:cs="Times New Roman"/>
                <w:sz w:val="24"/>
                <w:szCs w:val="24"/>
              </w:rPr>
              <w:tab/>
              <w:t>-</w:t>
            </w:r>
            <w:r w:rsidRPr="00E06872">
              <w:rPr>
                <w:rFonts w:ascii="Garamond" w:hAnsi="Garamond" w:cs="Times New Roman"/>
                <w:sz w:val="24"/>
                <w:szCs w:val="24"/>
              </w:rPr>
              <w:tab/>
              <w:t xml:space="preserve">Each Director Entitle To One Vote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9</w:t>
            </w:r>
          </w:p>
          <w:p w14:paraId="66E9AC2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4.14</w:t>
            </w:r>
            <w:r w:rsidRPr="00E06872">
              <w:rPr>
                <w:rFonts w:ascii="Garamond" w:hAnsi="Garamond" w:cs="Times New Roman"/>
                <w:sz w:val="24"/>
                <w:szCs w:val="24"/>
              </w:rPr>
              <w:tab/>
              <w:t>-</w:t>
            </w:r>
            <w:r w:rsidRPr="00E06872">
              <w:rPr>
                <w:rFonts w:ascii="Garamond" w:hAnsi="Garamond" w:cs="Times New Roman"/>
                <w:sz w:val="24"/>
                <w:szCs w:val="24"/>
              </w:rPr>
              <w:tab/>
              <w:t xml:space="preserve">Parliamentary Authority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9</w:t>
            </w:r>
          </w:p>
          <w:p w14:paraId="2D7ED2DA" w14:textId="77777777" w:rsidR="001B3F4C" w:rsidRPr="00E06872" w:rsidRDefault="001B3F4C" w:rsidP="001B3F4C">
            <w:pPr>
              <w:pStyle w:val="Body"/>
              <w:rPr>
                <w:rFonts w:ascii="Garamond" w:hAnsi="Garamond" w:cs="Times New Roman"/>
                <w:sz w:val="24"/>
                <w:szCs w:val="24"/>
              </w:rPr>
            </w:pPr>
          </w:p>
          <w:p w14:paraId="756BB7E1"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V – Election of Officers and Directors</w:t>
            </w:r>
          </w:p>
          <w:p w14:paraId="407A25E7"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5.1</w:t>
            </w:r>
            <w:r w:rsidRPr="00E06872">
              <w:rPr>
                <w:rFonts w:ascii="Garamond" w:hAnsi="Garamond" w:cs="Times New Roman"/>
                <w:sz w:val="24"/>
                <w:szCs w:val="24"/>
              </w:rPr>
              <w:tab/>
              <w:t>-</w:t>
            </w:r>
            <w:r w:rsidRPr="00E06872">
              <w:rPr>
                <w:rFonts w:ascii="Garamond" w:hAnsi="Garamond" w:cs="Times New Roman"/>
                <w:sz w:val="24"/>
                <w:szCs w:val="24"/>
              </w:rPr>
              <w:tab/>
              <w:t xml:space="preserve">Officers and Directors Elected </w:t>
            </w:r>
            <w:r w:rsidRPr="00E06872">
              <w:rPr>
                <w:rFonts w:ascii="Garamond" w:hAnsi="Garamond" w:cs="Times New Roman"/>
                <w:sz w:val="24"/>
                <w:szCs w:val="24"/>
              </w:rPr>
              <w:tab/>
            </w:r>
            <w:r w:rsidRPr="00E06872">
              <w:rPr>
                <w:rFonts w:ascii="Garamond" w:hAnsi="Garamond" w:cs="Times New Roman"/>
                <w:sz w:val="24"/>
                <w:szCs w:val="24"/>
              </w:rPr>
              <w:tab/>
              <w:t xml:space="preserve"> at Annual Meeting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10</w:t>
            </w:r>
          </w:p>
          <w:p w14:paraId="290CEFCD" w14:textId="77777777" w:rsidR="001B3F4C" w:rsidRPr="00E06872" w:rsidRDefault="001B3F4C" w:rsidP="001B3F4C">
            <w:pPr>
              <w:pStyle w:val="Body"/>
              <w:rPr>
                <w:rFonts w:ascii="Garamond" w:hAnsi="Garamond" w:cs="Times New Roman"/>
                <w:sz w:val="24"/>
                <w:szCs w:val="24"/>
              </w:rPr>
            </w:pPr>
          </w:p>
          <w:p w14:paraId="70585FF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ARTICLE VI – Vacancies </w:t>
            </w:r>
            <w:proofErr w:type="gramStart"/>
            <w:r w:rsidRPr="00E06872">
              <w:rPr>
                <w:rFonts w:ascii="Garamond" w:hAnsi="Garamond" w:cs="Times New Roman"/>
                <w:sz w:val="24"/>
                <w:szCs w:val="24"/>
              </w:rPr>
              <w:t>In</w:t>
            </w:r>
            <w:proofErr w:type="gramEnd"/>
            <w:r w:rsidRPr="00E06872">
              <w:rPr>
                <w:rFonts w:ascii="Garamond" w:hAnsi="Garamond" w:cs="Times New Roman"/>
                <w:sz w:val="24"/>
                <w:szCs w:val="24"/>
              </w:rPr>
              <w:t xml:space="preserve"> Office</w:t>
            </w:r>
          </w:p>
          <w:p w14:paraId="096768EC"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 xml:space="preserve">Section </w:t>
            </w:r>
            <w:proofErr w:type="gramStart"/>
            <w:r w:rsidRPr="00E06872">
              <w:rPr>
                <w:rFonts w:ascii="Garamond" w:hAnsi="Garamond" w:cs="Times New Roman"/>
                <w:sz w:val="24"/>
                <w:szCs w:val="24"/>
              </w:rPr>
              <w:t>6.l</w:t>
            </w:r>
            <w:proofErr w:type="gramEnd"/>
            <w:r w:rsidRPr="00E06872">
              <w:rPr>
                <w:rFonts w:ascii="Garamond" w:hAnsi="Garamond" w:cs="Times New Roman"/>
                <w:sz w:val="24"/>
                <w:szCs w:val="24"/>
              </w:rPr>
              <w:tab/>
              <w:t>-</w:t>
            </w:r>
            <w:r w:rsidRPr="00E06872">
              <w:rPr>
                <w:rFonts w:ascii="Garamond" w:hAnsi="Garamond" w:cs="Times New Roman"/>
                <w:sz w:val="24"/>
                <w:szCs w:val="24"/>
              </w:rPr>
              <w:tab/>
              <w:t>Filled by Directors from Membership . . . .</w:t>
            </w:r>
            <w:r w:rsidRPr="00E06872">
              <w:rPr>
                <w:rFonts w:ascii="Garamond" w:hAnsi="Garamond" w:cs="Times New Roman"/>
                <w:sz w:val="24"/>
                <w:szCs w:val="24"/>
              </w:rPr>
              <w:tab/>
              <w:t>11</w:t>
            </w:r>
          </w:p>
          <w:p w14:paraId="5F30CA8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 </w:t>
            </w:r>
          </w:p>
          <w:p w14:paraId="6DD657A2"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INDEX (CON’T)</w:t>
            </w:r>
          </w:p>
          <w:p w14:paraId="52ECE3B4"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 xml:space="preserve"> Page</w:t>
            </w:r>
          </w:p>
          <w:p w14:paraId="64E841FC"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ARTICLE VII – Duties and Powers </w:t>
            </w:r>
            <w:proofErr w:type="gramStart"/>
            <w:r w:rsidRPr="00E06872">
              <w:rPr>
                <w:rFonts w:ascii="Garamond" w:hAnsi="Garamond" w:cs="Times New Roman"/>
                <w:sz w:val="24"/>
                <w:szCs w:val="24"/>
              </w:rPr>
              <w:t>Of</w:t>
            </w:r>
            <w:proofErr w:type="gramEnd"/>
            <w:r w:rsidRPr="00E06872">
              <w:rPr>
                <w:rFonts w:ascii="Garamond" w:hAnsi="Garamond" w:cs="Times New Roman"/>
                <w:sz w:val="24"/>
                <w:szCs w:val="24"/>
              </w:rPr>
              <w:t xml:space="preserve"> Directors</w:t>
            </w:r>
          </w:p>
          <w:p w14:paraId="3D385955"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7.1</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Directors Have General Charge</w:t>
            </w:r>
            <w:r w:rsidRPr="00E06872">
              <w:rPr>
                <w:rFonts w:ascii="Garamond" w:hAnsi="Garamond" w:cs="Times New Roman"/>
                <w:sz w:val="24"/>
                <w:szCs w:val="24"/>
              </w:rPr>
              <w:tab/>
              <w:t xml:space="preserve"> </w:t>
            </w:r>
            <w:r w:rsidRPr="00E06872">
              <w:rPr>
                <w:rFonts w:ascii="Garamond" w:hAnsi="Garamond" w:cs="Times New Roman"/>
                <w:sz w:val="24"/>
                <w:szCs w:val="24"/>
              </w:rPr>
              <w:tab/>
              <w:t xml:space="preserve"> and Management of Affairs . . . . . . . . .</w:t>
            </w:r>
            <w:r w:rsidRPr="00E06872">
              <w:rPr>
                <w:rFonts w:ascii="Garamond" w:hAnsi="Garamond" w:cs="Times New Roman"/>
                <w:sz w:val="24"/>
                <w:szCs w:val="24"/>
              </w:rPr>
              <w:tab/>
              <w:t>12</w:t>
            </w:r>
          </w:p>
          <w:p w14:paraId="35C7E43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7.2</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 xml:space="preserve">Directors To Make Rules and </w:t>
            </w:r>
            <w:proofErr w:type="gramStart"/>
            <w:r w:rsidRPr="00E06872">
              <w:rPr>
                <w:rFonts w:ascii="Garamond" w:hAnsi="Garamond" w:cs="Times New Roman"/>
                <w:sz w:val="24"/>
                <w:szCs w:val="24"/>
              </w:rPr>
              <w:t>Regulations .</w:t>
            </w:r>
            <w:proofErr w:type="gramEnd"/>
            <w:r w:rsidRPr="00E06872">
              <w:rPr>
                <w:rFonts w:ascii="Garamond" w:hAnsi="Garamond" w:cs="Times New Roman"/>
                <w:sz w:val="24"/>
                <w:szCs w:val="24"/>
              </w:rPr>
              <w:t xml:space="preserve"> .  12-13</w:t>
            </w:r>
          </w:p>
          <w:p w14:paraId="508B5073"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7.3</w:t>
            </w:r>
            <w:r w:rsidRPr="00E06872">
              <w:rPr>
                <w:rFonts w:ascii="Garamond" w:hAnsi="Garamond" w:cs="Times New Roman"/>
                <w:sz w:val="24"/>
                <w:szCs w:val="24"/>
              </w:rPr>
              <w:tab/>
              <w:t>-</w:t>
            </w:r>
            <w:r w:rsidRPr="00E06872">
              <w:rPr>
                <w:rFonts w:ascii="Garamond" w:hAnsi="Garamond" w:cs="Times New Roman"/>
                <w:sz w:val="24"/>
                <w:szCs w:val="24"/>
              </w:rPr>
              <w:tab/>
              <w:t xml:space="preserve">Enforcement .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13-14</w:t>
            </w:r>
          </w:p>
          <w:p w14:paraId="0B9A1B48" w14:textId="77777777" w:rsidR="001B3F4C" w:rsidRPr="00E06872" w:rsidRDefault="001B3F4C" w:rsidP="001B3F4C">
            <w:pPr>
              <w:pStyle w:val="Body"/>
              <w:rPr>
                <w:rFonts w:ascii="Garamond" w:hAnsi="Garamond" w:cs="Times New Roman"/>
                <w:sz w:val="24"/>
                <w:szCs w:val="24"/>
              </w:rPr>
            </w:pPr>
          </w:p>
          <w:p w14:paraId="321541E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ARTICLE VIII – Duties </w:t>
            </w:r>
            <w:proofErr w:type="gramStart"/>
            <w:r w:rsidRPr="00E06872">
              <w:rPr>
                <w:rFonts w:ascii="Garamond" w:hAnsi="Garamond" w:cs="Times New Roman"/>
                <w:sz w:val="24"/>
                <w:szCs w:val="24"/>
              </w:rPr>
              <w:t>Of</w:t>
            </w:r>
            <w:proofErr w:type="gramEnd"/>
            <w:r w:rsidRPr="00E06872">
              <w:rPr>
                <w:rFonts w:ascii="Garamond" w:hAnsi="Garamond" w:cs="Times New Roman"/>
                <w:sz w:val="24"/>
                <w:szCs w:val="24"/>
              </w:rPr>
              <w:t xml:space="preserve"> Officers</w:t>
            </w:r>
          </w:p>
          <w:p w14:paraId="748EA704"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8.1</w:t>
            </w:r>
            <w:r w:rsidRPr="00E06872">
              <w:rPr>
                <w:rFonts w:ascii="Garamond" w:hAnsi="Garamond" w:cs="Times New Roman"/>
                <w:sz w:val="24"/>
                <w:szCs w:val="24"/>
              </w:rPr>
              <w:tab/>
              <w:t>-</w:t>
            </w:r>
            <w:r w:rsidRPr="00E06872">
              <w:rPr>
                <w:rFonts w:ascii="Garamond" w:hAnsi="Garamond" w:cs="Times New Roman"/>
                <w:sz w:val="24"/>
                <w:szCs w:val="24"/>
              </w:rPr>
              <w:tab/>
              <w:t>President Chief Executive Officer--</w:t>
            </w:r>
            <w:proofErr w:type="gramStart"/>
            <w:r w:rsidRPr="00E06872">
              <w:rPr>
                <w:rFonts w:ascii="Garamond" w:hAnsi="Garamond" w:cs="Times New Roman"/>
                <w:sz w:val="24"/>
                <w:szCs w:val="24"/>
              </w:rPr>
              <w:t>Duties .</w:t>
            </w:r>
            <w:proofErr w:type="gramEnd"/>
            <w:r w:rsidRPr="00E06872">
              <w:rPr>
                <w:rFonts w:ascii="Garamond" w:hAnsi="Garamond" w:cs="Times New Roman"/>
                <w:sz w:val="24"/>
                <w:szCs w:val="24"/>
              </w:rPr>
              <w:tab/>
              <w:t>15</w:t>
            </w:r>
          </w:p>
          <w:p w14:paraId="1FAA2BB5"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8.2</w:t>
            </w:r>
            <w:r w:rsidRPr="00E06872">
              <w:rPr>
                <w:rFonts w:ascii="Garamond" w:hAnsi="Garamond" w:cs="Times New Roman"/>
                <w:sz w:val="24"/>
                <w:szCs w:val="24"/>
              </w:rPr>
              <w:tab/>
              <w:t>-</w:t>
            </w:r>
            <w:r w:rsidRPr="00E06872">
              <w:rPr>
                <w:rFonts w:ascii="Garamond" w:hAnsi="Garamond" w:cs="Times New Roman"/>
                <w:sz w:val="24"/>
                <w:szCs w:val="24"/>
              </w:rPr>
              <w:tab/>
              <w:t xml:space="preserve">Duties of Vice President.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15</w:t>
            </w:r>
          </w:p>
          <w:p w14:paraId="5E5B7DE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8.3</w:t>
            </w:r>
            <w:r w:rsidRPr="00E06872">
              <w:rPr>
                <w:rFonts w:ascii="Garamond" w:hAnsi="Garamond" w:cs="Times New Roman"/>
                <w:sz w:val="24"/>
                <w:szCs w:val="24"/>
              </w:rPr>
              <w:tab/>
              <w:t>-</w:t>
            </w:r>
            <w:r w:rsidRPr="00E06872">
              <w:rPr>
                <w:rFonts w:ascii="Garamond" w:hAnsi="Garamond" w:cs="Times New Roman"/>
                <w:sz w:val="24"/>
                <w:szCs w:val="24"/>
              </w:rPr>
              <w:tab/>
              <w:t>Duties of Secretary . . . . . . . . . . . .</w:t>
            </w:r>
            <w:r w:rsidRPr="00E06872">
              <w:rPr>
                <w:rFonts w:ascii="Garamond" w:hAnsi="Garamond" w:cs="Times New Roman"/>
                <w:sz w:val="24"/>
                <w:szCs w:val="24"/>
              </w:rPr>
              <w:tab/>
              <w:t>15</w:t>
            </w:r>
          </w:p>
          <w:p w14:paraId="76FA7EE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8.4</w:t>
            </w:r>
            <w:r w:rsidRPr="00E06872">
              <w:rPr>
                <w:rFonts w:ascii="Garamond" w:hAnsi="Garamond" w:cs="Times New Roman"/>
                <w:sz w:val="24"/>
                <w:szCs w:val="24"/>
              </w:rPr>
              <w:tab/>
              <w:t>-</w:t>
            </w:r>
            <w:r w:rsidRPr="00E06872">
              <w:rPr>
                <w:rFonts w:ascii="Garamond" w:hAnsi="Garamond" w:cs="Times New Roman"/>
                <w:sz w:val="24"/>
                <w:szCs w:val="24"/>
              </w:rPr>
              <w:tab/>
              <w:t>Duties of Treasurer . . . . . . . . . . . .</w:t>
            </w:r>
            <w:r w:rsidRPr="00E06872">
              <w:rPr>
                <w:rFonts w:ascii="Garamond" w:hAnsi="Garamond" w:cs="Times New Roman"/>
                <w:sz w:val="24"/>
                <w:szCs w:val="24"/>
              </w:rPr>
              <w:tab/>
              <w:t>16</w:t>
            </w:r>
          </w:p>
          <w:p w14:paraId="02E45325"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lastRenderedPageBreak/>
              <w:t>Section 8.5</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President, Secretary and Treasurer May Sign</w:t>
            </w:r>
            <w:r w:rsidRPr="00E06872">
              <w:rPr>
                <w:rFonts w:ascii="Garamond" w:hAnsi="Garamond" w:cs="Times New Roman"/>
                <w:sz w:val="24"/>
                <w:szCs w:val="24"/>
              </w:rPr>
              <w:tab/>
            </w:r>
            <w:r w:rsidRPr="00E06872">
              <w:rPr>
                <w:rFonts w:ascii="Garamond" w:hAnsi="Garamond" w:cs="Times New Roman"/>
                <w:sz w:val="24"/>
                <w:szCs w:val="24"/>
              </w:rPr>
              <w:tab/>
              <w:t xml:space="preserve"> Contracts When Authorized </w:t>
            </w:r>
            <w:proofErr w:type="gramStart"/>
            <w:r w:rsidRPr="00E06872">
              <w:rPr>
                <w:rFonts w:ascii="Garamond" w:hAnsi="Garamond" w:cs="Times New Roman"/>
                <w:sz w:val="24"/>
                <w:szCs w:val="24"/>
              </w:rPr>
              <w:t>By</w:t>
            </w:r>
            <w:proofErr w:type="gramEnd"/>
            <w:r w:rsidRPr="00E06872">
              <w:rPr>
                <w:rFonts w:ascii="Garamond" w:hAnsi="Garamond" w:cs="Times New Roman"/>
                <w:sz w:val="24"/>
                <w:szCs w:val="24"/>
              </w:rPr>
              <w:t xml:space="preserve"> Directors. . .</w:t>
            </w:r>
            <w:r w:rsidRPr="00E06872">
              <w:rPr>
                <w:rFonts w:ascii="Garamond" w:hAnsi="Garamond" w:cs="Times New Roman"/>
                <w:sz w:val="24"/>
                <w:szCs w:val="24"/>
              </w:rPr>
              <w:tab/>
              <w:t>16</w:t>
            </w:r>
          </w:p>
          <w:p w14:paraId="0C566E7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8.6</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 xml:space="preserve">No Officer or Director May Receive </w:t>
            </w:r>
            <w:proofErr w:type="gramStart"/>
            <w:r w:rsidRPr="00E06872">
              <w:rPr>
                <w:rFonts w:ascii="Garamond" w:hAnsi="Garamond" w:cs="Times New Roman"/>
                <w:sz w:val="24"/>
                <w:szCs w:val="24"/>
              </w:rPr>
              <w:t>Salary .</w:t>
            </w:r>
            <w:proofErr w:type="gramEnd"/>
            <w:r w:rsidRPr="00E06872">
              <w:rPr>
                <w:rFonts w:ascii="Garamond" w:hAnsi="Garamond" w:cs="Times New Roman"/>
                <w:sz w:val="24"/>
                <w:szCs w:val="24"/>
              </w:rPr>
              <w:tab/>
              <w:t>16</w:t>
            </w:r>
          </w:p>
          <w:p w14:paraId="6AD86B4D" w14:textId="77777777" w:rsidR="001B3F4C" w:rsidRPr="00E06872" w:rsidRDefault="001B3F4C" w:rsidP="001B3F4C">
            <w:pPr>
              <w:pStyle w:val="Body"/>
              <w:rPr>
                <w:rFonts w:ascii="Garamond" w:hAnsi="Garamond" w:cs="Times New Roman"/>
                <w:sz w:val="24"/>
                <w:szCs w:val="24"/>
              </w:rPr>
            </w:pPr>
          </w:p>
          <w:p w14:paraId="0B994FE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IX – Fees, Dues and Assessments</w:t>
            </w:r>
          </w:p>
          <w:p w14:paraId="139BA4BE"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 xml:space="preserve">Section </w:t>
            </w:r>
            <w:proofErr w:type="gramStart"/>
            <w:r w:rsidRPr="00E06872">
              <w:rPr>
                <w:rFonts w:ascii="Garamond" w:hAnsi="Garamond" w:cs="Times New Roman"/>
                <w:sz w:val="24"/>
                <w:szCs w:val="24"/>
              </w:rPr>
              <w:t>9.l</w:t>
            </w:r>
            <w:proofErr w:type="gramEnd"/>
            <w:r w:rsidRPr="00E06872">
              <w:rPr>
                <w:rFonts w:ascii="Garamond" w:hAnsi="Garamond" w:cs="Times New Roman"/>
                <w:sz w:val="24"/>
                <w:szCs w:val="24"/>
              </w:rPr>
              <w:tab/>
              <w:t>-</w:t>
            </w:r>
            <w:r w:rsidRPr="00E06872">
              <w:rPr>
                <w:rFonts w:ascii="Garamond" w:hAnsi="Garamond" w:cs="Times New Roman"/>
                <w:sz w:val="24"/>
                <w:szCs w:val="24"/>
              </w:rPr>
              <w:tab/>
              <w:t>Annual Dues and Assessments. . . .  . . . .</w:t>
            </w:r>
            <w:r w:rsidRPr="00E06872">
              <w:rPr>
                <w:rFonts w:ascii="Garamond" w:hAnsi="Garamond" w:cs="Times New Roman"/>
                <w:sz w:val="24"/>
                <w:szCs w:val="24"/>
              </w:rPr>
              <w:tab/>
              <w:t>17</w:t>
            </w:r>
          </w:p>
          <w:p w14:paraId="550BD39B" w14:textId="77777777" w:rsidR="001B3F4C" w:rsidRPr="00E06872" w:rsidRDefault="001B3F4C" w:rsidP="001B3F4C">
            <w:pPr>
              <w:pStyle w:val="Body"/>
              <w:rPr>
                <w:rFonts w:ascii="Garamond" w:hAnsi="Garamond" w:cs="Times New Roman"/>
                <w:sz w:val="24"/>
                <w:szCs w:val="24"/>
              </w:rPr>
            </w:pPr>
          </w:p>
          <w:p w14:paraId="41C1BF32"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X – Architectural Committee</w:t>
            </w:r>
          </w:p>
          <w:p w14:paraId="40D0AB7E"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10.1</w:t>
            </w:r>
            <w:r w:rsidRPr="00E06872">
              <w:rPr>
                <w:rFonts w:ascii="Garamond" w:hAnsi="Garamond" w:cs="Times New Roman"/>
                <w:sz w:val="24"/>
                <w:szCs w:val="24"/>
              </w:rPr>
              <w:tab/>
              <w:t>-</w:t>
            </w:r>
            <w:r w:rsidRPr="00E06872">
              <w:rPr>
                <w:rFonts w:ascii="Garamond" w:hAnsi="Garamond" w:cs="Times New Roman"/>
                <w:sz w:val="24"/>
                <w:szCs w:val="24"/>
              </w:rPr>
              <w:tab/>
              <w:t>Architectural Committee Membership</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18</w:t>
            </w:r>
          </w:p>
          <w:p w14:paraId="204FE1CF"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10.2</w:t>
            </w:r>
            <w:r w:rsidRPr="00E06872">
              <w:rPr>
                <w:rFonts w:ascii="Garamond" w:hAnsi="Garamond" w:cs="Times New Roman"/>
                <w:sz w:val="24"/>
                <w:szCs w:val="24"/>
              </w:rPr>
              <w:tab/>
              <w:t>-</w:t>
            </w:r>
            <w:r w:rsidRPr="00E06872">
              <w:rPr>
                <w:rFonts w:ascii="Garamond" w:hAnsi="Garamond" w:cs="Times New Roman"/>
                <w:sz w:val="24"/>
                <w:szCs w:val="24"/>
              </w:rPr>
              <w:tab/>
              <w:t xml:space="preserve">Duties of Architectural Committee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18</w:t>
            </w:r>
          </w:p>
          <w:p w14:paraId="33967E4B" w14:textId="77777777" w:rsidR="001B3F4C" w:rsidRPr="00E06872" w:rsidRDefault="001B3F4C" w:rsidP="001B3F4C">
            <w:pPr>
              <w:pStyle w:val="Body"/>
              <w:rPr>
                <w:rFonts w:ascii="Garamond" w:hAnsi="Garamond" w:cs="Times New Roman"/>
                <w:sz w:val="24"/>
                <w:szCs w:val="24"/>
              </w:rPr>
            </w:pPr>
          </w:p>
          <w:p w14:paraId="2F77D0A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XI – Criteria for Architectural Changes</w:t>
            </w:r>
          </w:p>
          <w:p w14:paraId="228C3C22"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11.1</w:t>
            </w:r>
            <w:r w:rsidRPr="00E06872">
              <w:rPr>
                <w:rFonts w:ascii="Garamond" w:hAnsi="Garamond" w:cs="Times New Roman"/>
                <w:sz w:val="24"/>
                <w:szCs w:val="24"/>
              </w:rPr>
              <w:tab/>
              <w:t>-</w:t>
            </w:r>
            <w:r w:rsidRPr="00E06872">
              <w:rPr>
                <w:rFonts w:ascii="Garamond" w:hAnsi="Garamond" w:cs="Times New Roman"/>
                <w:sz w:val="24"/>
                <w:szCs w:val="24"/>
              </w:rPr>
              <w:tab/>
            </w:r>
            <w:r w:rsidRPr="00E06872">
              <w:rPr>
                <w:rFonts w:ascii="Garamond" w:hAnsi="Garamond" w:cs="Times New Roman"/>
                <w:sz w:val="24"/>
                <w:szCs w:val="24"/>
              </w:rPr>
              <w:tab/>
              <w:t>How the Architectural Change Process works.</w:t>
            </w:r>
            <w:r w:rsidRPr="00E06872">
              <w:rPr>
                <w:rFonts w:ascii="Garamond" w:hAnsi="Garamond" w:cs="Times New Roman"/>
                <w:sz w:val="24"/>
                <w:szCs w:val="24"/>
              </w:rPr>
              <w:tab/>
              <w:t>19</w:t>
            </w:r>
          </w:p>
          <w:p w14:paraId="78EBB74B"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11.2</w:t>
            </w:r>
            <w:r w:rsidRPr="00E06872">
              <w:rPr>
                <w:rFonts w:ascii="Garamond" w:hAnsi="Garamond" w:cs="Times New Roman"/>
                <w:sz w:val="24"/>
                <w:szCs w:val="24"/>
              </w:rPr>
              <w:tab/>
              <w:t>-</w:t>
            </w:r>
            <w:r w:rsidRPr="00E06872">
              <w:rPr>
                <w:rFonts w:ascii="Garamond" w:hAnsi="Garamond" w:cs="Times New Roman"/>
                <w:sz w:val="24"/>
                <w:szCs w:val="24"/>
              </w:rPr>
              <w:tab/>
              <w:t xml:space="preserve">How To Apply.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20</w:t>
            </w:r>
          </w:p>
          <w:p w14:paraId="05E3BB60"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11.3</w:t>
            </w:r>
            <w:r w:rsidRPr="00E06872">
              <w:rPr>
                <w:rFonts w:ascii="Garamond" w:hAnsi="Garamond" w:cs="Times New Roman"/>
                <w:sz w:val="24"/>
                <w:szCs w:val="24"/>
              </w:rPr>
              <w:tab/>
              <w:t>-</w:t>
            </w:r>
            <w:r w:rsidRPr="00E06872">
              <w:rPr>
                <w:rFonts w:ascii="Garamond" w:hAnsi="Garamond" w:cs="Times New Roman"/>
                <w:sz w:val="24"/>
                <w:szCs w:val="24"/>
              </w:rPr>
              <w:tab/>
              <w:t xml:space="preserve">Criteria To Meet.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 </w:t>
            </w:r>
            <w:r w:rsidRPr="00E06872">
              <w:rPr>
                <w:rFonts w:ascii="Garamond" w:hAnsi="Garamond" w:cs="Times New Roman"/>
                <w:sz w:val="24"/>
                <w:szCs w:val="24"/>
              </w:rPr>
              <w:tab/>
              <w:t>20</w:t>
            </w:r>
          </w:p>
          <w:p w14:paraId="0C98008F"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11.4</w:t>
            </w:r>
            <w:r w:rsidRPr="00E06872">
              <w:rPr>
                <w:rFonts w:ascii="Garamond" w:hAnsi="Garamond" w:cs="Times New Roman"/>
                <w:sz w:val="24"/>
                <w:szCs w:val="24"/>
              </w:rPr>
              <w:tab/>
              <w:t>-</w:t>
            </w:r>
            <w:r w:rsidRPr="00E06872">
              <w:rPr>
                <w:rFonts w:ascii="Garamond" w:hAnsi="Garamond" w:cs="Times New Roman"/>
                <w:sz w:val="24"/>
                <w:szCs w:val="24"/>
              </w:rPr>
              <w:tab/>
              <w:t>Existing Structures . . . . . . . . . . . .</w:t>
            </w:r>
            <w:r w:rsidRPr="00E06872">
              <w:rPr>
                <w:rFonts w:ascii="Garamond" w:hAnsi="Garamond" w:cs="Times New Roman"/>
                <w:sz w:val="24"/>
                <w:szCs w:val="24"/>
              </w:rPr>
              <w:tab/>
              <w:t>21</w:t>
            </w:r>
          </w:p>
          <w:p w14:paraId="3E5A27A5"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11.5</w:t>
            </w:r>
            <w:r w:rsidRPr="00E06872">
              <w:rPr>
                <w:rFonts w:ascii="Garamond" w:hAnsi="Garamond" w:cs="Times New Roman"/>
                <w:sz w:val="24"/>
                <w:szCs w:val="24"/>
              </w:rPr>
              <w:tab/>
              <w:t>-</w:t>
            </w:r>
            <w:r w:rsidRPr="00E06872">
              <w:rPr>
                <w:rFonts w:ascii="Garamond" w:hAnsi="Garamond" w:cs="Times New Roman"/>
                <w:sz w:val="24"/>
                <w:szCs w:val="24"/>
              </w:rPr>
              <w:tab/>
              <w:t xml:space="preserve">Restrictions.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21</w:t>
            </w:r>
          </w:p>
          <w:p w14:paraId="23AFB98A"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11.6</w:t>
            </w:r>
            <w:r w:rsidRPr="00E06872">
              <w:rPr>
                <w:rFonts w:ascii="Garamond" w:hAnsi="Garamond" w:cs="Times New Roman"/>
                <w:sz w:val="24"/>
                <w:szCs w:val="24"/>
              </w:rPr>
              <w:tab/>
              <w:t>-</w:t>
            </w:r>
            <w:r w:rsidRPr="00E06872">
              <w:rPr>
                <w:rFonts w:ascii="Garamond" w:hAnsi="Garamond" w:cs="Times New Roman"/>
                <w:sz w:val="24"/>
                <w:szCs w:val="24"/>
              </w:rPr>
              <w:tab/>
              <w:t>Changes . . . . . . . . . . . . . . . . . .</w:t>
            </w:r>
            <w:r w:rsidRPr="00E06872">
              <w:rPr>
                <w:rFonts w:ascii="Garamond" w:hAnsi="Garamond" w:cs="Times New Roman"/>
                <w:sz w:val="24"/>
                <w:szCs w:val="24"/>
              </w:rPr>
              <w:tab/>
              <w:t>21</w:t>
            </w:r>
          </w:p>
          <w:p w14:paraId="276D9962" w14:textId="77777777" w:rsidR="001B3F4C" w:rsidRPr="00E06872" w:rsidRDefault="001B3F4C" w:rsidP="001B3F4C">
            <w:pPr>
              <w:pStyle w:val="Body"/>
              <w:rPr>
                <w:rFonts w:ascii="Garamond" w:hAnsi="Garamond" w:cs="Times New Roman"/>
                <w:sz w:val="24"/>
                <w:szCs w:val="24"/>
              </w:rPr>
            </w:pPr>
          </w:p>
          <w:p w14:paraId="32A20B8F"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ARTICLE XII – Rules and Regulations for Land Use</w:t>
            </w:r>
          </w:p>
          <w:p w14:paraId="0DA24751"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b/>
              <w:t>Section 12.1</w:t>
            </w:r>
            <w:r w:rsidRPr="00E06872">
              <w:rPr>
                <w:rFonts w:ascii="Garamond" w:hAnsi="Garamond" w:cs="Times New Roman"/>
                <w:sz w:val="24"/>
                <w:szCs w:val="24"/>
              </w:rPr>
              <w:tab/>
              <w:t>-</w:t>
            </w:r>
            <w:r w:rsidRPr="00E06872">
              <w:rPr>
                <w:rFonts w:ascii="Garamond" w:hAnsi="Garamond" w:cs="Times New Roman"/>
                <w:sz w:val="24"/>
                <w:szCs w:val="24"/>
              </w:rPr>
              <w:tab/>
              <w:t xml:space="preserve">Rules and Regulations while using </w:t>
            </w:r>
            <w:r w:rsidRPr="00E06872">
              <w:rPr>
                <w:rFonts w:ascii="Garamond" w:hAnsi="Garamond" w:cs="Times New Roman"/>
                <w:sz w:val="24"/>
                <w:szCs w:val="24"/>
              </w:rPr>
              <w:tab/>
              <w:t xml:space="preserve">    Corporate Property and measures for </w:t>
            </w:r>
            <w:proofErr w:type="gramStart"/>
            <w:r w:rsidRPr="00E06872">
              <w:rPr>
                <w:rFonts w:ascii="Garamond" w:hAnsi="Garamond" w:cs="Times New Roman"/>
                <w:sz w:val="24"/>
                <w:szCs w:val="24"/>
              </w:rPr>
              <w:tab/>
              <w:t xml:space="preserve">  cosmetic</w:t>
            </w:r>
            <w:proofErr w:type="gramEnd"/>
            <w:r w:rsidRPr="00E06872">
              <w:rPr>
                <w:rFonts w:ascii="Garamond" w:hAnsi="Garamond" w:cs="Times New Roman"/>
                <w:sz w:val="24"/>
                <w:szCs w:val="24"/>
              </w:rPr>
              <w:t xml:space="preserve"> changes to corporate property. . .</w:t>
            </w:r>
            <w:r w:rsidRPr="00E06872">
              <w:rPr>
                <w:rFonts w:ascii="Garamond" w:hAnsi="Garamond" w:cs="Times New Roman"/>
                <w:sz w:val="24"/>
                <w:szCs w:val="24"/>
              </w:rPr>
              <w:tab/>
              <w:t>22</w:t>
            </w:r>
          </w:p>
          <w:p w14:paraId="2596A427" w14:textId="77777777" w:rsidR="001B3F4C" w:rsidRPr="00E06872" w:rsidRDefault="001B3F4C" w:rsidP="001B3F4C">
            <w:pPr>
              <w:pStyle w:val="Body"/>
              <w:rPr>
                <w:rFonts w:ascii="Garamond" w:hAnsi="Garamond" w:cs="Times New Roman"/>
                <w:sz w:val="24"/>
                <w:szCs w:val="24"/>
              </w:rPr>
            </w:pPr>
          </w:p>
          <w:p w14:paraId="1F2428B6"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ARTICLE XIII – Amendment of </w:t>
            </w:r>
            <w:r w:rsidR="00AE21E0" w:rsidRPr="00E06872">
              <w:rPr>
                <w:rFonts w:ascii="Garamond" w:hAnsi="Garamond" w:cs="Times New Roman"/>
                <w:sz w:val="24"/>
                <w:szCs w:val="24"/>
              </w:rPr>
              <w:t>Bylaw</w:t>
            </w:r>
            <w:r w:rsidRPr="00E06872">
              <w:rPr>
                <w:rFonts w:ascii="Garamond" w:hAnsi="Garamond" w:cs="Times New Roman"/>
                <w:sz w:val="24"/>
                <w:szCs w:val="24"/>
              </w:rPr>
              <w:t>s</w:t>
            </w:r>
          </w:p>
          <w:p w14:paraId="493A9EF7"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lastRenderedPageBreak/>
              <w:t>Section 13.1</w:t>
            </w:r>
            <w:r w:rsidRPr="00E06872">
              <w:rPr>
                <w:rFonts w:ascii="Garamond" w:hAnsi="Garamond" w:cs="Times New Roman"/>
                <w:sz w:val="24"/>
                <w:szCs w:val="24"/>
              </w:rPr>
              <w:tab/>
              <w:t>-</w:t>
            </w:r>
            <w:r w:rsidRPr="00E06872">
              <w:rPr>
                <w:rFonts w:ascii="Garamond" w:hAnsi="Garamond" w:cs="Times New Roman"/>
                <w:sz w:val="24"/>
                <w:szCs w:val="24"/>
              </w:rPr>
              <w:tab/>
              <w:t xml:space="preserve">Two-thirds vote of members required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23</w:t>
            </w:r>
          </w:p>
          <w:p w14:paraId="68F14331"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13.2</w:t>
            </w:r>
            <w:r w:rsidRPr="00E06872">
              <w:rPr>
                <w:rFonts w:ascii="Garamond" w:hAnsi="Garamond" w:cs="Times New Roman"/>
                <w:sz w:val="24"/>
                <w:szCs w:val="24"/>
              </w:rPr>
              <w:tab/>
              <w:t>-</w:t>
            </w:r>
            <w:r w:rsidRPr="00E06872">
              <w:rPr>
                <w:rFonts w:ascii="Garamond" w:hAnsi="Garamond" w:cs="Times New Roman"/>
                <w:sz w:val="24"/>
                <w:szCs w:val="24"/>
              </w:rPr>
              <w:tab/>
              <w:t xml:space="preserve">Notice of proposed change in </w:t>
            </w:r>
            <w:r w:rsidR="00AE21E0" w:rsidRPr="00E06872">
              <w:rPr>
                <w:rFonts w:ascii="Garamond" w:hAnsi="Garamond" w:cs="Times New Roman"/>
                <w:sz w:val="24"/>
                <w:szCs w:val="24"/>
              </w:rPr>
              <w:t>Bylaw</w:t>
            </w:r>
            <w:r w:rsidRPr="00E06872">
              <w:rPr>
                <w:rFonts w:ascii="Garamond" w:hAnsi="Garamond" w:cs="Times New Roman"/>
                <w:sz w:val="24"/>
                <w:szCs w:val="24"/>
              </w:rPr>
              <w:t>s</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23</w:t>
            </w:r>
          </w:p>
          <w:p w14:paraId="0AABAA5C"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13.3</w:t>
            </w:r>
            <w:r w:rsidRPr="00E06872">
              <w:rPr>
                <w:rFonts w:ascii="Garamond" w:hAnsi="Garamond" w:cs="Times New Roman"/>
                <w:sz w:val="24"/>
                <w:szCs w:val="24"/>
              </w:rPr>
              <w:tab/>
              <w:t>-</w:t>
            </w:r>
            <w:r w:rsidRPr="00E06872">
              <w:rPr>
                <w:rFonts w:ascii="Garamond" w:hAnsi="Garamond" w:cs="Times New Roman"/>
                <w:sz w:val="24"/>
                <w:szCs w:val="24"/>
              </w:rPr>
              <w:tab/>
              <w:t xml:space="preserve">Review of </w:t>
            </w:r>
            <w:r w:rsidR="00AE21E0" w:rsidRPr="00E06872">
              <w:rPr>
                <w:rFonts w:ascii="Garamond" w:hAnsi="Garamond" w:cs="Times New Roman"/>
                <w:sz w:val="24"/>
                <w:szCs w:val="24"/>
              </w:rPr>
              <w:t>Bylaw</w:t>
            </w:r>
            <w:r w:rsidRPr="00E06872">
              <w:rPr>
                <w:rFonts w:ascii="Garamond" w:hAnsi="Garamond" w:cs="Times New Roman"/>
                <w:sz w:val="24"/>
                <w:szCs w:val="24"/>
              </w:rPr>
              <w:t xml:space="preserve">s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23</w:t>
            </w:r>
          </w:p>
          <w:p w14:paraId="76B3530D"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Section 13.4</w:t>
            </w:r>
            <w:r w:rsidRPr="00E06872">
              <w:rPr>
                <w:rFonts w:ascii="Garamond" w:hAnsi="Garamond" w:cs="Times New Roman"/>
                <w:sz w:val="24"/>
                <w:szCs w:val="24"/>
              </w:rPr>
              <w:tab/>
              <w:t>-</w:t>
            </w:r>
            <w:r w:rsidRPr="00E06872">
              <w:rPr>
                <w:rFonts w:ascii="Garamond" w:hAnsi="Garamond" w:cs="Times New Roman"/>
                <w:sz w:val="24"/>
                <w:szCs w:val="24"/>
              </w:rPr>
              <w:tab/>
              <w:t xml:space="preserve">Severability. . . . . . . . .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ab/>
              <w:t>23</w:t>
            </w:r>
          </w:p>
          <w:p w14:paraId="58860C70" w14:textId="77777777" w:rsidR="001B3F4C" w:rsidRPr="00E06872" w:rsidRDefault="001B3F4C" w:rsidP="001B3F4C">
            <w:pPr>
              <w:pStyle w:val="Body"/>
              <w:rPr>
                <w:rFonts w:ascii="Garamond" w:hAnsi="Garamond" w:cs="Times New Roman"/>
                <w:sz w:val="24"/>
                <w:szCs w:val="24"/>
              </w:rPr>
            </w:pPr>
          </w:p>
          <w:p w14:paraId="29980220" w14:textId="77777777" w:rsidR="001B3F4C" w:rsidRPr="00E06872" w:rsidRDefault="001B3F4C" w:rsidP="001B3F4C">
            <w:pPr>
              <w:pStyle w:val="Body"/>
              <w:rPr>
                <w:rFonts w:ascii="Garamond" w:hAnsi="Garamond" w:cs="Times New Roman"/>
                <w:sz w:val="24"/>
                <w:szCs w:val="24"/>
              </w:rPr>
            </w:pPr>
          </w:p>
          <w:p w14:paraId="47964C82"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APPENDIX A – Glenn Barnes – Liber 399 Page 271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24</w:t>
            </w:r>
          </w:p>
          <w:p w14:paraId="6C01EA9F" w14:textId="77777777" w:rsidR="001B3F4C" w:rsidRPr="00E06872" w:rsidRDefault="001B3F4C" w:rsidP="001B3F4C">
            <w:pPr>
              <w:pStyle w:val="Body"/>
              <w:rPr>
                <w:rFonts w:ascii="Garamond" w:hAnsi="Garamond" w:cs="Times New Roman"/>
                <w:sz w:val="24"/>
                <w:szCs w:val="24"/>
              </w:rPr>
            </w:pPr>
          </w:p>
          <w:p w14:paraId="2092B5F9"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APPENDIX B – Glenn Barnes – Liber 448 Page 41. . . . . . . . .</w:t>
            </w:r>
            <w:r w:rsidRPr="00E06872">
              <w:rPr>
                <w:rFonts w:ascii="Garamond" w:hAnsi="Garamond" w:cs="Times New Roman"/>
                <w:sz w:val="24"/>
                <w:szCs w:val="24"/>
              </w:rPr>
              <w:tab/>
              <w:t>26</w:t>
            </w:r>
          </w:p>
          <w:p w14:paraId="375BCDA0" w14:textId="77777777" w:rsidR="001B3F4C" w:rsidRPr="00E06872" w:rsidRDefault="001B3F4C" w:rsidP="001B3F4C">
            <w:pPr>
              <w:pStyle w:val="Body"/>
              <w:rPr>
                <w:rFonts w:ascii="Garamond" w:hAnsi="Garamond" w:cs="Times New Roman"/>
                <w:sz w:val="24"/>
                <w:szCs w:val="24"/>
              </w:rPr>
            </w:pPr>
          </w:p>
          <w:p w14:paraId="57EC477E" w14:textId="77777777" w:rsidR="001B3F4C" w:rsidRPr="00E06872" w:rsidRDefault="001B3F4C" w:rsidP="001B3F4C">
            <w:pPr>
              <w:pStyle w:val="Body"/>
              <w:rPr>
                <w:rFonts w:ascii="Garamond" w:hAnsi="Garamond" w:cs="Times New Roman"/>
                <w:sz w:val="24"/>
                <w:szCs w:val="24"/>
              </w:rPr>
            </w:pPr>
            <w:r w:rsidRPr="00E06872">
              <w:rPr>
                <w:rFonts w:ascii="Garamond" w:hAnsi="Garamond" w:cs="Times New Roman"/>
                <w:sz w:val="24"/>
                <w:szCs w:val="24"/>
              </w:rPr>
              <w:t xml:space="preserve">APPENDIX C – Glenn Barnes – Liber 471 Page 430 . . . </w:t>
            </w:r>
            <w:proofErr w:type="gramStart"/>
            <w:r w:rsidRPr="00E06872">
              <w:rPr>
                <w:rFonts w:ascii="Garamond" w:hAnsi="Garamond" w:cs="Times New Roman"/>
                <w:sz w:val="24"/>
                <w:szCs w:val="24"/>
              </w:rPr>
              <w:t>. . . .</w:t>
            </w:r>
            <w:proofErr w:type="gramEnd"/>
            <w:r w:rsidRPr="00E06872">
              <w:rPr>
                <w:rFonts w:ascii="Garamond" w:hAnsi="Garamond" w:cs="Times New Roman"/>
                <w:sz w:val="24"/>
                <w:szCs w:val="24"/>
              </w:rPr>
              <w:t xml:space="preserve"> .</w:t>
            </w:r>
            <w:r w:rsidRPr="00E06872">
              <w:rPr>
                <w:rFonts w:ascii="Garamond" w:hAnsi="Garamond" w:cs="Times New Roman"/>
                <w:sz w:val="24"/>
                <w:szCs w:val="24"/>
              </w:rPr>
              <w:tab/>
              <w:t>28</w:t>
            </w:r>
          </w:p>
          <w:p w14:paraId="1E7F9AD8" w14:textId="77777777" w:rsidR="001B3F4C" w:rsidRPr="00E06872" w:rsidRDefault="001B3F4C" w:rsidP="001B3F4C">
            <w:pPr>
              <w:pStyle w:val="Body"/>
              <w:rPr>
                <w:rFonts w:ascii="Garamond" w:hAnsi="Garamond" w:cs="Times New Roman"/>
                <w:sz w:val="24"/>
                <w:szCs w:val="24"/>
              </w:rPr>
            </w:pPr>
          </w:p>
        </w:tc>
      </w:tr>
    </w:tbl>
    <w:p w14:paraId="3CBDD59F" w14:textId="77777777" w:rsidR="003F74E4" w:rsidRPr="00163E1B" w:rsidRDefault="003F74E4" w:rsidP="007D62A2">
      <w:pPr>
        <w:tabs>
          <w:tab w:val="left" w:pos="5582"/>
        </w:tabs>
        <w:rPr>
          <w:rFonts w:ascii="Garamond" w:hAnsi="Garamond"/>
        </w:rPr>
      </w:pPr>
    </w:p>
    <w:sectPr w:rsidR="003F74E4" w:rsidRPr="00163E1B" w:rsidSect="002D0409">
      <w:headerReference w:type="even" r:id="rId12"/>
      <w:headerReference w:type="default" r:id="rId13"/>
      <w:headerReference w:type="first" r:id="rId14"/>
      <w:pgSz w:w="15840" w:h="12240" w:code="1"/>
      <w:pgMar w:top="1440" w:right="1440" w:bottom="1440" w:left="1440" w:header="720" w:footer="720" w:gutter="0"/>
      <w:cols w:sep="1"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ff Rizza" w:date="2016-08-18T12:38:00Z" w:initials="JR">
    <w:p w14:paraId="59B91B6A" w14:textId="77777777" w:rsidR="00700A25" w:rsidRPr="003677D4" w:rsidRDefault="00700A25" w:rsidP="00A6019E">
      <w:pPr>
        <w:pStyle w:val="CommentText"/>
        <w:rPr>
          <w:rFonts w:ascii="Times New Roman" w:hAnsi="Times New Roman"/>
          <w:b/>
          <w:sz w:val="24"/>
          <w:szCs w:val="24"/>
        </w:rPr>
      </w:pPr>
      <w:r w:rsidRPr="003677D4">
        <w:rPr>
          <w:rStyle w:val="CommentReference"/>
          <w:rFonts w:ascii="Times New Roman" w:hAnsi="Times New Roman"/>
        </w:rPr>
        <w:annotationRef/>
      </w:r>
      <w:r w:rsidRPr="003677D4">
        <w:rPr>
          <w:rStyle w:val="CommentReference"/>
          <w:rFonts w:ascii="Times New Roman" w:hAnsi="Times New Roman"/>
        </w:rPr>
        <w:annotationRef/>
      </w:r>
      <w:r w:rsidRPr="003677D4">
        <w:rPr>
          <w:rFonts w:ascii="Times New Roman" w:hAnsi="Times New Roman"/>
          <w:b/>
          <w:sz w:val="24"/>
          <w:szCs w:val="24"/>
        </w:rPr>
        <w:t>How to insert a comment:</w:t>
      </w:r>
    </w:p>
    <w:p w14:paraId="2D5D8581" w14:textId="77777777" w:rsidR="00700A25" w:rsidRPr="003677D4" w:rsidRDefault="00700A25" w:rsidP="00A6019E">
      <w:pPr>
        <w:pStyle w:val="CommentText"/>
        <w:numPr>
          <w:ilvl w:val="0"/>
          <w:numId w:val="2"/>
        </w:numPr>
        <w:rPr>
          <w:rFonts w:ascii="Times New Roman" w:hAnsi="Times New Roman"/>
        </w:rPr>
      </w:pPr>
      <w:r w:rsidRPr="003677D4">
        <w:rPr>
          <w:rFonts w:ascii="Times New Roman" w:hAnsi="Times New Roman"/>
          <w:b/>
          <w:sz w:val="24"/>
          <w:szCs w:val="24"/>
        </w:rPr>
        <w:t xml:space="preserve"> Select text/item to comment on or click at the end of the text.</w:t>
      </w:r>
    </w:p>
    <w:p w14:paraId="77D77117" w14:textId="77777777" w:rsidR="00700A25" w:rsidRPr="003677D4" w:rsidRDefault="00700A25" w:rsidP="00A6019E">
      <w:pPr>
        <w:pStyle w:val="CommentText"/>
        <w:numPr>
          <w:ilvl w:val="0"/>
          <w:numId w:val="2"/>
        </w:numPr>
        <w:rPr>
          <w:rFonts w:ascii="Times New Roman" w:hAnsi="Times New Roman"/>
        </w:rPr>
      </w:pPr>
      <w:r w:rsidRPr="003677D4">
        <w:rPr>
          <w:rFonts w:ascii="Times New Roman" w:hAnsi="Times New Roman"/>
          <w:b/>
          <w:sz w:val="24"/>
          <w:szCs w:val="24"/>
        </w:rPr>
        <w:t xml:space="preserve"> Click on the Review tab. </w:t>
      </w:r>
    </w:p>
    <w:p w14:paraId="1F1A6749" w14:textId="77777777" w:rsidR="00700A25" w:rsidRPr="003677D4" w:rsidRDefault="00700A25" w:rsidP="00A6019E">
      <w:pPr>
        <w:pStyle w:val="CommentText"/>
        <w:numPr>
          <w:ilvl w:val="0"/>
          <w:numId w:val="2"/>
        </w:numPr>
        <w:rPr>
          <w:rFonts w:ascii="Times New Roman" w:hAnsi="Times New Roman"/>
        </w:rPr>
      </w:pPr>
      <w:r w:rsidRPr="003677D4">
        <w:rPr>
          <w:rFonts w:ascii="Times New Roman" w:hAnsi="Times New Roman"/>
          <w:b/>
          <w:sz w:val="24"/>
          <w:szCs w:val="24"/>
        </w:rPr>
        <w:t xml:space="preserve"> In the Comments group, click “New Comment”.</w:t>
      </w:r>
    </w:p>
    <w:p w14:paraId="52F90C99" w14:textId="77777777" w:rsidR="00700A25" w:rsidRPr="003677D4" w:rsidRDefault="00700A25" w:rsidP="00A6019E">
      <w:pPr>
        <w:pStyle w:val="CommentText"/>
        <w:numPr>
          <w:ilvl w:val="0"/>
          <w:numId w:val="2"/>
        </w:numPr>
        <w:rPr>
          <w:rFonts w:ascii="Times New Roman" w:hAnsi="Times New Roman"/>
        </w:rPr>
      </w:pPr>
      <w:r w:rsidRPr="003677D4">
        <w:rPr>
          <w:rFonts w:ascii="Times New Roman" w:hAnsi="Times New Roman"/>
          <w:b/>
          <w:sz w:val="24"/>
          <w:szCs w:val="24"/>
        </w:rPr>
        <w:t xml:space="preserve"> Type your comment text in the comment bubble.</w:t>
      </w:r>
    </w:p>
  </w:comment>
  <w:comment w:id="2" w:author="Jeff Rizza" w:date="2019-02-09T11:43:00Z" w:initials="JR">
    <w:p w14:paraId="2C082DC6" w14:textId="1FABD312" w:rsidR="00700A25" w:rsidRDefault="00700A25">
      <w:pPr>
        <w:pStyle w:val="CommentText"/>
      </w:pPr>
      <w:r>
        <w:t xml:space="preserve">Mike </w:t>
      </w:r>
      <w:proofErr w:type="spellStart"/>
      <w:r>
        <w:t>Hm</w:t>
      </w:r>
      <w:proofErr w:type="spellEnd"/>
      <w:r>
        <w:t>: Date should be changed the meeting date May 26, 2019</w:t>
      </w:r>
      <w:r>
        <w:rPr>
          <w:rStyle w:val="CommentReference"/>
        </w:rPr>
        <w:annotationRef/>
      </w:r>
    </w:p>
  </w:comment>
  <w:comment w:id="3" w:author="Jeff Rizza" w:date="2019-02-09T11:43:00Z" w:initials="JR">
    <w:p w14:paraId="50103717" w14:textId="01EB2A71" w:rsidR="00700A25" w:rsidRDefault="00700A25">
      <w:pPr>
        <w:pStyle w:val="CommentText"/>
      </w:pPr>
      <w:r>
        <w:t xml:space="preserve">Mike </w:t>
      </w:r>
      <w:proofErr w:type="spellStart"/>
      <w:r>
        <w:t>Hm</w:t>
      </w:r>
      <w:proofErr w:type="spellEnd"/>
      <w:r>
        <w:t xml:space="preserve">: Word </w:t>
      </w:r>
      <w:proofErr w:type="spellStart"/>
      <w:r>
        <w:t>smithing</w:t>
      </w:r>
      <w:proofErr w:type="spellEnd"/>
      <w:r>
        <w:t xml:space="preserve"> ok</w:t>
      </w:r>
      <w:r>
        <w:rPr>
          <w:rStyle w:val="CommentReference"/>
        </w:rPr>
        <w:annotationRef/>
      </w:r>
    </w:p>
  </w:comment>
  <w:comment w:id="4" w:author="Carol Hodecker" w:date="2019-01-25T15:01:00Z" w:initials="HC(">
    <w:p w14:paraId="3DE75997" w14:textId="77777777" w:rsidR="00700A25" w:rsidRDefault="00700A25">
      <w:pPr>
        <w:pStyle w:val="CommentText"/>
      </w:pPr>
      <w:r>
        <w:rPr>
          <w:rStyle w:val="CommentReference"/>
        </w:rPr>
        <w:annotationRef/>
      </w:r>
      <w:r>
        <w:t xml:space="preserve">Need to add the “association” why so many titles Cape Code Village </w:t>
      </w:r>
      <w:proofErr w:type="gramStart"/>
      <w:r>
        <w:t>Club  and</w:t>
      </w:r>
      <w:proofErr w:type="gramEnd"/>
      <w:r>
        <w:t xml:space="preserve"> THE CLUB and THE Corporation are they necessary? Association is used in the by-laws further down. </w:t>
      </w:r>
    </w:p>
  </w:comment>
  <w:comment w:id="5" w:author="Jeff Rizza" w:date="2019-02-09T11:46:00Z" w:initials="JR">
    <w:p w14:paraId="75711CCE" w14:textId="52C83B2D" w:rsidR="00700A25" w:rsidRDefault="00700A25">
      <w:pPr>
        <w:pStyle w:val="CommentText"/>
      </w:pPr>
      <w:r>
        <w:t xml:space="preserve">Mike </w:t>
      </w:r>
      <w:proofErr w:type="spellStart"/>
      <w:r>
        <w:t>Hm</w:t>
      </w:r>
      <w:proofErr w:type="spellEnd"/>
      <w:r>
        <w:t xml:space="preserve">: Since section 1.2 is definitions, do we want to separate the definition from the responsibilities (i.e. dues and special assessments responsibilities to what an owner is). This seems to be a duplicate of </w:t>
      </w:r>
      <w:proofErr w:type="spellStart"/>
      <w:r>
        <w:t>whatArticle</w:t>
      </w:r>
      <w:proofErr w:type="spellEnd"/>
      <w:r>
        <w:t xml:space="preserve"> IX Fees, Dues and </w:t>
      </w:r>
      <w:proofErr w:type="spellStart"/>
      <w:r>
        <w:t>Assessmentsstates</w:t>
      </w:r>
      <w:proofErr w:type="spellEnd"/>
      <w:r>
        <w:t xml:space="preserve">.  If we move this statement </w:t>
      </w:r>
      <w:proofErr w:type="spellStart"/>
      <w:r>
        <w:t>toSection</w:t>
      </w:r>
      <w:proofErr w:type="spellEnd"/>
      <w:r>
        <w:t xml:space="preserve"> 1.2 subsection 2, we should remove the duplication </w:t>
      </w:r>
      <w:proofErr w:type="spellStart"/>
      <w:r>
        <w:t>fromArticle</w:t>
      </w:r>
      <w:proofErr w:type="spellEnd"/>
      <w:r>
        <w:t xml:space="preserve"> IX Fees, Dues and Assessments.</w:t>
      </w:r>
      <w:r>
        <w:rPr>
          <w:rStyle w:val="CommentReference"/>
        </w:rPr>
        <w:annotationRef/>
      </w:r>
    </w:p>
  </w:comment>
  <w:comment w:id="6" w:author="Jeff Rizza" w:date="2019-02-09T11:46:00Z" w:initials="JR">
    <w:p w14:paraId="729FA5E1" w14:textId="389AC3A5" w:rsidR="00700A25" w:rsidRDefault="00700A25">
      <w:pPr>
        <w:pStyle w:val="CommentText"/>
      </w:pPr>
      <w:r>
        <w:t xml:space="preserve">Mike </w:t>
      </w:r>
      <w:proofErr w:type="spellStart"/>
      <w:r>
        <w:t>Hm</w:t>
      </w:r>
      <w:proofErr w:type="spellEnd"/>
      <w:r>
        <w:t>: I think for clarification the first line [“</w:t>
      </w:r>
      <w:proofErr w:type="spellStart"/>
      <w:r>
        <w:t>PrimaryMember</w:t>
      </w:r>
      <w:proofErr w:type="spellEnd"/>
      <w:r>
        <w:t>” shall mean:] should be updated to [“</w:t>
      </w:r>
      <w:proofErr w:type="spellStart"/>
      <w:r>
        <w:t>PrimaryMember</w:t>
      </w:r>
      <w:proofErr w:type="spellEnd"/>
      <w:r>
        <w:t>” shall mean one of the following</w:t>
      </w:r>
      <w:proofErr w:type="gramStart"/>
      <w:r>
        <w:t>:]  because</w:t>
      </w:r>
      <w:proofErr w:type="gramEnd"/>
      <w:r>
        <w:t xml:space="preserve"> it is a list of any of the conditions instead of all of them.</w:t>
      </w:r>
      <w:r>
        <w:rPr>
          <w:rStyle w:val="CommentReference"/>
        </w:rPr>
        <w:annotationRef/>
      </w:r>
    </w:p>
  </w:comment>
  <w:comment w:id="7" w:author="Jeff Rizza" w:date="2019-02-09T11:47:00Z" w:initials="JR">
    <w:p w14:paraId="7865E32F" w14:textId="2701597F" w:rsidR="00700A25" w:rsidRDefault="00700A25">
      <w:pPr>
        <w:pStyle w:val="CommentText"/>
      </w:pPr>
      <w:r>
        <w:t xml:space="preserve">Mike </w:t>
      </w:r>
      <w:proofErr w:type="spellStart"/>
      <w:r>
        <w:t>Hm</w:t>
      </w:r>
      <w:proofErr w:type="spellEnd"/>
      <w:r>
        <w:t>: Don’t we still want to have a designated individual from the trustee. This wording is missing.  How else can we identify the primary on the trustee (and should not CCVC have a designated one for contact?). I would recommend having a primary trustee designated which will also help later for when seniority is renewed for other members of the trustee.</w:t>
      </w:r>
      <w:r>
        <w:rPr>
          <w:rStyle w:val="CommentReference"/>
        </w:rPr>
        <w:annotationRef/>
      </w:r>
    </w:p>
  </w:comment>
  <w:comment w:id="8" w:author="Jeff Rizza" w:date="2019-02-09T11:47:00Z" w:initials="JR">
    <w:p w14:paraId="14021F74" w14:textId="147482EE" w:rsidR="00700A25" w:rsidRDefault="00700A25">
      <w:pPr>
        <w:pStyle w:val="CommentText"/>
      </w:pPr>
      <w:r>
        <w:t xml:space="preserve">Mike </w:t>
      </w:r>
      <w:proofErr w:type="spellStart"/>
      <w:r>
        <w:t>Hm</w:t>
      </w:r>
      <w:proofErr w:type="spellEnd"/>
      <w:r>
        <w:t>: “Associate Member”. I do not understand the need for this. For legal purposes, you can let anyone have a legal proxy.  Can someone explain the necessity for an “associate Member” designation?</w:t>
      </w:r>
      <w:r>
        <w:rPr>
          <w:rStyle w:val="CommentReference"/>
        </w:rPr>
        <w:annotationRef/>
      </w:r>
    </w:p>
  </w:comment>
  <w:comment w:id="9" w:author="gadough" w:date="2019-01-24T13:14:00Z" w:initials="g">
    <w:p w14:paraId="6F64B817" w14:textId="77777777" w:rsidR="00700A25" w:rsidRDefault="00700A25">
      <w:pPr>
        <w:pStyle w:val="CommentText"/>
      </w:pPr>
      <w:r>
        <w:rPr>
          <w:rStyle w:val="CommentReference"/>
        </w:rPr>
        <w:annotationRef/>
      </w:r>
      <w:r>
        <w:t>Pat: Why are we attempting to limit Associate Members to blood- or marital-relations?  Some members (i.e. George and Pat Dougherty) have NO children.  Others are non-married partners.  This would imply they cannot have an Associate Member designee??</w:t>
      </w:r>
    </w:p>
    <w:p w14:paraId="05F73A14" w14:textId="77777777" w:rsidR="00700A25" w:rsidRDefault="00700A25">
      <w:pPr>
        <w:pStyle w:val="CommentText"/>
      </w:pPr>
      <w:r>
        <w:t>IMHO, the following is appropriate:</w:t>
      </w:r>
    </w:p>
    <w:p w14:paraId="787BBE25" w14:textId="77777777" w:rsidR="00700A25" w:rsidRDefault="00700A25">
      <w:pPr>
        <w:pStyle w:val="CommentText"/>
      </w:pPr>
      <w:r>
        <w:t>a) A person 18 years of age or older designated (on the ?? form) by the Primary Member as an Associate Member.</w:t>
      </w:r>
    </w:p>
  </w:comment>
  <w:comment w:id="11" w:author="Jeff Rizza" w:date="2016-08-05T23:22:00Z" w:initials="JR">
    <w:p w14:paraId="3E3A8A14" w14:textId="77777777" w:rsidR="00700A25" w:rsidRDefault="00700A25" w:rsidP="005E4440">
      <w:pPr>
        <w:pStyle w:val="CommentText"/>
      </w:pPr>
      <w:r>
        <w:rPr>
          <w:rStyle w:val="CommentReference"/>
        </w:rPr>
        <w:annotationRef/>
      </w:r>
      <w:r>
        <w:t>What about unmarried partners of children or grandchildren?</w:t>
      </w:r>
    </w:p>
    <w:p w14:paraId="66CFE5D3" w14:textId="77777777" w:rsidR="00700A25" w:rsidRDefault="00700A25" w:rsidP="005E4440">
      <w:pPr>
        <w:pStyle w:val="CommentText"/>
      </w:pPr>
    </w:p>
    <w:p w14:paraId="50B0B135" w14:textId="77777777" w:rsidR="00700A25" w:rsidRDefault="00700A25" w:rsidP="005E4440">
      <w:pPr>
        <w:pStyle w:val="CommentText"/>
      </w:pPr>
      <w:r>
        <w:t>Should we consider great-grandchildren? People are living longer and longer…</w:t>
      </w:r>
    </w:p>
  </w:comment>
  <w:comment w:id="10" w:author="Jeff Rizza" w:date="2019-02-09T11:48:00Z" w:initials="JR">
    <w:p w14:paraId="05BCE4CA" w14:textId="6E06E918" w:rsidR="00700A25" w:rsidRDefault="00700A25">
      <w:pPr>
        <w:pStyle w:val="CommentText"/>
      </w:pPr>
      <w:r>
        <w:t xml:space="preserve">Mike </w:t>
      </w:r>
      <w:proofErr w:type="spellStart"/>
      <w:r>
        <w:t>Hm</w:t>
      </w:r>
      <w:proofErr w:type="spellEnd"/>
      <w:r>
        <w:t>: Why are we adding grand children to immediate family? It was never in the original immediate family definition. Can someone explain?</w:t>
      </w:r>
      <w:r>
        <w:rPr>
          <w:rStyle w:val="CommentReference"/>
        </w:rPr>
        <w:annotationRef/>
      </w:r>
    </w:p>
  </w:comment>
  <w:comment w:id="12" w:author="gadough" w:date="2019-01-23T20:48:00Z" w:initials="g">
    <w:p w14:paraId="258B2B20" w14:textId="77777777" w:rsidR="00700A25" w:rsidRDefault="00700A25">
      <w:pPr>
        <w:pStyle w:val="CommentText"/>
      </w:pPr>
      <w:r>
        <w:rPr>
          <w:rStyle w:val="CommentReference"/>
        </w:rPr>
        <w:annotationRef/>
      </w:r>
      <w:r>
        <w:t>Pat: replace this with “The term”</w:t>
      </w:r>
    </w:p>
  </w:comment>
  <w:comment w:id="14" w:author="Jeff Rizza" w:date="2016-08-17T22:43:00Z" w:initials="JR">
    <w:p w14:paraId="6702418A" w14:textId="77777777" w:rsidR="00700A25" w:rsidRDefault="00700A25">
      <w:pPr>
        <w:pStyle w:val="CommentText"/>
      </w:pPr>
      <w:r>
        <w:rPr>
          <w:rStyle w:val="CommentReference"/>
        </w:rPr>
        <w:annotationRef/>
      </w:r>
      <w:r>
        <w:t>Need to add Appendix and define here.</w:t>
      </w:r>
    </w:p>
  </w:comment>
  <w:comment w:id="13" w:author="Jeff Rizza" w:date="2019-02-09T11:48:00Z" w:initials="JR">
    <w:p w14:paraId="5B912ED0" w14:textId="2A115A7A" w:rsidR="00700A25" w:rsidRDefault="00700A25">
      <w:pPr>
        <w:pStyle w:val="CommentText"/>
      </w:pPr>
      <w:r>
        <w:t xml:space="preserve">Mike </w:t>
      </w:r>
      <w:proofErr w:type="spellStart"/>
      <w:r>
        <w:t>Hm</w:t>
      </w:r>
      <w:proofErr w:type="spellEnd"/>
      <w:r>
        <w:t xml:space="preserve">: We should not make the current list of CCVC members part of the By-Laws in an appendix since it can be dynamic and change several times a year.  We do not want to have to have a by-law vote every time a new membership designation is done.  I propose we reference a separate document that is not part of the By-Laws and make the reference to it, </w:t>
      </w:r>
      <w:proofErr w:type="spellStart"/>
      <w:r>
        <w:t>some thing</w:t>
      </w:r>
      <w:proofErr w:type="spellEnd"/>
      <w:r>
        <w:t xml:space="preserve"> like “CCVC Members” with an effective date designation?</w:t>
      </w:r>
      <w:r>
        <w:rPr>
          <w:rStyle w:val="CommentReference"/>
        </w:rPr>
        <w:annotationRef/>
      </w:r>
    </w:p>
  </w:comment>
  <w:comment w:id="16" w:author="gadough" w:date="2019-01-23T20:48:00Z" w:initials="g">
    <w:p w14:paraId="5C993FF2" w14:textId="77777777" w:rsidR="00700A25" w:rsidRDefault="00700A25">
      <w:pPr>
        <w:pStyle w:val="CommentText"/>
      </w:pPr>
      <w:r>
        <w:rPr>
          <w:rStyle w:val="CommentReference"/>
        </w:rPr>
        <w:annotationRef/>
      </w:r>
      <w:r>
        <w:t>Pat: replace this with “Its”</w:t>
      </w:r>
    </w:p>
  </w:comment>
  <w:comment w:id="15" w:author="Jeff Rizza" w:date="2019-02-09T11:49:00Z" w:initials="JR">
    <w:p w14:paraId="4841750A" w14:textId="45C5F837" w:rsidR="00700A25" w:rsidRDefault="00700A25">
      <w:pPr>
        <w:pStyle w:val="CommentText"/>
      </w:pPr>
      <w:r>
        <w:t xml:space="preserve">Mike </w:t>
      </w:r>
      <w:proofErr w:type="spellStart"/>
      <w:r>
        <w:t>Hm</w:t>
      </w:r>
      <w:proofErr w:type="spellEnd"/>
      <w:r>
        <w:t>: The by-laws make references to corporate meetings, membership meetings, annual meetings and special meetings.   We should decide on one reference for the various contexts.  It seems to make sense to discuss and make a decision on what meeting type goes where.  Does membership meeting make more sense in the context of this by-law line item?</w:t>
      </w:r>
      <w:r>
        <w:rPr>
          <w:rStyle w:val="CommentReference"/>
        </w:rPr>
        <w:annotationRef/>
      </w:r>
    </w:p>
  </w:comment>
  <w:comment w:id="18" w:author="Jeff Rizza" w:date="2016-08-05T23:36:00Z" w:initials="JR">
    <w:p w14:paraId="7E370791" w14:textId="77777777" w:rsidR="00700A25" w:rsidRDefault="00700A25" w:rsidP="005E4440">
      <w:pPr>
        <w:pStyle w:val="CommentText"/>
      </w:pPr>
      <w:r>
        <w:rPr>
          <w:rStyle w:val="CommentReference"/>
        </w:rPr>
        <w:annotationRef/>
      </w:r>
      <w:r>
        <w:t xml:space="preserve">Map from 2015, </w:t>
      </w:r>
      <w:proofErr w:type="gramStart"/>
      <w:r>
        <w:t>dated ???</w:t>
      </w:r>
      <w:proofErr w:type="gramEnd"/>
    </w:p>
  </w:comment>
  <w:comment w:id="17" w:author="Jeff Rizza" w:date="2019-02-09T11:49:00Z" w:initials="JR">
    <w:p w14:paraId="7EDA94EC" w14:textId="392BF558" w:rsidR="00700A25" w:rsidRDefault="00700A25">
      <w:pPr>
        <w:pStyle w:val="CommentText"/>
      </w:pPr>
      <w:r>
        <w:t xml:space="preserve">I think we have more than the one </w:t>
      </w:r>
      <w:proofErr w:type="gramStart"/>
      <w:r>
        <w:t>2.2 acre</w:t>
      </w:r>
      <w:proofErr w:type="gramEnd"/>
      <w:r>
        <w:t xml:space="preserve"> property on the west side of 9N. They should be included in the new wording (all 4 properties)</w:t>
      </w:r>
      <w:r>
        <w:rPr>
          <w:rStyle w:val="CommentReference"/>
        </w:rPr>
        <w:annotationRef/>
      </w:r>
    </w:p>
  </w:comment>
  <w:comment w:id="19" w:author="gadough" w:date="2019-01-23T20:50:00Z" w:initials="g">
    <w:p w14:paraId="202A5205" w14:textId="77777777" w:rsidR="00700A25" w:rsidRDefault="00700A25">
      <w:pPr>
        <w:pStyle w:val="CommentText"/>
      </w:pPr>
      <w:r>
        <w:rPr>
          <w:rStyle w:val="CommentReference"/>
        </w:rPr>
        <w:annotationRef/>
      </w:r>
      <w:r>
        <w:t>Pat: replace with “dues”</w:t>
      </w:r>
    </w:p>
  </w:comment>
  <w:comment w:id="21" w:author="gadough" w:date="2019-01-24T11:11:00Z" w:initials="g">
    <w:p w14:paraId="1299458A" w14:textId="77777777" w:rsidR="00700A25" w:rsidRDefault="00700A25">
      <w:pPr>
        <w:pStyle w:val="CommentText"/>
      </w:pPr>
      <w:r>
        <w:rPr>
          <w:rStyle w:val="CommentReference"/>
        </w:rPr>
        <w:annotationRef/>
      </w:r>
      <w:r>
        <w:t>Pat: The Title page of this document uses the term “Not-For-Profit” (i.e. (CCVC is</w:t>
      </w:r>
      <w:proofErr w:type="gramStart"/>
      <w:r>
        <w:t>…)A</w:t>
      </w:r>
      <w:proofErr w:type="gramEnd"/>
      <w:r>
        <w:t xml:space="preserve"> Not-For-Profit Corporation organized under the laws of the State of New York,…))  We should be consistent on terminology – therefore the term here “non-profit” should be replaced with “not-for-profit</w:t>
      </w:r>
      <w:proofErr w:type="gramStart"/>
      <w:r>
        <w:t>” .</w:t>
      </w:r>
      <w:proofErr w:type="gramEnd"/>
    </w:p>
  </w:comment>
  <w:comment w:id="22" w:author="Jeff Rizza" w:date="2016-08-17T23:18:00Z" w:initials="JR">
    <w:p w14:paraId="1D0D69B2" w14:textId="77777777" w:rsidR="00700A25" w:rsidRDefault="00700A25">
      <w:pPr>
        <w:pStyle w:val="CommentText"/>
      </w:pPr>
      <w:r>
        <w:rPr>
          <w:rStyle w:val="CommentReference"/>
        </w:rPr>
        <w:annotationRef/>
      </w:r>
      <w:r>
        <w:t xml:space="preserve">Mike H.: </w:t>
      </w:r>
      <w:r>
        <w:rPr>
          <w:rStyle w:val="CommentReference"/>
        </w:rPr>
        <w:annotationRef/>
      </w:r>
      <w:r>
        <w:t>This needs to be done for the fall meeting to correctly identify properties in existence at this time.</w:t>
      </w:r>
    </w:p>
  </w:comment>
  <w:comment w:id="23" w:author="Jeff Rizza" w:date="2016-08-17T22:46:00Z" w:initials="JR">
    <w:p w14:paraId="269C8BBC" w14:textId="77777777" w:rsidR="00700A25" w:rsidRDefault="00700A25">
      <w:pPr>
        <w:pStyle w:val="CommentText"/>
      </w:pPr>
      <w:r>
        <w:rPr>
          <w:rStyle w:val="CommentReference"/>
        </w:rPr>
        <w:annotationRef/>
      </w:r>
      <w:r>
        <w:t>Need to add Appendix and define here.</w:t>
      </w:r>
    </w:p>
  </w:comment>
  <w:comment w:id="24" w:author="Carol.Hodecker" w:date="2019-01-31T15:29:00Z" w:initials="HC(">
    <w:p w14:paraId="5EA97C5E" w14:textId="77777777" w:rsidR="00700A25" w:rsidRDefault="00700A25">
      <w:pPr>
        <w:pStyle w:val="CommentText"/>
      </w:pPr>
      <w:r>
        <w:rPr>
          <w:rStyle w:val="CommentReference"/>
        </w:rPr>
        <w:annotationRef/>
      </w:r>
      <w:r>
        <w:rPr>
          <w:rStyle w:val="ilfuvd"/>
          <w:rFonts w:ascii="Arial" w:hAnsi="Arial" w:cs="Arial"/>
          <w:color w:val="222222"/>
          <w:lang w:val="en"/>
        </w:rPr>
        <w:t xml:space="preserve">A </w:t>
      </w:r>
      <w:r>
        <w:rPr>
          <w:rStyle w:val="ilfuvd"/>
          <w:rFonts w:ascii="Arial" w:hAnsi="Arial" w:cs="Arial"/>
          <w:b/>
          <w:bCs/>
          <w:color w:val="222222"/>
          <w:lang w:val="en"/>
        </w:rPr>
        <w:t>Non - Profit organization</w:t>
      </w:r>
      <w:r>
        <w:rPr>
          <w:rStyle w:val="ilfuvd"/>
          <w:rFonts w:ascii="Arial" w:hAnsi="Arial" w:cs="Arial"/>
          <w:color w:val="222222"/>
          <w:lang w:val="en"/>
        </w:rPr>
        <w:t xml:space="preserve"> is an </w:t>
      </w:r>
      <w:r>
        <w:rPr>
          <w:rStyle w:val="ilfuvd"/>
          <w:rFonts w:ascii="Arial" w:hAnsi="Arial" w:cs="Arial"/>
          <w:b/>
          <w:bCs/>
          <w:color w:val="222222"/>
          <w:lang w:val="en"/>
        </w:rPr>
        <w:t>organization</w:t>
      </w:r>
      <w:r>
        <w:rPr>
          <w:rStyle w:val="ilfuvd"/>
          <w:rFonts w:ascii="Arial" w:hAnsi="Arial" w:cs="Arial"/>
          <w:color w:val="222222"/>
          <w:lang w:val="en"/>
        </w:rPr>
        <w:t xml:space="preserve"> which works for promoting science, commerce, art or any other charitable purpose. A </w:t>
      </w:r>
      <w:r>
        <w:rPr>
          <w:rStyle w:val="ilfuvd"/>
          <w:rFonts w:ascii="Arial" w:hAnsi="Arial" w:cs="Arial"/>
          <w:b/>
          <w:bCs/>
          <w:color w:val="222222"/>
          <w:lang w:val="en"/>
        </w:rPr>
        <w:t>Not for Profit organization</w:t>
      </w:r>
      <w:r>
        <w:rPr>
          <w:rStyle w:val="ilfuvd"/>
          <w:rFonts w:ascii="Arial" w:hAnsi="Arial" w:cs="Arial"/>
          <w:color w:val="222222"/>
          <w:lang w:val="en"/>
        </w:rPr>
        <w:t xml:space="preserve"> is an </w:t>
      </w:r>
      <w:r>
        <w:rPr>
          <w:rStyle w:val="ilfuvd"/>
          <w:rFonts w:ascii="Arial" w:hAnsi="Arial" w:cs="Arial"/>
          <w:b/>
          <w:bCs/>
          <w:color w:val="222222"/>
          <w:lang w:val="en"/>
        </w:rPr>
        <w:t>organization</w:t>
      </w:r>
      <w:r>
        <w:rPr>
          <w:rStyle w:val="ilfuvd"/>
          <w:rFonts w:ascii="Arial" w:hAnsi="Arial" w:cs="Arial"/>
          <w:color w:val="222222"/>
          <w:lang w:val="en"/>
        </w:rPr>
        <w:t xml:space="preserve"> that does </w:t>
      </w:r>
      <w:r>
        <w:rPr>
          <w:rStyle w:val="ilfuvd"/>
          <w:rFonts w:ascii="Arial" w:hAnsi="Arial" w:cs="Arial"/>
          <w:b/>
          <w:bCs/>
          <w:color w:val="222222"/>
          <w:lang w:val="en"/>
        </w:rPr>
        <w:t>not</w:t>
      </w:r>
      <w:r>
        <w:rPr>
          <w:rStyle w:val="ilfuvd"/>
          <w:rFonts w:ascii="Arial" w:hAnsi="Arial" w:cs="Arial"/>
          <w:color w:val="222222"/>
          <w:lang w:val="en"/>
        </w:rPr>
        <w:t xml:space="preserve"> distribute its </w:t>
      </w:r>
      <w:r>
        <w:rPr>
          <w:rStyle w:val="ilfuvd"/>
          <w:rFonts w:ascii="Arial" w:hAnsi="Arial" w:cs="Arial"/>
          <w:b/>
          <w:bCs/>
          <w:color w:val="222222"/>
          <w:lang w:val="en"/>
        </w:rPr>
        <w:t>profits</w:t>
      </w:r>
      <w:r>
        <w:rPr>
          <w:rStyle w:val="ilfuvd"/>
          <w:rFonts w:ascii="Arial" w:hAnsi="Arial" w:cs="Arial"/>
          <w:color w:val="222222"/>
          <w:lang w:val="en"/>
        </w:rPr>
        <w:t xml:space="preserve"> to owners but retains it for fulfilling </w:t>
      </w:r>
      <w:r>
        <w:rPr>
          <w:rStyle w:val="ilfuvd"/>
          <w:rFonts w:ascii="Arial" w:hAnsi="Arial" w:cs="Arial"/>
          <w:b/>
          <w:bCs/>
          <w:color w:val="222222"/>
          <w:lang w:val="en"/>
        </w:rPr>
        <w:t>organizations</w:t>
      </w:r>
      <w:r>
        <w:rPr>
          <w:rStyle w:val="ilfuvd"/>
          <w:rFonts w:ascii="Arial" w:hAnsi="Arial" w:cs="Arial"/>
          <w:color w:val="222222"/>
          <w:lang w:val="en"/>
        </w:rPr>
        <w:t xml:space="preserve"> objectives so CCVC is a not for profit community.</w:t>
      </w:r>
    </w:p>
  </w:comment>
  <w:comment w:id="20" w:author="Jeff Rizza" w:date="2019-02-09T11:50:00Z" w:initials="JR">
    <w:p w14:paraId="1CBC819D" w14:textId="3C563487" w:rsidR="00700A25" w:rsidRDefault="00700A25">
      <w:pPr>
        <w:pStyle w:val="CommentText"/>
      </w:pPr>
      <w:r>
        <w:t xml:space="preserve">Mike </w:t>
      </w:r>
      <w:proofErr w:type="spellStart"/>
      <w:r>
        <w:t>Hm</w:t>
      </w:r>
      <w:proofErr w:type="spellEnd"/>
      <w:r>
        <w:t>: Once again, I think the appendix reference should not be added as it can easily go out of date with property transfer of change in member designations. I would hate to vote each time on the by law when this happens. I recommend a separate document.</w:t>
      </w:r>
      <w:r>
        <w:rPr>
          <w:rStyle w:val="CommentReference"/>
        </w:rPr>
        <w:annotationRef/>
      </w:r>
    </w:p>
  </w:comment>
  <w:comment w:id="25" w:author="Carol Hodecker" w:date="2019-01-25T15:05:00Z" w:initials="HC(">
    <w:p w14:paraId="27151085" w14:textId="77777777" w:rsidR="00700A25" w:rsidRDefault="00700A25">
      <w:pPr>
        <w:pStyle w:val="CommentText"/>
      </w:pPr>
      <w:r>
        <w:rPr>
          <w:rStyle w:val="CommentReference"/>
        </w:rPr>
        <w:annotationRef/>
      </w:r>
      <w:r>
        <w:t xml:space="preserve">Association needs to be added to Section 1.2 if used here or change </w:t>
      </w:r>
      <w:proofErr w:type="gramStart"/>
      <w:r>
        <w:t>to  Cape</w:t>
      </w:r>
      <w:proofErr w:type="gramEnd"/>
      <w:r>
        <w:t xml:space="preserve"> Cod Village Club or be consistent with the club</w:t>
      </w:r>
    </w:p>
  </w:comment>
  <w:comment w:id="27" w:author="Jeff Rizza" w:date="2016-08-05T23:45:00Z" w:initials="JR">
    <w:p w14:paraId="6E278725" w14:textId="77777777" w:rsidR="00700A25" w:rsidRDefault="00700A25" w:rsidP="005E4440">
      <w:pPr>
        <w:pStyle w:val="CommentText"/>
      </w:pPr>
      <w:r>
        <w:rPr>
          <w:rStyle w:val="CommentReference"/>
        </w:rPr>
        <w:annotationRef/>
      </w:r>
      <w:proofErr w:type="spellStart"/>
      <w:r>
        <w:t>Uhhhh</w:t>
      </w:r>
      <w:proofErr w:type="spellEnd"/>
      <w:r>
        <w:t>…awkward. Club shed/multipurpose room?</w:t>
      </w:r>
    </w:p>
  </w:comment>
  <w:comment w:id="26" w:author="Jeff Rizza" w:date="2019-02-09T11:50:00Z" w:initials="JR">
    <w:p w14:paraId="30EBE866" w14:textId="35892BEC" w:rsidR="00700A25" w:rsidRDefault="00700A25">
      <w:pPr>
        <w:pStyle w:val="CommentText"/>
      </w:pPr>
      <w:r>
        <w:t xml:space="preserve">Mike </w:t>
      </w:r>
      <w:proofErr w:type="spellStart"/>
      <w:r>
        <w:t>Hm</w:t>
      </w:r>
      <w:proofErr w:type="spellEnd"/>
      <w:r>
        <w:t>: Wordsmithing OK, but recommend we reduced the number of different Cape Cod Village Club references are in the document.</w:t>
      </w:r>
      <w:r>
        <w:rPr>
          <w:rStyle w:val="CommentReference"/>
        </w:rPr>
        <w:annotationRef/>
      </w:r>
    </w:p>
  </w:comment>
  <w:comment w:id="28" w:author="Jeff Rizza" w:date="2019-02-09T11:51:00Z" w:initials="JR">
    <w:p w14:paraId="0CF7C24B" w14:textId="22A36418" w:rsidR="00700A25" w:rsidRDefault="00700A25">
      <w:pPr>
        <w:pStyle w:val="CommentText"/>
      </w:pPr>
      <w:r>
        <w:t xml:space="preserve">Mike </w:t>
      </w:r>
      <w:proofErr w:type="spellStart"/>
      <w:r>
        <w:t>Hm</w:t>
      </w:r>
      <w:proofErr w:type="spellEnd"/>
      <w:r>
        <w:t>: I do not see any differences from the highlights</w:t>
      </w:r>
      <w:r>
        <w:rPr>
          <w:rStyle w:val="CommentReference"/>
        </w:rPr>
        <w:annotationRef/>
      </w:r>
    </w:p>
  </w:comment>
  <w:comment w:id="29" w:author="Jeff Rizza" w:date="2016-08-17T22:48:00Z" w:initials="JR">
    <w:p w14:paraId="7D78858F" w14:textId="77777777" w:rsidR="00700A25" w:rsidRDefault="00700A25" w:rsidP="0066657F">
      <w:pPr>
        <w:pStyle w:val="CommentText"/>
      </w:pPr>
      <w:r>
        <w:rPr>
          <w:rStyle w:val="CommentReference"/>
        </w:rPr>
        <w:annotationRef/>
      </w:r>
      <w:r>
        <w:t>Bob: Was the monetary change as a result of the previous survey which was sent out?</w:t>
      </w:r>
    </w:p>
    <w:p w14:paraId="13A8A72D" w14:textId="77777777" w:rsidR="00700A25" w:rsidRDefault="00700A25" w:rsidP="0066657F">
      <w:pPr>
        <w:pStyle w:val="CommentText"/>
      </w:pPr>
    </w:p>
    <w:p w14:paraId="4822364D" w14:textId="77777777" w:rsidR="00700A25" w:rsidRDefault="00700A25" w:rsidP="0066657F">
      <w:pPr>
        <w:pStyle w:val="CommentText"/>
      </w:pPr>
      <w:r>
        <w:t>What is the primary purpose of the fee?</w:t>
      </w:r>
    </w:p>
    <w:p w14:paraId="6389F05A" w14:textId="77777777" w:rsidR="00700A25" w:rsidRDefault="00700A25" w:rsidP="0066657F">
      <w:pPr>
        <w:pStyle w:val="CommentText"/>
      </w:pPr>
    </w:p>
    <w:p w14:paraId="3DD6985E" w14:textId="77777777" w:rsidR="00700A25" w:rsidRDefault="00700A25" w:rsidP="0066657F">
      <w:pPr>
        <w:pStyle w:val="CommentText"/>
      </w:pPr>
      <w:proofErr w:type="gramStart"/>
      <w:r>
        <w:t>Can  someone</w:t>
      </w:r>
      <w:proofErr w:type="gramEnd"/>
      <w:r>
        <w:t xml:space="preserve"> elect not to pay this?</w:t>
      </w:r>
    </w:p>
    <w:p w14:paraId="6CA028A9" w14:textId="77777777" w:rsidR="00700A25" w:rsidRDefault="00700A25" w:rsidP="0066657F">
      <w:pPr>
        <w:pStyle w:val="CommentText"/>
      </w:pPr>
    </w:p>
    <w:p w14:paraId="5744C56B" w14:textId="77777777" w:rsidR="00700A25" w:rsidRDefault="00700A25" w:rsidP="0066657F">
      <w:pPr>
        <w:pStyle w:val="CommentText"/>
      </w:pPr>
      <w:r>
        <w:t>If so, what is forfeited?</w:t>
      </w:r>
    </w:p>
  </w:comment>
  <w:comment w:id="30" w:author="Jeff Rizza" w:date="2019-02-09T11:52:00Z" w:initials="JR">
    <w:p w14:paraId="595C8C78" w14:textId="5D820074" w:rsidR="00700A25" w:rsidRDefault="00700A25">
      <w:pPr>
        <w:pStyle w:val="CommentText"/>
      </w:pPr>
      <w:r>
        <w:t xml:space="preserve">Mike </w:t>
      </w:r>
      <w:proofErr w:type="spellStart"/>
      <w:r>
        <w:t>Hm</w:t>
      </w:r>
      <w:proofErr w:type="spellEnd"/>
      <w:r>
        <w:t xml:space="preserve">: I am against this change.  The by-laws </w:t>
      </w:r>
      <w:proofErr w:type="spellStart"/>
      <w:r>
        <w:t>can not</w:t>
      </w:r>
      <w:proofErr w:type="spellEnd"/>
      <w:r>
        <w:t xml:space="preserve"> </w:t>
      </w:r>
      <w:proofErr w:type="spellStart"/>
      <w:r>
        <w:t>supercede</w:t>
      </w:r>
      <w:proofErr w:type="spellEnd"/>
      <w:r>
        <w:t xml:space="preserve"> the covenants.   If you are a property owner, you have the rights guaranteed by the covenants if you pay your assessments.  You can of course prohibit them from voting in meetings, but that is not in the spirit of CCVC. I am against the fee of $500 and think in fairness to all members and their heirs who may take over their homes that we do not charge this fee.</w:t>
      </w:r>
      <w:r>
        <w:rPr>
          <w:rStyle w:val="CommentReference"/>
        </w:rPr>
        <w:annotationRef/>
      </w:r>
    </w:p>
  </w:comment>
  <w:comment w:id="32" w:author="gadough" w:date="2019-01-24T13:15:00Z" w:initials="g">
    <w:p w14:paraId="0456749D" w14:textId="77777777" w:rsidR="00700A25" w:rsidRDefault="00700A25">
      <w:pPr>
        <w:pStyle w:val="CommentText"/>
      </w:pPr>
      <w:r>
        <w:rPr>
          <w:rStyle w:val="CommentReference"/>
        </w:rPr>
        <w:annotationRef/>
      </w:r>
      <w:r>
        <w:t>Pat: What is this trying to accomplish?  This is extremely confusing.  I had to look up the terms – and here’s what I found:</w:t>
      </w:r>
    </w:p>
    <w:p w14:paraId="03C45D3E" w14:textId="77777777" w:rsidR="00700A25" w:rsidRDefault="00700A25">
      <w:pPr>
        <w:pStyle w:val="CommentText"/>
        <w:rPr>
          <w:rStyle w:val="ilfuvdna6bn"/>
          <w:i/>
        </w:rPr>
      </w:pPr>
      <w:r w:rsidRPr="00A91764">
        <w:rPr>
          <w:rStyle w:val="ilfuvdna6bn"/>
          <w:i/>
        </w:rPr>
        <w:t xml:space="preserve">The </w:t>
      </w:r>
      <w:r w:rsidRPr="00A91764">
        <w:rPr>
          <w:rStyle w:val="ilfuvdna6bn"/>
          <w:b/>
          <w:bCs/>
          <w:i/>
        </w:rPr>
        <w:t>grantor</w:t>
      </w:r>
      <w:r w:rsidRPr="00A91764">
        <w:rPr>
          <w:rStyle w:val="ilfuvdna6bn"/>
          <w:i/>
        </w:rPr>
        <w:t xml:space="preserve"> is the seller of a property such as a house. He conveys or gives his title to a </w:t>
      </w:r>
      <w:r w:rsidRPr="00A91764">
        <w:rPr>
          <w:rStyle w:val="ilfuvdna6bn"/>
          <w:b/>
          <w:bCs/>
          <w:i/>
        </w:rPr>
        <w:t>grantee</w:t>
      </w:r>
      <w:r w:rsidRPr="00A91764">
        <w:rPr>
          <w:rStyle w:val="ilfuvdna6bn"/>
          <w:i/>
        </w:rPr>
        <w:t xml:space="preserve">—the buyer. A </w:t>
      </w:r>
      <w:r w:rsidRPr="00A91764">
        <w:rPr>
          <w:rStyle w:val="ilfuvdna6bn"/>
          <w:b/>
          <w:bCs/>
          <w:i/>
        </w:rPr>
        <w:t>grantor</w:t>
      </w:r>
      <w:r w:rsidRPr="00A91764">
        <w:rPr>
          <w:rStyle w:val="ilfuvdna6bn"/>
          <w:i/>
        </w:rPr>
        <w:t xml:space="preserve"> transfers title to a </w:t>
      </w:r>
      <w:r w:rsidRPr="00A91764">
        <w:rPr>
          <w:rStyle w:val="ilfuvdna6bn"/>
          <w:b/>
          <w:bCs/>
          <w:i/>
        </w:rPr>
        <w:t>grantee</w:t>
      </w:r>
      <w:r w:rsidRPr="00A91764">
        <w:rPr>
          <w:rStyle w:val="ilfuvdna6bn"/>
          <w:i/>
        </w:rPr>
        <w:t xml:space="preserve"> through a legal instrument known as a deed.</w:t>
      </w:r>
    </w:p>
    <w:p w14:paraId="1F39BB76" w14:textId="77777777" w:rsidR="00700A25" w:rsidRPr="00A91764" w:rsidRDefault="00700A25">
      <w:pPr>
        <w:pStyle w:val="CommentText"/>
      </w:pPr>
      <w:r>
        <w:rPr>
          <w:rStyle w:val="ilfuvdna6bn"/>
        </w:rPr>
        <w:t>How and why do we talk about written notifications about a house sale (with no mention of price – just notification that the house will be for sale) then go into details about bona fide offers? Are we trying to give CCVC members a chance to outbid potential buyers from outside?  Seems archaic to me – and an unfair burden on a seller who has a deal on the table to potentially delay their deal for 10 days.</w:t>
      </w:r>
    </w:p>
  </w:comment>
  <w:comment w:id="31" w:author="Jeff Rizza" w:date="2019-02-09T11:52:00Z" w:initials="JR">
    <w:p w14:paraId="2EC170D1" w14:textId="3F979C5E" w:rsidR="00700A25" w:rsidRDefault="00700A25">
      <w:pPr>
        <w:pStyle w:val="CommentText"/>
      </w:pPr>
      <w:r>
        <w:t xml:space="preserve">Mike </w:t>
      </w:r>
      <w:proofErr w:type="spellStart"/>
      <w:r>
        <w:t>Hm</w:t>
      </w:r>
      <w:proofErr w:type="spellEnd"/>
      <w:r>
        <w:t>: This wording is already defined in Append B and C, I am not in favor of duplicating the covenant here since the Covenants have legal wording already.  Someone might think they can change it in the by-law when it can only be changed in the Covenants.</w:t>
      </w:r>
      <w:r>
        <w:rPr>
          <w:rStyle w:val="CommentReference"/>
        </w:rPr>
        <w:annotationRef/>
      </w:r>
    </w:p>
  </w:comment>
  <w:comment w:id="33" w:author="Jeff Rizza" w:date="2019-02-09T11:53:00Z" w:initials="JR">
    <w:p w14:paraId="704480CB" w14:textId="5191154A" w:rsidR="00700A25" w:rsidRDefault="00700A25">
      <w:pPr>
        <w:pStyle w:val="CommentText"/>
      </w:pPr>
      <w:r>
        <w:t xml:space="preserve">Mike </w:t>
      </w:r>
      <w:proofErr w:type="spellStart"/>
      <w:r>
        <w:t>Hm</w:t>
      </w:r>
      <w:proofErr w:type="spellEnd"/>
      <w:r>
        <w:t xml:space="preserve">: Agreed, but perhaps should </w:t>
      </w:r>
      <w:proofErr w:type="spellStart"/>
      <w:r>
        <w:t>addCurrentCorporation’s</w:t>
      </w:r>
      <w:proofErr w:type="spellEnd"/>
      <w:r>
        <w:t xml:space="preserve"> By-</w:t>
      </w:r>
      <w:proofErr w:type="gramStart"/>
      <w:r>
        <w:t>Laws..</w:t>
      </w:r>
      <w:proofErr w:type="gramEnd"/>
      <w:r>
        <w:t xml:space="preserve"> Should we just use one word (buyer or purchaser) instead of both in this section?  </w:t>
      </w:r>
      <w:proofErr w:type="gramStart"/>
      <w:r>
        <w:t>Also</w:t>
      </w:r>
      <w:proofErr w:type="gramEnd"/>
      <w:r>
        <w:t xml:space="preserve"> curious, if they do not do this, what are the ramifications for the buyer? Are we penalizing the member who is selling?</w:t>
      </w:r>
      <w:r>
        <w:rPr>
          <w:rStyle w:val="CommentReference"/>
        </w:rPr>
        <w:annotationRef/>
      </w:r>
    </w:p>
  </w:comment>
  <w:comment w:id="34" w:author="Carol Hodecker" w:date="2019-01-25T15:09:00Z" w:initials="HC(">
    <w:p w14:paraId="04D97098" w14:textId="77777777" w:rsidR="00700A25" w:rsidRDefault="00700A25">
      <w:pPr>
        <w:pStyle w:val="CommentText"/>
      </w:pPr>
      <w:r>
        <w:rPr>
          <w:rStyle w:val="CommentReference"/>
        </w:rPr>
        <w:annotationRef/>
      </w:r>
      <w:r>
        <w:t>What if the seller is not a member in good standing?</w:t>
      </w:r>
    </w:p>
  </w:comment>
  <w:comment w:id="35" w:author="Jeff Rizza" w:date="2019-02-09T11:53:00Z" w:initials="JR">
    <w:p w14:paraId="13C87A1C" w14:textId="0C48A2FB" w:rsidR="00700A25" w:rsidRDefault="00700A25">
      <w:pPr>
        <w:pStyle w:val="CommentText"/>
      </w:pPr>
      <w:r>
        <w:t xml:space="preserve">Mike </w:t>
      </w:r>
      <w:proofErr w:type="spellStart"/>
      <w:r>
        <w:t>Hm</w:t>
      </w:r>
      <w:proofErr w:type="spellEnd"/>
      <w:r>
        <w:t>: Wordsmithing OK</w:t>
      </w:r>
      <w:r>
        <w:rPr>
          <w:rStyle w:val="CommentReference"/>
        </w:rPr>
        <w:annotationRef/>
      </w:r>
    </w:p>
  </w:comment>
  <w:comment w:id="37" w:author="gadough" w:date="2019-01-24T13:17:00Z" w:initials="g">
    <w:p w14:paraId="24C118B7" w14:textId="77777777" w:rsidR="00700A25" w:rsidRDefault="00700A25">
      <w:pPr>
        <w:pStyle w:val="CommentText"/>
      </w:pPr>
      <w:r>
        <w:rPr>
          <w:rStyle w:val="CommentReference"/>
        </w:rPr>
        <w:annotationRef/>
      </w:r>
      <w:proofErr w:type="spellStart"/>
      <w:proofErr w:type="gramStart"/>
      <w:r>
        <w:t>Pat:Again</w:t>
      </w:r>
      <w:proofErr w:type="spellEnd"/>
      <w:proofErr w:type="gramEnd"/>
      <w:r>
        <w:t>, this is a slippery slope.  What if I want to transfer ownership to a niece or a good friend?  Why is this limited to “immediate family”?</w:t>
      </w:r>
    </w:p>
  </w:comment>
  <w:comment w:id="39" w:author="Carol Hodecker" w:date="2019-01-25T15:12:00Z" w:initials="HC(">
    <w:p w14:paraId="1EDDDF60" w14:textId="77777777" w:rsidR="00700A25" w:rsidRDefault="00700A25">
      <w:pPr>
        <w:pStyle w:val="CommentText"/>
      </w:pPr>
      <w:r>
        <w:rPr>
          <w:rStyle w:val="CommentReference"/>
        </w:rPr>
        <w:annotationRef/>
      </w:r>
      <w:r>
        <w:t>How do you say no exchange of money??The tile is changed but no exchange of money? Pat is right anyone could leave his/her house to a friend, domestic partner etc.</w:t>
      </w:r>
    </w:p>
  </w:comment>
  <w:comment w:id="38" w:author="Jeff Rizza" w:date="2016-08-05T23:58:00Z" w:initials="JR">
    <w:p w14:paraId="40CF36DF" w14:textId="77777777" w:rsidR="00700A25" w:rsidRDefault="00700A25" w:rsidP="005E4440">
      <w:pPr>
        <w:pStyle w:val="CommentText"/>
      </w:pPr>
      <w:r>
        <w:rPr>
          <w:rStyle w:val="CommentReference"/>
        </w:rPr>
        <w:annotationRef/>
      </w:r>
      <w:r>
        <w:t>Should this be in definitions section? Is the term “immediate family” used anywhere else? If it is, is it used differently in other contexts?</w:t>
      </w:r>
    </w:p>
  </w:comment>
  <w:comment w:id="36" w:author="Jeff Rizza" w:date="2019-02-09T11:54:00Z" w:initials="JR">
    <w:p w14:paraId="473EAB51" w14:textId="62F2B5D0" w:rsidR="00700A25" w:rsidRDefault="00700A25">
      <w:pPr>
        <w:pStyle w:val="CommentText"/>
      </w:pPr>
      <w:r>
        <w:t xml:space="preserve">Mike </w:t>
      </w:r>
      <w:proofErr w:type="spellStart"/>
      <w:r>
        <w:t>Hm</w:t>
      </w:r>
      <w:proofErr w:type="spellEnd"/>
      <w:r>
        <w:t xml:space="preserve">: Consistency... I think Immediate family definition should be moved back to the Definition section of the by-laws where it was originally.  </w:t>
      </w:r>
      <w:proofErr w:type="gramStart"/>
      <w:r>
        <w:t>Also</w:t>
      </w:r>
      <w:proofErr w:type="gramEnd"/>
      <w:r>
        <w:t xml:space="preserve"> should not spouse be include as they may not be on the deed?</w:t>
      </w:r>
      <w:r>
        <w:rPr>
          <w:rStyle w:val="CommentReference"/>
        </w:rPr>
        <w:annotationRef/>
      </w:r>
    </w:p>
  </w:comment>
  <w:comment w:id="40" w:author="Jeff Rizza" w:date="2016-08-06T19:06:00Z" w:initials="JR">
    <w:p w14:paraId="6878F069" w14:textId="77777777" w:rsidR="00700A25" w:rsidRDefault="00700A25">
      <w:pPr>
        <w:pStyle w:val="CommentText"/>
      </w:pPr>
      <w:r>
        <w:rPr>
          <w:rStyle w:val="CommentReference"/>
        </w:rPr>
        <w:annotationRef/>
      </w:r>
      <w:r>
        <w:t>Where is this list? If we need to make one, where should it be made available?</w:t>
      </w:r>
    </w:p>
  </w:comment>
  <w:comment w:id="41" w:author="gadough" w:date="2019-01-24T11:26:00Z" w:initials="g">
    <w:p w14:paraId="02ABDF77" w14:textId="77777777" w:rsidR="00700A25" w:rsidRDefault="00700A25">
      <w:pPr>
        <w:pStyle w:val="CommentText"/>
      </w:pPr>
      <w:r>
        <w:t xml:space="preserve">Pat: </w:t>
      </w:r>
      <w:r>
        <w:rPr>
          <w:rStyle w:val="CommentReference"/>
        </w:rPr>
        <w:annotationRef/>
      </w:r>
      <w:r>
        <w:t>Suggest deleting this phrase from the sentence.  We simply need to provide members with the seniority list annually.  Ideally at the same time each year – but if we move the meeting(s) to another month this bylaw will need to be altered again.</w:t>
      </w:r>
    </w:p>
  </w:comment>
  <w:comment w:id="43" w:author="Carol Hodecker" w:date="2019-01-25T15:16:00Z" w:initials="HC(">
    <w:p w14:paraId="16A87A40" w14:textId="77777777" w:rsidR="00700A25" w:rsidRDefault="00700A25">
      <w:pPr>
        <w:pStyle w:val="CommentText"/>
      </w:pPr>
      <w:r>
        <w:rPr>
          <w:rStyle w:val="CommentReference"/>
        </w:rPr>
        <w:annotationRef/>
      </w:r>
      <w:r>
        <w:t>: is there a fee of $500.00 for this also??</w:t>
      </w:r>
    </w:p>
  </w:comment>
  <w:comment w:id="42" w:author="Jeff Rizza" w:date="2019-02-09T11:55:00Z" w:initials="JR">
    <w:p w14:paraId="564A734A" w14:textId="262B4066" w:rsidR="00700A25" w:rsidRDefault="00700A25">
      <w:pPr>
        <w:pStyle w:val="CommentText"/>
      </w:pPr>
      <w:r>
        <w:t xml:space="preserve">Mike </w:t>
      </w:r>
      <w:proofErr w:type="spellStart"/>
      <w:r>
        <w:t>Hm</w:t>
      </w:r>
      <w:proofErr w:type="spellEnd"/>
      <w:r>
        <w:t>: Are we removing the annual request for this person to petition keeping seniority? It is not clear to me from the wording this is the case.  Is this single form addressing all the items (ownership, seniority, dock needs and voting rights)?  I would like to see this form before voting on this section. Can someone send me this proposed form?  When is this form voted on and when will the member be notified (2 weeks from date of submission? There should be a time line associated with this request.</w:t>
      </w:r>
      <w:r>
        <w:rPr>
          <w:rStyle w:val="CommentReference"/>
        </w:rPr>
        <w:annotationRef/>
      </w:r>
    </w:p>
  </w:comment>
  <w:comment w:id="44" w:author="Jeff Rizza" w:date="2019-02-09T11:56:00Z" w:initials="JR">
    <w:p w14:paraId="7E14C114" w14:textId="52771996" w:rsidR="00700A25" w:rsidRDefault="00700A25">
      <w:pPr>
        <w:pStyle w:val="CommentText"/>
      </w:pPr>
      <w:r>
        <w:t xml:space="preserve">Mike </w:t>
      </w:r>
      <w:proofErr w:type="spellStart"/>
      <w:r>
        <w:t>Hm</w:t>
      </w:r>
      <w:proofErr w:type="spellEnd"/>
      <w:r>
        <w:t>: This release of voting rights makes no sense to be and it is conflict with item C. C says both A and B apply, but A stay keeps voting rights and B says loses voting rights.</w:t>
      </w:r>
      <w:r>
        <w:rPr>
          <w:rStyle w:val="CommentReference"/>
        </w:rPr>
        <w:annotationRef/>
      </w:r>
    </w:p>
  </w:comment>
  <w:comment w:id="45" w:author="gadough" w:date="2019-01-24T11:37:00Z" w:initials="g">
    <w:p w14:paraId="5866AE8F" w14:textId="77777777" w:rsidR="00700A25" w:rsidRDefault="00700A25">
      <w:pPr>
        <w:pStyle w:val="CommentText"/>
      </w:pPr>
      <w:r>
        <w:rPr>
          <w:rStyle w:val="CommentReference"/>
        </w:rPr>
        <w:annotationRef/>
      </w:r>
      <w:r>
        <w:t xml:space="preserve">Pat: “Both” here does not seem valid.  (a) includes retention of voting and (b) releases voting.  Can’t have it “both” ways.  In an earlier iteration of bylaw reviews, I had suggested something similar </w:t>
      </w:r>
      <w:proofErr w:type="gramStart"/>
      <w:r>
        <w:t>to :</w:t>
      </w:r>
      <w:proofErr w:type="gramEnd"/>
    </w:p>
    <w:p w14:paraId="76439576" w14:textId="77777777" w:rsidR="00700A25" w:rsidRPr="00E33D3C" w:rsidRDefault="00700A25" w:rsidP="006136C1">
      <w:pPr>
        <w:pStyle w:val="Body"/>
        <w:pBdr>
          <w:top w:val="none" w:sz="0" w:space="0" w:color="auto"/>
          <w:left w:val="none" w:sz="0" w:space="0" w:color="auto"/>
          <w:bottom w:val="none" w:sz="0" w:space="0" w:color="auto"/>
          <w:right w:val="none" w:sz="0" w:space="0" w:color="auto"/>
          <w:bar w:val="none" w:sz="0" w:color="auto"/>
        </w:pBdr>
        <w:rPr>
          <w:rFonts w:ascii="Optima" w:hAnsi="Optima"/>
          <w:color w:val="FF0000"/>
          <w:sz w:val="24"/>
          <w:szCs w:val="24"/>
          <w:u w:val="single"/>
        </w:rPr>
      </w:pPr>
      <w:r>
        <w:rPr>
          <w:rFonts w:ascii="Optima" w:hAnsi="Optima"/>
          <w:color w:val="FF0000"/>
          <w:sz w:val="24"/>
          <w:szCs w:val="24"/>
        </w:rPr>
        <w:t>“</w:t>
      </w:r>
      <w:r w:rsidRPr="00E33D3C">
        <w:rPr>
          <w:rFonts w:ascii="Optima" w:hAnsi="Optima"/>
          <w:color w:val="FF0000"/>
          <w:sz w:val="24"/>
          <w:szCs w:val="24"/>
        </w:rPr>
        <w:t>The form must also represent</w:t>
      </w:r>
      <w:r>
        <w:rPr>
          <w:rFonts w:ascii="Optima" w:hAnsi="Optima"/>
          <w:color w:val="FF0000"/>
          <w:sz w:val="24"/>
          <w:szCs w:val="24"/>
        </w:rPr>
        <w:t xml:space="preserve"> the following:</w:t>
      </w:r>
    </w:p>
    <w:p w14:paraId="19C9D731" w14:textId="77777777" w:rsidR="00700A25" w:rsidRDefault="00700A25" w:rsidP="006136C1">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Optima" w:hAnsi="Optima"/>
          <w:sz w:val="24"/>
          <w:szCs w:val="24"/>
        </w:rPr>
      </w:pPr>
      <w:r>
        <w:rPr>
          <w:rFonts w:ascii="Optima" w:hAnsi="Optima"/>
          <w:sz w:val="24"/>
          <w:szCs w:val="24"/>
        </w:rPr>
        <w:t>Transferor will continue to be the primary resident of the property, and</w:t>
      </w:r>
    </w:p>
    <w:p w14:paraId="6F512812" w14:textId="77777777" w:rsidR="00700A25" w:rsidRDefault="00700A25" w:rsidP="006136C1">
      <w:pPr>
        <w:pStyle w:val="Body"/>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Optima" w:hAnsi="Optima"/>
          <w:sz w:val="24"/>
          <w:szCs w:val="24"/>
        </w:rPr>
      </w:pPr>
      <w:r>
        <w:rPr>
          <w:rFonts w:ascii="Optima" w:hAnsi="Optima"/>
          <w:sz w:val="24"/>
          <w:szCs w:val="24"/>
        </w:rPr>
        <w:t>Transferor wishes to either (a) retain his/her voting privileges, or (b) release his/her voting privileges to an Associate Member</w:t>
      </w:r>
    </w:p>
    <w:p w14:paraId="177B405D" w14:textId="77777777" w:rsidR="00700A25" w:rsidRDefault="00700A25" w:rsidP="006136C1">
      <w:pPr>
        <w:pStyle w:val="Body"/>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Optima" w:hAnsi="Optima"/>
          <w:sz w:val="24"/>
          <w:szCs w:val="24"/>
        </w:rPr>
      </w:pPr>
      <w:r>
        <w:rPr>
          <w:rFonts w:ascii="Optima" w:hAnsi="Optima"/>
          <w:sz w:val="24"/>
          <w:szCs w:val="24"/>
        </w:rPr>
        <w:t>Transferor will actively use his/her boat, and wishes to either (a) retain his/her dock seniority, or (b) release his/her dock seniority</w:t>
      </w:r>
    </w:p>
    <w:p w14:paraId="6E60F325" w14:textId="77777777" w:rsidR="00700A25" w:rsidRDefault="00700A25" w:rsidP="00A918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Optima" w:hAnsi="Optima"/>
          <w:sz w:val="24"/>
          <w:szCs w:val="24"/>
        </w:rPr>
      </w:pPr>
      <w:r>
        <w:rPr>
          <w:rFonts w:ascii="Optima" w:hAnsi="Optima"/>
          <w:sz w:val="24"/>
          <w:szCs w:val="24"/>
        </w:rPr>
        <w:t>OR</w:t>
      </w:r>
    </w:p>
    <w:p w14:paraId="185CB799" w14:textId="77777777" w:rsidR="00700A25" w:rsidRDefault="00700A25" w:rsidP="006136C1">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Optima" w:hAnsi="Optima"/>
          <w:sz w:val="24"/>
          <w:szCs w:val="24"/>
        </w:rPr>
      </w:pPr>
      <w:r>
        <w:rPr>
          <w:rFonts w:ascii="Optima" w:hAnsi="Optima"/>
          <w:sz w:val="24"/>
          <w:szCs w:val="24"/>
        </w:rPr>
        <w:t>Transferor will no longer be primary resident of the property.</w:t>
      </w:r>
      <w:r>
        <w:rPr>
          <w:rStyle w:val="CommentReference"/>
          <w:rFonts w:ascii="Calibri" w:hAnsi="Calibri"/>
          <w:color w:val="auto"/>
        </w:rPr>
        <w:annotationRef/>
      </w:r>
    </w:p>
    <w:p w14:paraId="37FC2473" w14:textId="77777777" w:rsidR="00700A25" w:rsidRDefault="00700A25" w:rsidP="00A9181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Optima" w:hAnsi="Optima"/>
          <w:sz w:val="24"/>
          <w:szCs w:val="24"/>
        </w:rPr>
      </w:pPr>
      <w:proofErr w:type="spellStart"/>
      <w:r>
        <w:rPr>
          <w:rFonts w:ascii="Optima" w:hAnsi="Optima"/>
          <w:sz w:val="24"/>
          <w:szCs w:val="24"/>
        </w:rPr>
        <w:t>i</w:t>
      </w:r>
      <w:proofErr w:type="spellEnd"/>
      <w:r>
        <w:rPr>
          <w:rFonts w:ascii="Optima" w:hAnsi="Optima"/>
          <w:sz w:val="24"/>
          <w:szCs w:val="24"/>
        </w:rPr>
        <w:t>)</w:t>
      </w:r>
      <w:r w:rsidRPr="00A91818">
        <w:rPr>
          <w:rFonts w:ascii="Optima" w:hAnsi="Optima"/>
          <w:sz w:val="24"/>
          <w:szCs w:val="24"/>
        </w:rPr>
        <w:t xml:space="preserve"> </w:t>
      </w:r>
      <w:r>
        <w:rPr>
          <w:rFonts w:ascii="Optima" w:hAnsi="Optima"/>
          <w:sz w:val="24"/>
          <w:szCs w:val="24"/>
        </w:rPr>
        <w:t>Transferor wishes to either (a) retain his/her voting privileges, or (b) release his/her voting privileges to an Associate Member</w:t>
      </w:r>
    </w:p>
    <w:p w14:paraId="5F0F2EA3" w14:textId="77777777" w:rsidR="00700A25" w:rsidRDefault="00700A25" w:rsidP="00A9181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Optima" w:hAnsi="Optima"/>
          <w:sz w:val="24"/>
          <w:szCs w:val="24"/>
        </w:rPr>
      </w:pPr>
      <w:r>
        <w:rPr>
          <w:rFonts w:ascii="Optima" w:hAnsi="Optima"/>
          <w:sz w:val="24"/>
          <w:szCs w:val="24"/>
        </w:rPr>
        <w:t>ii)Transferor will actively use his/her boat, and wishes to either (a) retain his/her dock seniority, or (b) release his/her dock seniority</w:t>
      </w:r>
    </w:p>
    <w:p w14:paraId="647CFB67" w14:textId="77777777" w:rsidR="00700A25" w:rsidRDefault="00700A25" w:rsidP="00A91818">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Optima" w:hAnsi="Optima"/>
          <w:sz w:val="24"/>
          <w:szCs w:val="24"/>
        </w:rPr>
      </w:pPr>
    </w:p>
    <w:p w14:paraId="29C5969B" w14:textId="77777777" w:rsidR="00700A25" w:rsidRDefault="00700A25">
      <w:pPr>
        <w:pStyle w:val="CommentText"/>
      </w:pPr>
      <w:r>
        <w:t xml:space="preserve">Although (b) may not be common, it is feasible if for example a current owner uses his/her home only for a week each summer – but their friends or family use it the balance. </w:t>
      </w:r>
    </w:p>
  </w:comment>
  <w:comment w:id="47" w:author="Carol Hodecker" w:date="2019-01-25T15:17:00Z" w:initials="HC(">
    <w:p w14:paraId="1C2F7946" w14:textId="77777777" w:rsidR="00700A25" w:rsidRDefault="00700A25">
      <w:pPr>
        <w:pStyle w:val="CommentText"/>
      </w:pPr>
      <w:r>
        <w:rPr>
          <w:rStyle w:val="CommentReference"/>
        </w:rPr>
        <w:annotationRef/>
      </w:r>
      <w:r>
        <w:t>Not sure what Jeff is saying about Bob’s suggestions here.</w:t>
      </w:r>
    </w:p>
  </w:comment>
  <w:comment w:id="46" w:author="Jeff Rizza" w:date="2016-08-17T22:57:00Z" w:initials="JR">
    <w:p w14:paraId="644C3869" w14:textId="77777777" w:rsidR="00700A25" w:rsidRDefault="00700A25" w:rsidP="00A76F80">
      <w:pPr>
        <w:pStyle w:val="CommentText"/>
      </w:pPr>
      <w:r>
        <w:rPr>
          <w:rStyle w:val="CommentReference"/>
        </w:rPr>
        <w:annotationRef/>
      </w:r>
      <w:r>
        <w:t>Bob: Suggest replacing this with the following:</w:t>
      </w:r>
    </w:p>
    <w:p w14:paraId="5B1D0702" w14:textId="77777777" w:rsidR="00700A25" w:rsidRDefault="00700A25" w:rsidP="00A76F80">
      <w:pPr>
        <w:pStyle w:val="CommentText"/>
      </w:pPr>
    </w:p>
    <w:p w14:paraId="03A2C307" w14:textId="77777777" w:rsidR="00700A25" w:rsidRDefault="00700A25" w:rsidP="00A76F80">
      <w:pPr>
        <w:pStyle w:val="CommentText"/>
      </w:pPr>
      <w:r>
        <w:t>…complete the Member Information Form and specify the name of the voting member as well as a list of all trustees of the Trust, LLC or Corporation.</w:t>
      </w:r>
    </w:p>
  </w:comment>
  <w:comment w:id="51" w:author="gadough" w:date="2019-01-24T11:48:00Z" w:initials="g">
    <w:p w14:paraId="16209B38" w14:textId="77777777" w:rsidR="00700A25" w:rsidRDefault="00700A25">
      <w:pPr>
        <w:pStyle w:val="CommentText"/>
      </w:pPr>
      <w:r>
        <w:rPr>
          <w:rStyle w:val="CommentReference"/>
        </w:rPr>
        <w:annotationRef/>
      </w:r>
      <w:r>
        <w:t>Pat: The term “second member” is used here.  Is this referring to the “Associate Member” referenced in 1.2.(4)?  If so, every time a new Associate Member is designated, a New Certificate of Membership should be issued.  I don’t think that’s advisable.</w:t>
      </w:r>
    </w:p>
  </w:comment>
  <w:comment w:id="48" w:author="Jeff Rizza" w:date="2016-08-17T22:57:00Z" w:initials="JR">
    <w:p w14:paraId="7BEF653E" w14:textId="77777777" w:rsidR="00700A25" w:rsidRDefault="00700A25">
      <w:pPr>
        <w:pStyle w:val="CommentText"/>
      </w:pPr>
      <w:r>
        <w:rPr>
          <w:rStyle w:val="CommentReference"/>
        </w:rPr>
        <w:annotationRef/>
      </w:r>
      <w:r>
        <w:t>Bob: Will certificates be issued for those existing members who have not been issued this certificate previously?</w:t>
      </w:r>
    </w:p>
  </w:comment>
  <w:comment w:id="49" w:author="Jeff Rizza" w:date="2019-02-09T11:57:00Z" w:initials="JR">
    <w:p w14:paraId="09410044" w14:textId="4EB0DDF2" w:rsidR="00700A25" w:rsidRDefault="00700A25">
      <w:pPr>
        <w:pStyle w:val="CommentText"/>
      </w:pPr>
      <w:r>
        <w:t xml:space="preserve">Mike </w:t>
      </w:r>
      <w:proofErr w:type="spellStart"/>
      <w:r>
        <w:t>Hm</w:t>
      </w:r>
      <w:proofErr w:type="spellEnd"/>
      <w:r>
        <w:t>: This is great idea, but how will the membership be notified? Is the membership list going to be updated when this happens and they get a notification?</w:t>
      </w:r>
      <w:r>
        <w:rPr>
          <w:rStyle w:val="CommentReference"/>
        </w:rPr>
        <w:annotationRef/>
      </w:r>
    </w:p>
  </w:comment>
  <w:comment w:id="50" w:author="Jeff Rizza" w:date="2019-02-09T11:58:00Z" w:initials="JR">
    <w:p w14:paraId="563977BB" w14:textId="3907BE7B" w:rsidR="00700A25" w:rsidRDefault="00700A25">
      <w:pPr>
        <w:pStyle w:val="CommentText"/>
      </w:pPr>
      <w:r>
        <w:t xml:space="preserve">Mike </w:t>
      </w:r>
      <w:proofErr w:type="spellStart"/>
      <w:r>
        <w:t>Hm</w:t>
      </w:r>
      <w:proofErr w:type="spellEnd"/>
      <w:r>
        <w:t>: This is great idea, but how will the membership be notified? Is the membership list going to be updated when this happens and they get a notification?</w:t>
      </w:r>
      <w:r>
        <w:rPr>
          <w:rStyle w:val="CommentReference"/>
        </w:rPr>
        <w:annotationRef/>
      </w:r>
    </w:p>
  </w:comment>
  <w:comment w:id="54" w:author="Carol Hodecker" w:date="2019-01-25T15:19:00Z" w:initials="HC(">
    <w:p w14:paraId="2A0BFAAE" w14:textId="77777777" w:rsidR="00700A25" w:rsidRDefault="00700A25">
      <w:pPr>
        <w:pStyle w:val="CommentText"/>
      </w:pPr>
      <w:r>
        <w:rPr>
          <w:rStyle w:val="CommentReference"/>
        </w:rPr>
        <w:annotationRef/>
      </w:r>
      <w:r>
        <w:t xml:space="preserve">If the form </w:t>
      </w:r>
      <w:proofErr w:type="spellStart"/>
      <w:proofErr w:type="gramStart"/>
      <w:r>
        <w:t>comlete</w:t>
      </w:r>
      <w:proofErr w:type="spellEnd"/>
      <w:r>
        <w:t xml:space="preserve">  should</w:t>
      </w:r>
      <w:proofErr w:type="gramEnd"/>
      <w:r>
        <w:t xml:space="preserve"> be completed.</w:t>
      </w:r>
    </w:p>
  </w:comment>
  <w:comment w:id="52" w:author="Jeff Rizza" w:date="2019-02-09T11:58:00Z" w:initials="JR">
    <w:p w14:paraId="0B3CD9A9" w14:textId="509BC355" w:rsidR="00700A25" w:rsidRDefault="00700A25">
      <w:pPr>
        <w:pStyle w:val="CommentText"/>
      </w:pPr>
      <w:r>
        <w:t xml:space="preserve">Mike </w:t>
      </w:r>
      <w:proofErr w:type="spellStart"/>
      <w:r>
        <w:t>Hm</w:t>
      </w:r>
      <w:proofErr w:type="spellEnd"/>
      <w:r>
        <w:t xml:space="preserve">: These should be subsections a and b under item 8 since they only apply to item 8. From reading item </w:t>
      </w:r>
      <w:proofErr w:type="gramStart"/>
      <w:r>
        <w:t>10,  it</w:t>
      </w:r>
      <w:proofErr w:type="gramEnd"/>
      <w:r>
        <w:t xml:space="preserve"> appears that if a member </w:t>
      </w:r>
      <w:proofErr w:type="spellStart"/>
      <w:r>
        <w:t>tranfers</w:t>
      </w:r>
      <w:proofErr w:type="spellEnd"/>
      <w:r>
        <w:t xml:space="preserve"> property to a family member but wants to retain seniority, he only has to submit the form once and not on an annual basis. Am I reading that correctly?</w:t>
      </w:r>
      <w:r>
        <w:rPr>
          <w:rStyle w:val="CommentReference"/>
        </w:rPr>
        <w:annotationRef/>
      </w:r>
    </w:p>
  </w:comment>
  <w:comment w:id="53" w:author="gadough" w:date="2019-01-24T11:53:00Z" w:initials="g">
    <w:p w14:paraId="289CA221" w14:textId="77777777" w:rsidR="00700A25" w:rsidRDefault="00700A25">
      <w:pPr>
        <w:pStyle w:val="CommentText"/>
      </w:pPr>
      <w:r>
        <w:rPr>
          <w:rStyle w:val="CommentReference"/>
        </w:rPr>
        <w:annotationRef/>
      </w:r>
      <w:r>
        <w:t>Pat: This is confusing.  If this is the form mentioned in section 2.2.(6)?  If so, the desired status of voting rights and dock seniority are defined therein and these clauses, if needed should be moved up closer to that section 2.2.6.</w:t>
      </w:r>
    </w:p>
  </w:comment>
  <w:comment w:id="56" w:author="gadough" w:date="2019-01-24T11:53:00Z" w:initials="g">
    <w:p w14:paraId="1C049951" w14:textId="77777777" w:rsidR="00700A25" w:rsidRDefault="00700A25">
      <w:pPr>
        <w:pStyle w:val="CommentText"/>
      </w:pPr>
      <w:r>
        <w:rPr>
          <w:rStyle w:val="CommentReference"/>
        </w:rPr>
        <w:annotationRef/>
      </w:r>
      <w:r>
        <w:t>Pat: Should this be “Member” instead of “Property Owner” to be consistent?</w:t>
      </w:r>
    </w:p>
  </w:comment>
  <w:comment w:id="55" w:author="Jeff Rizza" w:date="2019-02-09T11:59:00Z" w:initials="JR">
    <w:p w14:paraId="7D764BD0" w14:textId="5D8CD8F2" w:rsidR="00700A25" w:rsidRDefault="00700A25">
      <w:pPr>
        <w:pStyle w:val="CommentText"/>
      </w:pPr>
      <w:r>
        <w:t xml:space="preserve">Mike </w:t>
      </w:r>
      <w:proofErr w:type="spellStart"/>
      <w:r>
        <w:t>Hm</w:t>
      </w:r>
      <w:proofErr w:type="spellEnd"/>
      <w:r>
        <w:t xml:space="preserve">: We have “owner” definition but a multiple “property owner” definition.   If it is a trust or LLC, who would CCVC go to for collection of dues or special assessment.  Do we have </w:t>
      </w:r>
      <w:proofErr w:type="gramStart"/>
      <w:r>
        <w:t>a</w:t>
      </w:r>
      <w:proofErr w:type="gramEnd"/>
      <w:r>
        <w:t xml:space="preserve"> identified person for this?</w:t>
      </w:r>
      <w:r>
        <w:rPr>
          <w:rStyle w:val="CommentReference"/>
        </w:rPr>
        <w:annotationRef/>
      </w:r>
    </w:p>
  </w:comment>
  <w:comment w:id="57" w:author="Jeff Rizza" w:date="2019-02-09T11:59:00Z" w:initials="JR">
    <w:p w14:paraId="4C866099" w14:textId="08059E9C" w:rsidR="00700A25" w:rsidRDefault="00700A25">
      <w:pPr>
        <w:pStyle w:val="CommentText"/>
      </w:pPr>
      <w:r>
        <w:t xml:space="preserve">Mike </w:t>
      </w:r>
      <w:proofErr w:type="spellStart"/>
      <w:r>
        <w:t>Hm</w:t>
      </w:r>
      <w:proofErr w:type="spellEnd"/>
      <w:r>
        <w:t xml:space="preserve">: Wording change suggestion: </w:t>
      </w:r>
      <w:proofErr w:type="spellStart"/>
      <w:r>
        <w:t>Eachexisting</w:t>
      </w:r>
      <w:proofErr w:type="spellEnd"/>
      <w:r>
        <w:t xml:space="preserve"> </w:t>
      </w:r>
      <w:proofErr w:type="spellStart"/>
      <w:r>
        <w:t>orpotential</w:t>
      </w:r>
      <w:proofErr w:type="spellEnd"/>
      <w:r>
        <w:t xml:space="preserve"> new membership ....</w:t>
      </w:r>
      <w:r>
        <w:rPr>
          <w:rStyle w:val="CommentReference"/>
        </w:rPr>
        <w:annotationRef/>
      </w:r>
    </w:p>
  </w:comment>
  <w:comment w:id="59" w:author="Jeff Rizza" w:date="2016-08-06T19:04:00Z" w:initials="JR">
    <w:p w14:paraId="777A7D48" w14:textId="77777777" w:rsidR="00700A25" w:rsidRDefault="00700A25">
      <w:pPr>
        <w:pStyle w:val="CommentText"/>
      </w:pPr>
      <w:r>
        <w:rPr>
          <w:rStyle w:val="CommentReference"/>
        </w:rPr>
        <w:annotationRef/>
      </w:r>
      <w:r>
        <w:t>We haven’t been doing this. Get rid of it? What’s the purpose?</w:t>
      </w:r>
    </w:p>
  </w:comment>
  <w:comment w:id="58" w:author="Jeff Rizza" w:date="2019-02-09T12:00:00Z" w:initials="JR">
    <w:p w14:paraId="77E01B4E" w14:textId="02AEA5DA" w:rsidR="00700A25" w:rsidRDefault="00700A25">
      <w:pPr>
        <w:pStyle w:val="CommentText"/>
      </w:pPr>
      <w:r>
        <w:t xml:space="preserve">Mike </w:t>
      </w:r>
      <w:proofErr w:type="spellStart"/>
      <w:r>
        <w:t>Hm</w:t>
      </w:r>
      <w:proofErr w:type="spellEnd"/>
      <w:r>
        <w:t xml:space="preserve">: I am ok with deletion of this membership certificate as long as the new member gets a receipt for membership </w:t>
      </w:r>
      <w:proofErr w:type="spellStart"/>
      <w:proofErr w:type="gramStart"/>
      <w:r>
        <w:t>application.A</w:t>
      </w:r>
      <w:proofErr w:type="spellEnd"/>
      <w:proofErr w:type="gramEnd"/>
      <w:r>
        <w:t xml:space="preserve"> side question.  It should be stated what happens when a prospective member is not accepted for membership. Do they get their $500 back? (especially if the house purchase falls through. Something like this need to be included in this process).</w:t>
      </w:r>
      <w:r>
        <w:rPr>
          <w:rStyle w:val="CommentReference"/>
        </w:rPr>
        <w:annotationRef/>
      </w:r>
    </w:p>
  </w:comment>
  <w:comment w:id="60" w:author="Jeff Rizza" w:date="2019-02-09T12:01:00Z" w:initials="JR">
    <w:p w14:paraId="59A8F4F0" w14:textId="545D90B4" w:rsidR="00700A25" w:rsidRDefault="00700A25">
      <w:pPr>
        <w:pStyle w:val="CommentText"/>
      </w:pPr>
      <w:r>
        <w:t xml:space="preserve">Mike </w:t>
      </w:r>
      <w:proofErr w:type="spellStart"/>
      <w:r>
        <w:t>Hm</w:t>
      </w:r>
      <w:proofErr w:type="spellEnd"/>
      <w:r>
        <w:t xml:space="preserve">: I do not </w:t>
      </w:r>
      <w:proofErr w:type="gramStart"/>
      <w:r>
        <w:t>agree(</w:t>
      </w:r>
      <w:proofErr w:type="gramEnd"/>
      <w:r>
        <w:t xml:space="preserve">and there is no definition of an immediate family member). I agree with the spouse for seniority, but not immediate family member. In the case of trust, LLC, </w:t>
      </w:r>
      <w:proofErr w:type="spellStart"/>
      <w:r>
        <w:t>etc</w:t>
      </w:r>
      <w:proofErr w:type="spellEnd"/>
      <w:r>
        <w:t>, it would be possible for a property to keep their seniority forever.   I could have my son (in a trust/</w:t>
      </w:r>
      <w:proofErr w:type="spellStart"/>
      <w:r>
        <w:t>llc</w:t>
      </w:r>
      <w:proofErr w:type="spellEnd"/>
      <w:r>
        <w:t xml:space="preserve">) take over and keep seniority and keep this going forever.   This continuation of seniority should not be allowed especially to </w:t>
      </w:r>
      <w:proofErr w:type="spellStart"/>
      <w:r>
        <w:t>descendents</w:t>
      </w:r>
      <w:proofErr w:type="spellEnd"/>
      <w:r>
        <w:t xml:space="preserve"> of the current owners or you can never break the cycle.  I of course would love to have my family with the 10th position of seniority forever, but believe that is not in the best interests of the club for fairness.   I recommend we clarify seniority only remains to the spouse of the designed primary property owner or designated trust/</w:t>
      </w:r>
      <w:proofErr w:type="spellStart"/>
      <w:r>
        <w:t>llc</w:t>
      </w:r>
      <w:proofErr w:type="spellEnd"/>
      <w:r>
        <w:t xml:space="preserve"> representative ONLY. We need to insure seniority can be restarted when a death of the primary member occurs.</w:t>
      </w:r>
      <w:r>
        <w:rPr>
          <w:rStyle w:val="CommentReference"/>
        </w:rPr>
        <w:annotationRef/>
      </w:r>
    </w:p>
  </w:comment>
  <w:comment w:id="61" w:author="gadough" w:date="2019-01-24T13:37:00Z" w:initials="g">
    <w:p w14:paraId="31253096" w14:textId="77777777" w:rsidR="00700A25" w:rsidRDefault="00700A25">
      <w:pPr>
        <w:pStyle w:val="CommentText"/>
      </w:pPr>
      <w:r>
        <w:rPr>
          <w:rStyle w:val="CommentReference"/>
        </w:rPr>
        <w:annotationRef/>
      </w:r>
      <w:r>
        <w:t xml:space="preserve">Pat: similar to </w:t>
      </w:r>
      <w:proofErr w:type="gramStart"/>
      <w:r>
        <w:t>concerns  in</w:t>
      </w:r>
      <w:proofErr w:type="gramEnd"/>
      <w:r>
        <w:t xml:space="preserve"> section 1.2 regarding Members and Associate Members, this assumes member has a traditional “family”.  Shouldn’t the Certificate of Membership just transfer to the Associate Member designated by the Member?  </w:t>
      </w:r>
    </w:p>
    <w:p w14:paraId="7AC5C706" w14:textId="77777777" w:rsidR="00700A25" w:rsidRDefault="00700A25">
      <w:pPr>
        <w:pStyle w:val="CommentText"/>
      </w:pPr>
      <w:r>
        <w:t xml:space="preserve">(Hopefully the Member’s Deed or Will would synch with </w:t>
      </w:r>
      <w:proofErr w:type="gramStart"/>
      <w:r>
        <w:t>this  and</w:t>
      </w:r>
      <w:proofErr w:type="gramEnd"/>
      <w:r>
        <w:t xml:space="preserve"> indicate the same person – but I don’t think that’s our concern in the Bylaws)</w:t>
      </w:r>
    </w:p>
    <w:p w14:paraId="10713DE6" w14:textId="77777777" w:rsidR="00700A25" w:rsidRDefault="00700A25">
      <w:pPr>
        <w:pStyle w:val="CommentText"/>
      </w:pPr>
    </w:p>
    <w:p w14:paraId="636058D3" w14:textId="77777777" w:rsidR="00700A25" w:rsidRDefault="00700A25">
      <w:pPr>
        <w:pStyle w:val="CommentText"/>
      </w:pPr>
      <w:r>
        <w:t>Suggested replacement text:</w:t>
      </w:r>
    </w:p>
    <w:p w14:paraId="023C804E" w14:textId="77777777" w:rsidR="00700A25" w:rsidRDefault="00700A25" w:rsidP="007C01B6">
      <w:pPr>
        <w:pStyle w:val="Body"/>
      </w:pPr>
      <w:r w:rsidRPr="00E06872">
        <w:t>Upon the death of any member leaving a surviving spouse, or immediate family member, the certificate of membership shall automatically pass to</w:t>
      </w:r>
      <w:r>
        <w:t xml:space="preserve"> </w:t>
      </w:r>
      <w:r w:rsidRPr="00E06872">
        <w:t>such spouse or an immediate family member(s).</w:t>
      </w:r>
    </w:p>
    <w:p w14:paraId="6612E828" w14:textId="77777777" w:rsidR="00700A25" w:rsidRDefault="00700A25">
      <w:pPr>
        <w:pStyle w:val="CommentText"/>
        <w:rPr>
          <w:rFonts w:ascii="Optima" w:hAnsi="Optima"/>
          <w:sz w:val="24"/>
          <w:szCs w:val="24"/>
        </w:rPr>
      </w:pPr>
    </w:p>
    <w:p w14:paraId="7E612CBB" w14:textId="77777777" w:rsidR="00700A25" w:rsidRDefault="00700A25">
      <w:pPr>
        <w:pStyle w:val="CommentText"/>
        <w:rPr>
          <w:rFonts w:ascii="Optima" w:hAnsi="Optima"/>
          <w:sz w:val="24"/>
          <w:szCs w:val="24"/>
        </w:rPr>
      </w:pPr>
      <w:r w:rsidRPr="007C01B6">
        <w:rPr>
          <w:rFonts w:ascii="Helvetica" w:eastAsia="Arial Unicode MS" w:hAnsi="Helvetica" w:cs="Arial Unicode MS"/>
          <w:color w:val="000000"/>
          <w:sz w:val="22"/>
          <w:szCs w:val="22"/>
          <w:bdr w:val="nil"/>
        </w:rPr>
        <w:t xml:space="preserve">Alternatively, if the member has designated a non-spouse or non-family member as their </w:t>
      </w:r>
      <w:r>
        <w:rPr>
          <w:rFonts w:ascii="Helvetica" w:eastAsia="Arial Unicode MS" w:hAnsi="Helvetica" w:cs="Arial Unicode MS"/>
          <w:color w:val="000000"/>
          <w:sz w:val="22"/>
          <w:szCs w:val="22"/>
          <w:bdr w:val="nil"/>
        </w:rPr>
        <w:t>Associate Member</w:t>
      </w:r>
      <w:r w:rsidRPr="007C01B6">
        <w:rPr>
          <w:rFonts w:ascii="Helvetica" w:eastAsia="Arial Unicode MS" w:hAnsi="Helvetica" w:cs="Arial Unicode MS"/>
          <w:color w:val="000000"/>
          <w:sz w:val="22"/>
          <w:szCs w:val="22"/>
          <w:bdr w:val="nil"/>
        </w:rPr>
        <w:t xml:space="preserve"> on their “Membership Information Form”, the Certificate of Membership shall pass to that designee.</w:t>
      </w:r>
      <w:r>
        <w:rPr>
          <w:rFonts w:ascii="Optima" w:hAnsi="Optima"/>
          <w:sz w:val="24"/>
          <w:szCs w:val="24"/>
        </w:rPr>
        <w:t xml:space="preserve">  </w:t>
      </w:r>
    </w:p>
    <w:p w14:paraId="70FE0FD8" w14:textId="77777777" w:rsidR="00700A25" w:rsidRDefault="00700A25">
      <w:pPr>
        <w:pStyle w:val="CommentText"/>
        <w:rPr>
          <w:rFonts w:ascii="Optima" w:hAnsi="Optima"/>
          <w:sz w:val="24"/>
          <w:szCs w:val="24"/>
        </w:rPr>
      </w:pPr>
    </w:p>
    <w:p w14:paraId="5DB2D2DE" w14:textId="77777777" w:rsidR="00700A25" w:rsidRDefault="00700A25">
      <w:pPr>
        <w:pStyle w:val="CommentText"/>
      </w:pPr>
      <w:r>
        <w:rPr>
          <w:rFonts w:ascii="Optima" w:hAnsi="Optima"/>
          <w:color w:val="FF0000"/>
          <w:sz w:val="24"/>
          <w:szCs w:val="24"/>
        </w:rPr>
        <w:t>S</w:t>
      </w:r>
      <w:r w:rsidRPr="00E33D3C">
        <w:rPr>
          <w:rFonts w:ascii="Optima" w:hAnsi="Optima"/>
          <w:color w:val="FF0000"/>
          <w:sz w:val="24"/>
          <w:szCs w:val="24"/>
        </w:rPr>
        <w:t xml:space="preserve">eniority would remain intact. </w:t>
      </w:r>
      <w:r w:rsidRPr="00E33D3C">
        <w:rPr>
          <w:rFonts w:ascii="Optima" w:hAnsi="Optima"/>
          <w:sz w:val="24"/>
          <w:szCs w:val="24"/>
        </w:rPr>
        <w:br/>
      </w:r>
    </w:p>
  </w:comment>
  <w:comment w:id="62" w:author="Carol Hodecker" w:date="2019-01-25T15:22:00Z" w:initials="HC(">
    <w:p w14:paraId="3050832A" w14:textId="77777777" w:rsidR="00700A25" w:rsidRDefault="00700A25">
      <w:pPr>
        <w:pStyle w:val="CommentText"/>
      </w:pPr>
      <w:r>
        <w:rPr>
          <w:rStyle w:val="CommentReference"/>
        </w:rPr>
        <w:annotationRef/>
      </w:r>
      <w:r>
        <w:t>Is separation a member who is not in good standing??</w:t>
      </w:r>
    </w:p>
  </w:comment>
  <w:comment w:id="63" w:author="Carol Hodecker" w:date="2019-01-25T15:24:00Z" w:initials="HC(">
    <w:p w14:paraId="1BC4A70B" w14:textId="77777777" w:rsidR="00700A25" w:rsidRDefault="00700A25">
      <w:pPr>
        <w:pStyle w:val="CommentText"/>
      </w:pPr>
      <w:r>
        <w:rPr>
          <w:rStyle w:val="CommentReference"/>
        </w:rPr>
        <w:annotationRef/>
      </w:r>
      <w:r>
        <w:t>Need to state that officers and board members cannot be from the same home/membership since all memberships only get 1 vote</w:t>
      </w:r>
    </w:p>
    <w:p w14:paraId="62492118" w14:textId="77777777" w:rsidR="00700A25" w:rsidRDefault="00700A25">
      <w:pPr>
        <w:pStyle w:val="CommentText"/>
      </w:pPr>
    </w:p>
    <w:p w14:paraId="2A87763A" w14:textId="77777777" w:rsidR="00700A25" w:rsidRDefault="00700A25">
      <w:pPr>
        <w:pStyle w:val="CommentText"/>
      </w:pPr>
      <w:r>
        <w:t xml:space="preserve">Also do we have requirements for board and officers need to be present for at least one of the annual meetings.?? I know that is limiting if someone is sick but we could have them present via a computer??Not sure if that is proper </w:t>
      </w:r>
      <w:proofErr w:type="gramStart"/>
      <w:r>
        <w:t>term .</w:t>
      </w:r>
      <w:proofErr w:type="gramEnd"/>
    </w:p>
  </w:comment>
  <w:comment w:id="66" w:author="Jeff Rizza" w:date="2016-08-06T18:16:00Z" w:initials="JR">
    <w:p w14:paraId="29CF671D" w14:textId="77777777" w:rsidR="00700A25" w:rsidRDefault="00700A25">
      <w:pPr>
        <w:pStyle w:val="CommentText"/>
      </w:pPr>
      <w:r>
        <w:rPr>
          <w:rStyle w:val="CommentReference"/>
        </w:rPr>
        <w:annotationRef/>
      </w:r>
      <w:r>
        <w:t>Special meetings in addition to these 2 “regular” meetings are discussed in the next point. So, we can obviously have more than 2 meetings each year and should make that clear.</w:t>
      </w:r>
    </w:p>
  </w:comment>
  <w:comment w:id="65" w:author="gadough" w:date="2019-01-24T13:20:00Z" w:initials="g">
    <w:p w14:paraId="14B3876C" w14:textId="77777777" w:rsidR="00700A25" w:rsidRDefault="00700A25">
      <w:pPr>
        <w:pStyle w:val="CommentText"/>
      </w:pPr>
      <w:r>
        <w:rPr>
          <w:rStyle w:val="CommentReference"/>
        </w:rPr>
        <w:annotationRef/>
      </w:r>
      <w:r>
        <w:t>Pat: There has been some discussion about only having one meeting per year.  In case that gains momentum, we might want to be less rigid in the wording here.</w:t>
      </w:r>
    </w:p>
    <w:p w14:paraId="465F0370" w14:textId="77777777" w:rsidR="00700A25" w:rsidRDefault="00700A25">
      <w:pPr>
        <w:pStyle w:val="CommentText"/>
      </w:pPr>
      <w:r>
        <w:t>Suggest defining specific timeframes in the bylaws and saying something like:</w:t>
      </w:r>
    </w:p>
    <w:p w14:paraId="4613CB49" w14:textId="77777777" w:rsidR="00700A25" w:rsidRDefault="00700A25">
      <w:pPr>
        <w:pStyle w:val="CommentText"/>
      </w:pPr>
      <w:r>
        <w:t xml:space="preserve">There shall be a minimum of one (1) meeting each calendar year.  </w:t>
      </w:r>
    </w:p>
  </w:comment>
  <w:comment w:id="64" w:author="Jeff Rizza" w:date="2019-02-09T12:02:00Z" w:initials="JR">
    <w:p w14:paraId="73D68F8D" w14:textId="5BD20D07" w:rsidR="00700A25" w:rsidRDefault="00700A25">
      <w:pPr>
        <w:pStyle w:val="CommentText"/>
      </w:pPr>
      <w:r>
        <w:t xml:space="preserve">Mike </w:t>
      </w:r>
      <w:proofErr w:type="spellStart"/>
      <w:r>
        <w:t>Hm</w:t>
      </w:r>
      <w:proofErr w:type="spellEnd"/>
      <w:r>
        <w:t xml:space="preserve">: I disagree with the change to </w:t>
      </w:r>
      <w:proofErr w:type="spellStart"/>
      <w:r>
        <w:t>aminimum</w:t>
      </w:r>
      <w:proofErr w:type="spellEnd"/>
      <w:r>
        <w:t xml:space="preserve"> of 2 meetings.  It is difficult enough to get representation with 2 meetings. If any other meetings are needed, special meetings fulfill that need. That is already in the by-laws.</w:t>
      </w:r>
      <w:r>
        <w:rPr>
          <w:rStyle w:val="CommentReference"/>
        </w:rPr>
        <w:annotationRef/>
      </w:r>
    </w:p>
  </w:comment>
  <w:comment w:id="69" w:author="Carol Hodecker" w:date="2019-01-25T15:27:00Z" w:initials="HC(">
    <w:p w14:paraId="006A8312" w14:textId="77777777" w:rsidR="00700A25" w:rsidRDefault="00700A25">
      <w:pPr>
        <w:pStyle w:val="CommentText"/>
      </w:pPr>
      <w:r>
        <w:rPr>
          <w:rStyle w:val="CommentReference"/>
        </w:rPr>
        <w:annotationRef/>
      </w:r>
      <w:r>
        <w:t>All take out of</w:t>
      </w:r>
    </w:p>
  </w:comment>
  <w:comment w:id="67" w:author="Jeff Rizza" w:date="2019-02-09T12:02:00Z" w:initials="JR">
    <w:p w14:paraId="507FAAC3" w14:textId="0473E65C" w:rsidR="00700A25" w:rsidRDefault="00700A25">
      <w:pPr>
        <w:pStyle w:val="CommentText"/>
      </w:pPr>
      <w:r>
        <w:t xml:space="preserve">Mike </w:t>
      </w:r>
      <w:proofErr w:type="spellStart"/>
      <w:r>
        <w:t>Hm</w:t>
      </w:r>
      <w:proofErr w:type="spellEnd"/>
      <w:r>
        <w:t>: Some working cleanup required as it may not be nine members calling the meeting but the BOD or president. In all cases, the reason for the meeting and the business to be transacted are required. The member names would only be required when they make the request. The rest of the wordsmithing is OK</w:t>
      </w:r>
      <w:r>
        <w:rPr>
          <w:rStyle w:val="CommentReference"/>
        </w:rPr>
        <w:annotationRef/>
      </w:r>
    </w:p>
  </w:comment>
  <w:comment w:id="70" w:author="Carol Hodecker" w:date="2019-01-25T15:28:00Z" w:initials="HC(">
    <w:p w14:paraId="1132EAF6" w14:textId="77777777" w:rsidR="00700A25" w:rsidRDefault="00700A25">
      <w:pPr>
        <w:pStyle w:val="CommentText"/>
      </w:pPr>
      <w:r>
        <w:rPr>
          <w:rStyle w:val="CommentReference"/>
        </w:rPr>
        <w:annotationRef/>
      </w:r>
      <w:r>
        <w:t xml:space="preserve">Same here </w:t>
      </w:r>
    </w:p>
  </w:comment>
  <w:comment w:id="68" w:author="Jeff Rizza" w:date="2016-08-06T18:34:00Z" w:initials="JR">
    <w:p w14:paraId="696C934B" w14:textId="77777777" w:rsidR="00700A25" w:rsidRDefault="00700A25">
      <w:pPr>
        <w:pStyle w:val="CommentText"/>
      </w:pPr>
      <w:r>
        <w:rPr>
          <w:rStyle w:val="CommentReference"/>
        </w:rPr>
        <w:annotationRef/>
      </w:r>
      <w:r>
        <w:t>Who are you allowed to give proxies to? Proxy limit per person?</w:t>
      </w:r>
    </w:p>
  </w:comment>
  <w:comment w:id="71" w:author="Jeff Rizza" w:date="2019-02-09T12:03:00Z" w:initials="JR">
    <w:p w14:paraId="6D4842A1" w14:textId="42A47182" w:rsidR="00700A25" w:rsidRDefault="00700A25">
      <w:pPr>
        <w:pStyle w:val="CommentText"/>
      </w:pPr>
      <w:r>
        <w:t xml:space="preserve">Mike </w:t>
      </w:r>
      <w:proofErr w:type="spellStart"/>
      <w:r>
        <w:t>Hm</w:t>
      </w:r>
      <w:proofErr w:type="spellEnd"/>
      <w:r>
        <w:t>: I agree with the default changed for US mail to email, but only if the email is known and valid. If the email is rejected, then US mail should be used as the default.  Also note that many emails end up in a spam folder and are never noticed.  I can tell you from business experience with the new DMARC rules, it is getting harder to insure your emails will get delivered.  It also makes sense to change the wording that is an email is rejected (user changes accounts) we default back to US Postal mail.</w:t>
      </w:r>
      <w:r>
        <w:rPr>
          <w:rStyle w:val="CommentReference"/>
        </w:rPr>
        <w:annotationRef/>
      </w:r>
    </w:p>
  </w:comment>
  <w:comment w:id="72" w:author="Jeff Rizza" w:date="2016-08-06T18:44:00Z" w:initials="JR">
    <w:p w14:paraId="055B84DF" w14:textId="77777777" w:rsidR="00700A25" w:rsidRDefault="00700A25">
      <w:pPr>
        <w:pStyle w:val="CommentText"/>
      </w:pPr>
      <w:r>
        <w:rPr>
          <w:rStyle w:val="CommentReference"/>
        </w:rPr>
        <w:annotationRef/>
      </w:r>
      <w:r>
        <w:t>Who can proxies be given to? Members in good standing only? What about per person proxy limits?</w:t>
      </w:r>
    </w:p>
  </w:comment>
  <w:comment w:id="74" w:author="Jeff Rizza" w:date="2016-08-06T18:21:00Z" w:initials="JR">
    <w:p w14:paraId="230507ED" w14:textId="77777777" w:rsidR="00700A25" w:rsidRDefault="00700A25">
      <w:pPr>
        <w:pStyle w:val="CommentText"/>
      </w:pPr>
      <w:r>
        <w:rPr>
          <w:rStyle w:val="CommentReference"/>
        </w:rPr>
        <w:annotationRef/>
      </w:r>
      <w:r>
        <w:t>Proxy votes would make it easier to schedule effective meetings when some members can’t attend.</w:t>
      </w:r>
    </w:p>
  </w:comment>
  <w:comment w:id="75" w:author="Jeff Rizza" w:date="2016-08-17T23:15:00Z" w:initials="JR">
    <w:p w14:paraId="130DC952" w14:textId="77777777" w:rsidR="00700A25" w:rsidRDefault="00700A25">
      <w:pPr>
        <w:pStyle w:val="CommentText"/>
      </w:pPr>
      <w:r>
        <w:rPr>
          <w:rStyle w:val="CommentReference"/>
        </w:rPr>
        <w:annotationRef/>
      </w:r>
      <w:r>
        <w:t>Bob: Who can be the proxy?  Can a non-Board member be designated as a Proxy?  What voting rights would the Proxy have?  For example, can the Proxy vote as he/she wishes on any and all issues or is the proxy in effect, just providing an absentee ballot?</w:t>
      </w:r>
    </w:p>
  </w:comment>
  <w:comment w:id="76" w:author="Carol.Hodecker" w:date="2019-01-30T15:48:00Z" w:initials="HC(">
    <w:p w14:paraId="12F10770" w14:textId="77777777" w:rsidR="00700A25" w:rsidRDefault="00700A25">
      <w:pPr>
        <w:pStyle w:val="CommentText"/>
      </w:pPr>
      <w:r>
        <w:rPr>
          <w:rStyle w:val="CommentReference"/>
        </w:rPr>
        <w:annotationRef/>
      </w:r>
      <w:r>
        <w:t>Board of Director members or Officers can be via phone conference or facetime, etc.</w:t>
      </w:r>
    </w:p>
  </w:comment>
  <w:comment w:id="73" w:author="Jeff Rizza" w:date="2019-02-09T12:04:00Z" w:initials="JR">
    <w:p w14:paraId="36F1E90A" w14:textId="25C26E97" w:rsidR="00700A25" w:rsidRDefault="00700A25">
      <w:pPr>
        <w:pStyle w:val="CommentText"/>
      </w:pPr>
      <w:r>
        <w:t xml:space="preserve">Mike </w:t>
      </w:r>
      <w:proofErr w:type="spellStart"/>
      <w:r>
        <w:t>Hm</w:t>
      </w:r>
      <w:proofErr w:type="spellEnd"/>
      <w:r>
        <w:t xml:space="preserve">: It is against many corporate policies to allow board member at board meetings to vote by proxy.  The use of remote meetings is allowed because they are considered in attendance. I </w:t>
      </w:r>
      <w:proofErr w:type="spellStart"/>
      <w:r>
        <w:t>amNOT</w:t>
      </w:r>
      <w:proofErr w:type="spellEnd"/>
      <w:r>
        <w:t xml:space="preserve"> IN </w:t>
      </w:r>
      <w:proofErr w:type="spellStart"/>
      <w:r>
        <w:t>FAVORof</w:t>
      </w:r>
      <w:proofErr w:type="spellEnd"/>
      <w:r>
        <w:t xml:space="preserve"> vote by proxy for board members </w:t>
      </w:r>
      <w:proofErr w:type="spellStart"/>
      <w:r>
        <w:t>atboard</w:t>
      </w:r>
      <w:proofErr w:type="spellEnd"/>
      <w:r>
        <w:t xml:space="preserve"> meetings! There is something glaringly wrong is you cannot get 4 board members together at a meeting or on a conference call together.</w:t>
      </w:r>
      <w:r>
        <w:rPr>
          <w:rStyle w:val="CommentReference"/>
        </w:rPr>
        <w:annotationRef/>
      </w:r>
    </w:p>
  </w:comment>
  <w:comment w:id="78" w:author="Jeff Rizza" w:date="2016-08-06T18:22:00Z" w:initials="JR">
    <w:p w14:paraId="43B71374" w14:textId="77777777" w:rsidR="00700A25" w:rsidRDefault="00700A25">
      <w:pPr>
        <w:pStyle w:val="CommentText"/>
      </w:pPr>
      <w:r>
        <w:rPr>
          <w:rStyle w:val="CommentReference"/>
        </w:rPr>
        <w:annotationRef/>
      </w:r>
      <w:r>
        <w:t xml:space="preserve">3 people make a quorum for a </w:t>
      </w:r>
      <w:proofErr w:type="gramStart"/>
      <w:r>
        <w:t>5 person</w:t>
      </w:r>
      <w:proofErr w:type="gramEnd"/>
      <w:r>
        <w:t xml:space="preserve"> board? Not enough? Email/phone votes?</w:t>
      </w:r>
    </w:p>
  </w:comment>
  <w:comment w:id="79" w:author="Carol.Hodecker" w:date="2019-01-30T15:47:00Z" w:initials="HC(">
    <w:p w14:paraId="617212B8" w14:textId="77777777" w:rsidR="00700A25" w:rsidRDefault="00700A25">
      <w:pPr>
        <w:pStyle w:val="CommentText"/>
      </w:pPr>
      <w:r>
        <w:rPr>
          <w:rStyle w:val="CommentReference"/>
        </w:rPr>
        <w:annotationRef/>
      </w:r>
      <w:r>
        <w:t xml:space="preserve">Good point, via </w:t>
      </w:r>
      <w:proofErr w:type="spellStart"/>
      <w:proofErr w:type="gramStart"/>
      <w:r>
        <w:t>phone,email</w:t>
      </w:r>
      <w:proofErr w:type="spellEnd"/>
      <w:proofErr w:type="gramEnd"/>
      <w:r>
        <w:t>.</w:t>
      </w:r>
    </w:p>
  </w:comment>
  <w:comment w:id="77" w:author="Jeff Rizza" w:date="2019-02-09T12:04:00Z" w:initials="JR">
    <w:p w14:paraId="2B5FBE8F" w14:textId="4190FF71" w:rsidR="00700A25" w:rsidRDefault="00700A25">
      <w:pPr>
        <w:pStyle w:val="CommentText"/>
      </w:pPr>
      <w:r>
        <w:t xml:space="preserve">Mike </w:t>
      </w:r>
      <w:proofErr w:type="spellStart"/>
      <w:r>
        <w:t>Hm</w:t>
      </w:r>
      <w:proofErr w:type="spellEnd"/>
      <w:r>
        <w:t xml:space="preserve">: I </w:t>
      </w:r>
      <w:proofErr w:type="spellStart"/>
      <w:r>
        <w:t>amNOT</w:t>
      </w:r>
      <w:proofErr w:type="spellEnd"/>
      <w:r>
        <w:t xml:space="preserve"> in </w:t>
      </w:r>
      <w:proofErr w:type="spellStart"/>
      <w:r>
        <w:t>FAVORof</w:t>
      </w:r>
      <w:proofErr w:type="spellEnd"/>
      <w:r>
        <w:t xml:space="preserve"> this change for reasons cited in the previous discussion.</w:t>
      </w:r>
      <w:r>
        <w:rPr>
          <w:rStyle w:val="CommentReference"/>
        </w:rPr>
        <w:annotationRef/>
      </w:r>
    </w:p>
  </w:comment>
  <w:comment w:id="80" w:author="Jeff Rizza" w:date="2016-08-06T18:41:00Z" w:initials="JR">
    <w:p w14:paraId="704504EB" w14:textId="77777777" w:rsidR="00700A25" w:rsidRDefault="00700A25">
      <w:pPr>
        <w:pStyle w:val="CommentText"/>
      </w:pPr>
      <w:r>
        <w:rPr>
          <w:rStyle w:val="CommentReference"/>
        </w:rPr>
        <w:annotationRef/>
      </w:r>
      <w:r>
        <w:t>Longer terms for Treasurer and Secretary?</w:t>
      </w:r>
    </w:p>
  </w:comment>
  <w:comment w:id="81" w:author="Carol.Hodecker" w:date="2019-01-30T15:35:00Z" w:initials="HC(">
    <w:p w14:paraId="22DA90AD" w14:textId="77777777" w:rsidR="00700A25" w:rsidRDefault="00700A25">
      <w:pPr>
        <w:pStyle w:val="CommentText"/>
      </w:pPr>
      <w:r>
        <w:rPr>
          <w:rStyle w:val="CommentReference"/>
        </w:rPr>
        <w:annotationRef/>
      </w:r>
      <w:r>
        <w:t>Add board of directors delete it states directors up above.</w:t>
      </w:r>
    </w:p>
  </w:comment>
  <w:comment w:id="82" w:author="Carol.Hodecker" w:date="2019-01-30T15:38:00Z" w:initials="HC(">
    <w:p w14:paraId="35ED0681" w14:textId="77777777" w:rsidR="00700A25" w:rsidRDefault="00700A25">
      <w:pPr>
        <w:pStyle w:val="CommentText"/>
      </w:pPr>
      <w:r>
        <w:rPr>
          <w:rStyle w:val="CommentReference"/>
        </w:rPr>
        <w:annotationRef/>
      </w:r>
      <w:r>
        <w:t>Elected officers and directors cannot be from the same membership.</w:t>
      </w:r>
    </w:p>
  </w:comment>
  <w:comment w:id="84" w:author="Carol.Hodecker" w:date="2019-01-30T15:53:00Z" w:initials="HC(">
    <w:p w14:paraId="611F4B8B" w14:textId="77777777" w:rsidR="00700A25" w:rsidRDefault="00700A25">
      <w:pPr>
        <w:pStyle w:val="CommentText"/>
      </w:pPr>
      <w:r>
        <w:rPr>
          <w:rStyle w:val="CommentReference"/>
        </w:rPr>
        <w:annotationRef/>
      </w:r>
      <w:r>
        <w:t xml:space="preserve"> and</w:t>
      </w:r>
    </w:p>
  </w:comment>
  <w:comment w:id="83" w:author="Jeff Rizza" w:date="2019-02-09T12:05:00Z" w:initials="JR">
    <w:p w14:paraId="107C52C6" w14:textId="4C27AC3B" w:rsidR="00700A25" w:rsidRDefault="00700A25">
      <w:pPr>
        <w:pStyle w:val="CommentText"/>
      </w:pPr>
      <w:r>
        <w:t xml:space="preserve">Mike </w:t>
      </w:r>
      <w:proofErr w:type="spellStart"/>
      <w:r>
        <w:t>Hm</w:t>
      </w:r>
      <w:proofErr w:type="spellEnd"/>
      <w:r>
        <w:t>: Wordsmithing OK</w:t>
      </w:r>
      <w:r>
        <w:rPr>
          <w:rStyle w:val="CommentReference"/>
        </w:rPr>
        <w:annotationRef/>
      </w:r>
    </w:p>
  </w:comment>
  <w:comment w:id="85" w:author="Jeff Rizza" w:date="2016-08-06T18:52:00Z" w:initials="JR">
    <w:p w14:paraId="08A1F4AF" w14:textId="77777777" w:rsidR="00700A25" w:rsidRDefault="00700A25">
      <w:pPr>
        <w:pStyle w:val="CommentText"/>
      </w:pPr>
      <w:r>
        <w:rPr>
          <w:rStyle w:val="CommentReference"/>
        </w:rPr>
        <w:annotationRef/>
      </w:r>
      <w:r>
        <w:t xml:space="preserve">Mandatory dock committee? Do we need a section in the Bylaws on committees? Which committees must always be in place, their responsibilities, minimum number of members, </w:t>
      </w:r>
      <w:proofErr w:type="gramStart"/>
      <w:r>
        <w:t>etc.</w:t>
      </w:r>
      <w:proofErr w:type="gramEnd"/>
    </w:p>
  </w:comment>
  <w:comment w:id="87" w:author="Jeff Rizza" w:date="2016-08-06T18:49:00Z" w:initials="JR">
    <w:p w14:paraId="4834813D" w14:textId="77777777" w:rsidR="00700A25" w:rsidRDefault="00700A25">
      <w:pPr>
        <w:pStyle w:val="CommentText"/>
      </w:pPr>
      <w:r>
        <w:rPr>
          <w:rStyle w:val="CommentReference"/>
        </w:rPr>
        <w:annotationRef/>
      </w:r>
      <w:r>
        <w:t>Separate dock master responsibility?</w:t>
      </w:r>
    </w:p>
  </w:comment>
  <w:comment w:id="86" w:author="Jeff Rizza" w:date="2019-02-09T12:05:00Z" w:initials="JR">
    <w:p w14:paraId="2F317E5A" w14:textId="6FD06B64" w:rsidR="00700A25" w:rsidRDefault="00700A25">
      <w:pPr>
        <w:pStyle w:val="CommentText"/>
      </w:pPr>
      <w:r>
        <w:t xml:space="preserve">Mike </w:t>
      </w:r>
      <w:proofErr w:type="spellStart"/>
      <w:r>
        <w:t>Hm</w:t>
      </w:r>
      <w:proofErr w:type="spellEnd"/>
      <w:r>
        <w:t>: Not sure why this is here as the line was already removed in the 2016 version of the by-laws.</w:t>
      </w:r>
      <w:r>
        <w:rPr>
          <w:rStyle w:val="CommentReference"/>
        </w:rPr>
        <w:annotationRef/>
      </w:r>
    </w:p>
  </w:comment>
  <w:comment w:id="88" w:author="Jeff Rizza" w:date="2019-02-09T12:06:00Z" w:initials="JR">
    <w:p w14:paraId="2287D209" w14:textId="10937269" w:rsidR="00700A25" w:rsidRDefault="00700A25">
      <w:pPr>
        <w:pStyle w:val="CommentText"/>
      </w:pPr>
      <w:r>
        <w:t xml:space="preserve">Mike </w:t>
      </w:r>
      <w:proofErr w:type="spellStart"/>
      <w:r>
        <w:t>Hm</w:t>
      </w:r>
      <w:proofErr w:type="spellEnd"/>
      <w:r>
        <w:t>: I prefer to get the maximum value of $2500 or at least have some maximum defined.  Why is this proposal to remove it present?</w:t>
      </w:r>
      <w:r>
        <w:rPr>
          <w:rStyle w:val="CommentReference"/>
        </w:rPr>
        <w:annotationRef/>
      </w:r>
    </w:p>
  </w:comment>
  <w:comment w:id="89" w:author="Jeff Rizza" w:date="2016-08-05T12:24:00Z" w:initials="JR">
    <w:p w14:paraId="214EECAF" w14:textId="77777777" w:rsidR="00700A25" w:rsidRDefault="00700A25" w:rsidP="00BA035B">
      <w:pPr>
        <w:pStyle w:val="CommentText"/>
        <w:rPr>
          <w:rFonts w:ascii="Optima" w:hAnsi="Optima"/>
          <w:color w:val="0339FF"/>
          <w:sz w:val="24"/>
          <w:szCs w:val="24"/>
        </w:rPr>
      </w:pPr>
      <w:r>
        <w:rPr>
          <w:rStyle w:val="CommentReference"/>
        </w:rPr>
        <w:annotationRef/>
      </w:r>
      <w:r>
        <w:rPr>
          <w:rFonts w:ascii="Optima" w:hAnsi="Optima"/>
          <w:color w:val="0339FF"/>
          <w:sz w:val="24"/>
          <w:szCs w:val="24"/>
        </w:rPr>
        <w:t>Mike R: T</w:t>
      </w:r>
      <w:r w:rsidRPr="00FB77AA">
        <w:rPr>
          <w:rFonts w:ascii="Optima" w:hAnsi="Optima"/>
          <w:color w:val="0339FF"/>
          <w:sz w:val="24"/>
          <w:szCs w:val="24"/>
        </w:rPr>
        <w:t xml:space="preserve">his is definitely a problem and needs some teeth </w:t>
      </w:r>
      <w:proofErr w:type="gramStart"/>
      <w:r w:rsidRPr="00FB77AA">
        <w:rPr>
          <w:rFonts w:ascii="Optima" w:hAnsi="Optima"/>
          <w:color w:val="0339FF"/>
          <w:sz w:val="24"/>
          <w:szCs w:val="24"/>
        </w:rPr>
        <w:t>i.e..</w:t>
      </w:r>
      <w:proofErr w:type="gramEnd"/>
      <w:r w:rsidRPr="00FB77AA">
        <w:rPr>
          <w:rFonts w:ascii="Optima" w:hAnsi="Optima"/>
          <w:color w:val="0339FF"/>
          <w:sz w:val="24"/>
          <w:szCs w:val="24"/>
        </w:rPr>
        <w:t xml:space="preserve"> Suggestion, </w:t>
      </w:r>
      <w:proofErr w:type="gramStart"/>
      <w:r w:rsidRPr="00FB77AA">
        <w:rPr>
          <w:rFonts w:ascii="Optima" w:hAnsi="Optima"/>
          <w:color w:val="0339FF"/>
          <w:sz w:val="24"/>
          <w:szCs w:val="24"/>
        </w:rPr>
        <w:t>The</w:t>
      </w:r>
      <w:proofErr w:type="gramEnd"/>
      <w:r w:rsidRPr="00FB77AA">
        <w:rPr>
          <w:rFonts w:ascii="Optima" w:hAnsi="Optima"/>
          <w:color w:val="0339FF"/>
          <w:sz w:val="24"/>
          <w:szCs w:val="24"/>
        </w:rPr>
        <w:t xml:space="preserve"> club will not process and will not support any application that has been presented to the town before getting club approval. We might want to allow a member to apply for a variance while we are reviewing an application but not apply for planning board approval until the club process is completed. </w:t>
      </w:r>
    </w:p>
    <w:p w14:paraId="6BDAC226" w14:textId="77777777" w:rsidR="00700A25" w:rsidRDefault="00700A25" w:rsidP="00BA035B">
      <w:pPr>
        <w:pStyle w:val="CommentText"/>
        <w:rPr>
          <w:rFonts w:ascii="Optima" w:hAnsi="Optima"/>
          <w:color w:val="0339FF"/>
          <w:sz w:val="24"/>
          <w:szCs w:val="24"/>
        </w:rPr>
      </w:pPr>
    </w:p>
    <w:p w14:paraId="42571E12" w14:textId="77777777" w:rsidR="00700A25" w:rsidRDefault="00700A25" w:rsidP="00BA035B">
      <w:pPr>
        <w:pStyle w:val="CommentText"/>
      </w:pPr>
      <w:r>
        <w:rPr>
          <w:rFonts w:ascii="Optima" w:hAnsi="Optima"/>
          <w:color w:val="0339FF"/>
          <w:sz w:val="24"/>
          <w:szCs w:val="24"/>
        </w:rPr>
        <w:t xml:space="preserve">Bob A: </w:t>
      </w:r>
      <w:proofErr w:type="gramStart"/>
      <w:r w:rsidRPr="00FB77AA">
        <w:rPr>
          <w:rFonts w:ascii="Optima" w:hAnsi="Optima"/>
          <w:color w:val="0339FF"/>
          <w:sz w:val="24"/>
          <w:szCs w:val="24"/>
        </w:rPr>
        <w:t>Also</w:t>
      </w:r>
      <w:proofErr w:type="gramEnd"/>
      <w:r w:rsidRPr="00FB77AA">
        <w:rPr>
          <w:rFonts w:ascii="Optima" w:hAnsi="Optima"/>
          <w:color w:val="0339FF"/>
          <w:sz w:val="24"/>
          <w:szCs w:val="24"/>
        </w:rPr>
        <w:t xml:space="preserve"> we should consider a refundable application fee to have some leverage here and also could be used for any expenses the club would incur either with legal fees or site cleanup from construction or damage to club property or other members’ property.</w:t>
      </w:r>
      <w:r>
        <w:rPr>
          <w:rFonts w:ascii="Optima" w:hAnsi="Optima"/>
          <w:color w:val="0339FF"/>
          <w:sz w:val="24"/>
          <w:szCs w:val="24"/>
        </w:rPr>
        <w:t xml:space="preserve"> </w:t>
      </w:r>
      <w:r w:rsidRPr="00095892">
        <w:rPr>
          <w:rFonts w:ascii="Optima" w:hAnsi="Optima"/>
          <w:color w:val="0339FF"/>
          <w:sz w:val="24"/>
          <w:szCs w:val="24"/>
        </w:rPr>
        <w:t>What happens after the club ceases processing of the application?  If a member pays the fine, can he/she reapply to CCVC, assuming a new deposit is made?</w:t>
      </w:r>
      <w:r>
        <w:rPr>
          <w:rFonts w:ascii="Optima" w:hAnsi="Optima"/>
          <w:color w:val="0339FF"/>
          <w:sz w:val="24"/>
          <w:szCs w:val="24"/>
        </w:rPr>
        <w:t xml:space="preserve"> </w:t>
      </w:r>
      <w:r w:rsidRPr="00095892">
        <w:rPr>
          <w:rFonts w:ascii="Optima" w:hAnsi="Optima"/>
          <w:color w:val="0339FF"/>
          <w:sz w:val="24"/>
          <w:szCs w:val="24"/>
        </w:rPr>
        <w:t>Should a sentence be added “This rule does not preclude a member from consulting with the town for application preparation or questions.</w:t>
      </w:r>
      <w:r>
        <w:rPr>
          <w:rFonts w:ascii="Optima" w:hAnsi="Optima"/>
          <w:color w:val="0339FF"/>
          <w:sz w:val="24"/>
          <w:szCs w:val="24"/>
        </w:rPr>
        <w:t>”</w:t>
      </w:r>
    </w:p>
  </w:comment>
  <w:comment w:id="90" w:author="Jeff Rizza" w:date="2016-08-17T23:25:00Z" w:initials="JR">
    <w:p w14:paraId="23297288" w14:textId="77777777" w:rsidR="00700A25" w:rsidRDefault="00700A25" w:rsidP="006E5FFA">
      <w:pPr>
        <w:pStyle w:val="CommentText"/>
      </w:pPr>
      <w:r>
        <w:rPr>
          <w:rStyle w:val="CommentReference"/>
        </w:rPr>
        <w:annotationRef/>
      </w:r>
      <w:r>
        <w:t xml:space="preserve">Bob: </w:t>
      </w:r>
      <w:r>
        <w:rPr>
          <w:rStyle w:val="CommentReference"/>
        </w:rPr>
        <w:annotationRef/>
      </w:r>
      <w:r>
        <w:rPr>
          <w:rFonts w:ascii="Optima" w:hAnsi="Optima"/>
          <w:color w:val="0339FF"/>
          <w:sz w:val="24"/>
          <w:szCs w:val="24"/>
        </w:rPr>
        <w:t xml:space="preserve"> </w:t>
      </w:r>
      <w:r w:rsidRPr="00095892">
        <w:rPr>
          <w:rFonts w:ascii="Optima" w:hAnsi="Optima"/>
          <w:color w:val="0339FF"/>
          <w:sz w:val="24"/>
          <w:szCs w:val="24"/>
        </w:rPr>
        <w:t>What happens after the club ceases processing of the application?  If a member pays the fine, can he/she reapply to CCVC, assuming a new deposit is made?</w:t>
      </w:r>
      <w:r>
        <w:rPr>
          <w:rFonts w:ascii="Optima" w:hAnsi="Optima"/>
          <w:color w:val="0339FF"/>
          <w:sz w:val="24"/>
          <w:szCs w:val="24"/>
        </w:rPr>
        <w:t xml:space="preserve"> </w:t>
      </w:r>
      <w:r w:rsidRPr="00095892">
        <w:rPr>
          <w:rFonts w:ascii="Optima" w:hAnsi="Optima"/>
          <w:color w:val="0339FF"/>
          <w:sz w:val="24"/>
          <w:szCs w:val="24"/>
        </w:rPr>
        <w:t>Should a sentence be added “This rule does not preclude a member from consulting with the town for application preparation or questions.</w:t>
      </w:r>
      <w:r>
        <w:rPr>
          <w:rFonts w:ascii="Optima" w:hAnsi="Optima"/>
          <w:color w:val="0339FF"/>
          <w:sz w:val="24"/>
          <w:szCs w:val="24"/>
        </w:rPr>
        <w:t>”</w:t>
      </w:r>
    </w:p>
    <w:p w14:paraId="081B84A8" w14:textId="77777777" w:rsidR="00700A25" w:rsidRDefault="00700A25">
      <w:pPr>
        <w:pStyle w:val="CommentText"/>
      </w:pPr>
    </w:p>
  </w:comment>
  <w:comment w:id="91" w:author="Jeff Rizza" w:date="2016-08-17T23:26:00Z" w:initials="JR">
    <w:p w14:paraId="22BCCBD1" w14:textId="490CCAB4" w:rsidR="00700A25" w:rsidRDefault="00700A25">
      <w:pPr>
        <w:pStyle w:val="CommentText"/>
      </w:pPr>
      <w:r>
        <w:rPr>
          <w:rStyle w:val="CommentReference"/>
        </w:rPr>
        <w:annotationRef/>
      </w:r>
      <w:r>
        <w:t xml:space="preserve">Mike H.: My Proposal to help understand the text section. Including a </w:t>
      </w:r>
      <w:proofErr w:type="gramStart"/>
      <w:r>
        <w:t>3 day</w:t>
      </w:r>
      <w:proofErr w:type="gramEnd"/>
      <w:r>
        <w:t xml:space="preserve"> max time for the </w:t>
      </w:r>
      <w:proofErr w:type="spellStart"/>
      <w:r>
        <w:t>arh</w:t>
      </w:r>
      <w:proofErr w:type="spellEnd"/>
      <w:r>
        <w:t xml:space="preserve"> committee to email out the application to the members for review. </w:t>
      </w:r>
      <w:r w:rsidRPr="00E06872">
        <w:rPr>
          <w:rFonts w:ascii="Courier New" w:eastAsia="Arial Unicode MS" w:hAnsi="Courier New"/>
          <w:noProof/>
          <w:color w:val="FF0000"/>
        </w:rPr>
        <w:drawing>
          <wp:inline distT="0" distB="0" distL="0" distR="0" wp14:anchorId="65414627" wp14:editId="455E2DB8">
            <wp:extent cx="2937510" cy="598805"/>
            <wp:effectExtent l="0" t="0" r="0" b="0"/>
            <wp:docPr id="1" name="Picture 18" desc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510" cy="598805"/>
                    </a:xfrm>
                    <a:prstGeom prst="rect">
                      <a:avLst/>
                    </a:prstGeom>
                    <a:noFill/>
                    <a:ln>
                      <a:noFill/>
                    </a:ln>
                  </pic:spPr>
                </pic:pic>
              </a:graphicData>
            </a:graphic>
          </wp:inline>
        </w:drawing>
      </w:r>
    </w:p>
  </w:comment>
  <w:comment w:id="93" w:author="Jeff Rizza" w:date="2016-08-05T12:25:00Z" w:initials="JR">
    <w:p w14:paraId="3FE3DFE7"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A027F6">
        <w:rPr>
          <w:rFonts w:ascii="Optima" w:hAnsi="Optima"/>
          <w:color w:val="0339FF"/>
          <w:sz w:val="24"/>
          <w:szCs w:val="24"/>
        </w:rPr>
        <w:t>Is it necessary to have thirty days to respond when the only issue is whether it is a complete application? Ditto on second thirty days. I think a week or two would be plenty of time for the committee to review and determine if it is complete two weeks would shorten the time by 15 days.</w:t>
      </w:r>
    </w:p>
  </w:comment>
  <w:comment w:id="92" w:author="Jeff Rizza" w:date="2019-02-09T12:07:00Z" w:initials="JR">
    <w:p w14:paraId="730325DA" w14:textId="4F082FD2" w:rsidR="00700A25" w:rsidRDefault="00700A25">
      <w:pPr>
        <w:pStyle w:val="CommentText"/>
      </w:pPr>
      <w:r>
        <w:t xml:space="preserve">Mike </w:t>
      </w:r>
      <w:proofErr w:type="spellStart"/>
      <w:r>
        <w:t>Hm</w:t>
      </w:r>
      <w:proofErr w:type="spellEnd"/>
      <w:r>
        <w:t>: I agree with the time increase for the architectural committee to 15 days since it just not acknowledgement of receipt of application but a response to what is missing.</w:t>
      </w:r>
      <w:r>
        <w:rPr>
          <w:rStyle w:val="CommentReference"/>
        </w:rPr>
        <w:annotationRef/>
      </w:r>
    </w:p>
  </w:comment>
  <w:comment w:id="94" w:author="Jeff Rizza" w:date="2016-08-05T12:25:00Z" w:initials="JR">
    <w:p w14:paraId="241165A1"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5935EF">
        <w:rPr>
          <w:rFonts w:ascii="Optima" w:hAnsi="Optima"/>
          <w:color w:val="0339FF"/>
          <w:sz w:val="24"/>
          <w:szCs w:val="24"/>
        </w:rPr>
        <w:t>This has proven to be a problem with the last couple of applications. We should word it that the Committee, once it is deemed complete will send it out to the membership within 15 days and then the membership has 30 days to respond. Shortening the time by 15 days.</w:t>
      </w:r>
    </w:p>
  </w:comment>
  <w:comment w:id="95" w:author="Jeff Rizza" w:date="2016-08-05T12:26:00Z" w:initials="JR">
    <w:p w14:paraId="4A749A9E"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11033E">
        <w:rPr>
          <w:rFonts w:ascii="Optima" w:hAnsi="Optima"/>
          <w:color w:val="0339FF"/>
          <w:sz w:val="24"/>
          <w:szCs w:val="24"/>
        </w:rPr>
        <w:t>Here too I think we might be able to shave some time. Does the committee need a month to review? Two weeks might be sufficient.</w:t>
      </w:r>
    </w:p>
  </w:comment>
  <w:comment w:id="96" w:author="gadough" w:date="2019-01-24T13:25:00Z" w:initials="g">
    <w:p w14:paraId="765C8406" w14:textId="77777777" w:rsidR="00700A25" w:rsidRDefault="00700A25">
      <w:pPr>
        <w:pStyle w:val="CommentText"/>
      </w:pPr>
      <w:r>
        <w:rPr>
          <w:rStyle w:val="CommentReference"/>
        </w:rPr>
        <w:annotationRef/>
      </w:r>
      <w:r>
        <w:t xml:space="preserve">Pat: Why refine this as “Exterior”?  It is potentially disruptive to have worker traffic in and out of a house to complete interior work.  Additionally, there is typically noise – even </w:t>
      </w:r>
      <w:proofErr w:type="gramStart"/>
      <w:r>
        <w:t>if  in</w:t>
      </w:r>
      <w:proofErr w:type="gramEnd"/>
      <w:r>
        <w:t xml:space="preserve"> short blasts.</w:t>
      </w:r>
    </w:p>
  </w:comment>
  <w:comment w:id="97" w:author="Jeff Rizza" w:date="2016-08-05T12:26:00Z" w:initials="JR">
    <w:p w14:paraId="5641D835"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proofErr w:type="gramStart"/>
      <w:r w:rsidRPr="00BE2178">
        <w:rPr>
          <w:rFonts w:ascii="Optima" w:hAnsi="Optima"/>
          <w:color w:val="0339FF"/>
          <w:sz w:val="24"/>
          <w:szCs w:val="24"/>
        </w:rPr>
        <w:t>Again</w:t>
      </w:r>
      <w:proofErr w:type="gramEnd"/>
      <w:r w:rsidRPr="00BE2178">
        <w:rPr>
          <w:rFonts w:ascii="Optima" w:hAnsi="Optima"/>
          <w:color w:val="0339FF"/>
          <w:sz w:val="24"/>
          <w:szCs w:val="24"/>
        </w:rPr>
        <w:t xml:space="preserve"> do we need 30 days to review?</w:t>
      </w:r>
    </w:p>
  </w:comment>
  <w:comment w:id="98" w:author="Jeff Rizza" w:date="2016-08-17T23:27:00Z" w:initials="JR">
    <w:p w14:paraId="3710572D" w14:textId="77777777" w:rsidR="00700A25" w:rsidRDefault="00700A25" w:rsidP="00AB071D">
      <w:pPr>
        <w:pStyle w:val="CommentText"/>
      </w:pPr>
      <w:r>
        <w:rPr>
          <w:rStyle w:val="CommentReference"/>
        </w:rPr>
        <w:annotationRef/>
      </w:r>
      <w:r>
        <w:t>Mike H.: Does this include house only or house plus other structures?</w:t>
      </w:r>
    </w:p>
    <w:p w14:paraId="08ED1EBC" w14:textId="77777777" w:rsidR="00700A25" w:rsidRDefault="00700A25" w:rsidP="00AB071D">
      <w:pPr>
        <w:pStyle w:val="CommentText"/>
      </w:pPr>
    </w:p>
    <w:p w14:paraId="0BC0CD6B" w14:textId="77777777" w:rsidR="00700A25" w:rsidRDefault="00700A25" w:rsidP="00AB071D">
      <w:pPr>
        <w:pStyle w:val="CommentText"/>
      </w:pPr>
      <w:r>
        <w:t xml:space="preserve">What about hardship cases.  </w:t>
      </w:r>
    </w:p>
    <w:p w14:paraId="7E954168" w14:textId="77777777" w:rsidR="00700A25" w:rsidRDefault="00700A25" w:rsidP="00AB071D">
      <w:pPr>
        <w:pStyle w:val="CommentText"/>
      </w:pPr>
    </w:p>
    <w:p w14:paraId="3EFB342F" w14:textId="77777777" w:rsidR="00700A25" w:rsidRDefault="00700A25" w:rsidP="00AB071D">
      <w:pPr>
        <w:pStyle w:val="CommentText"/>
      </w:pPr>
      <w:r>
        <w:t>How will you penalize</w:t>
      </w:r>
    </w:p>
  </w:comment>
  <w:comment w:id="99" w:author="Jeff Rizza" w:date="2019-02-09T12:07:00Z" w:initials="JR">
    <w:p w14:paraId="734D1234" w14:textId="6134D85C" w:rsidR="00700A25" w:rsidRDefault="00700A25">
      <w:pPr>
        <w:pStyle w:val="CommentText"/>
      </w:pPr>
      <w:r>
        <w:t xml:space="preserve">Mike </w:t>
      </w:r>
      <w:proofErr w:type="spellStart"/>
      <w:r>
        <w:t>Hm</w:t>
      </w:r>
      <w:proofErr w:type="spellEnd"/>
      <w:r>
        <w:t>: wordsmithing ok, but should put real reference to west side of 9N subdivision map instead of “blah, blah, blah”.</w:t>
      </w:r>
      <w:r>
        <w:rPr>
          <w:rStyle w:val="CommentReference"/>
        </w:rPr>
        <w:annotationRef/>
      </w:r>
    </w:p>
  </w:comment>
  <w:comment w:id="100" w:author="Jeff Rizza" w:date="2016-08-05T12:27:00Z" w:initials="JR">
    <w:p w14:paraId="460DBD39"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651670">
        <w:rPr>
          <w:rFonts w:ascii="Optima" w:hAnsi="Optima"/>
          <w:strike/>
          <w:color w:val="0339FF"/>
          <w:sz w:val="24"/>
          <w:szCs w:val="24"/>
        </w:rPr>
        <w:t xml:space="preserve"> I agree it would be best to have one set of regulations for all lots and that we should consider a height of 25 feet with a minimum roof pitch of 8/12, which would improve the roof look but that s</w:t>
      </w:r>
      <w:r w:rsidRPr="00651670">
        <w:rPr>
          <w:rFonts w:ascii="Optima" w:hAnsi="Optima"/>
          <w:color w:val="0339FF"/>
          <w:sz w:val="24"/>
          <w:szCs w:val="24"/>
        </w:rPr>
        <w:t>will not address the issue of boxy walls. We can discuss a wall height restriction</w:t>
      </w:r>
      <w:r>
        <w:rPr>
          <w:rFonts w:ascii="Optima" w:hAnsi="Optima"/>
          <w:color w:val="0339FF"/>
          <w:sz w:val="24"/>
          <w:szCs w:val="24"/>
        </w:rPr>
        <w:t>,</w:t>
      </w:r>
      <w:r w:rsidRPr="00651670">
        <w:rPr>
          <w:rFonts w:ascii="Optima" w:hAnsi="Optima"/>
          <w:color w:val="0339FF"/>
          <w:sz w:val="24"/>
          <w:szCs w:val="24"/>
        </w:rPr>
        <w:t xml:space="preserve"> but t</w:t>
      </w:r>
      <w:r>
        <w:rPr>
          <w:rFonts w:ascii="Optima" w:hAnsi="Optima"/>
          <w:color w:val="0339FF"/>
          <w:sz w:val="24"/>
          <w:szCs w:val="24"/>
        </w:rPr>
        <w:t>his issue gets complicated. A</w:t>
      </w:r>
      <w:r w:rsidRPr="00651670">
        <w:rPr>
          <w:rFonts w:ascii="Optima" w:hAnsi="Optima"/>
          <w:color w:val="0339FF"/>
          <w:sz w:val="24"/>
          <w:szCs w:val="24"/>
        </w:rPr>
        <w:t>gain</w:t>
      </w:r>
      <w:r>
        <w:rPr>
          <w:rFonts w:ascii="Optima" w:hAnsi="Optima"/>
          <w:color w:val="0339FF"/>
          <w:sz w:val="24"/>
          <w:szCs w:val="24"/>
        </w:rPr>
        <w:t>,</w:t>
      </w:r>
      <w:r w:rsidRPr="00651670">
        <w:rPr>
          <w:rFonts w:ascii="Optima" w:hAnsi="Optima"/>
          <w:color w:val="0339FF"/>
          <w:sz w:val="24"/>
          <w:szCs w:val="24"/>
        </w:rPr>
        <w:t xml:space="preserve"> we have been somewhat successful with using the current wording in the </w:t>
      </w:r>
      <w:r>
        <w:rPr>
          <w:rFonts w:ascii="Optima" w:hAnsi="Optima"/>
          <w:color w:val="0339FF"/>
          <w:sz w:val="24"/>
          <w:szCs w:val="24"/>
        </w:rPr>
        <w:t>bylaw</w:t>
      </w:r>
      <w:r w:rsidRPr="00651670">
        <w:rPr>
          <w:rFonts w:ascii="Optima" w:hAnsi="Optima"/>
          <w:color w:val="0339FF"/>
          <w:sz w:val="24"/>
          <w:szCs w:val="24"/>
        </w:rPr>
        <w:t xml:space="preserve">s to make applicants dress up their plans. To simplify this issue while we muddle through </w:t>
      </w:r>
      <w:proofErr w:type="gramStart"/>
      <w:r w:rsidRPr="00651670">
        <w:rPr>
          <w:rFonts w:ascii="Optima" w:hAnsi="Optima"/>
          <w:color w:val="0339FF"/>
          <w:sz w:val="24"/>
          <w:szCs w:val="24"/>
        </w:rPr>
        <w:t>it</w:t>
      </w:r>
      <w:proofErr w:type="gramEnd"/>
      <w:r w:rsidRPr="00651670">
        <w:rPr>
          <w:rFonts w:ascii="Optima" w:hAnsi="Optima"/>
          <w:color w:val="0339FF"/>
          <w:sz w:val="24"/>
          <w:szCs w:val="24"/>
        </w:rPr>
        <w:t xml:space="preserve"> we could amend the height restriction on any lot over a certain size. </w:t>
      </w:r>
      <w:r w:rsidRPr="005B74EA">
        <w:rPr>
          <w:rFonts w:ascii="Optima" w:hAnsi="Optima"/>
          <w:color w:val="0339FF"/>
          <w:sz w:val="24"/>
          <w:szCs w:val="24"/>
        </w:rPr>
        <w:t>This has been an issue for a while. In the past three or four applications the objections and concerns have been tall boxy walls</w:t>
      </w:r>
      <w:r>
        <w:rPr>
          <w:rFonts w:ascii="Optima" w:hAnsi="Optima"/>
          <w:color w:val="0339FF"/>
          <w:sz w:val="24"/>
          <w:szCs w:val="24"/>
        </w:rPr>
        <w:t>,</w:t>
      </w:r>
      <w:r w:rsidRPr="005B74EA">
        <w:rPr>
          <w:rFonts w:ascii="Optima" w:hAnsi="Optima"/>
          <w:color w:val="0339FF"/>
          <w:sz w:val="24"/>
          <w:szCs w:val="24"/>
        </w:rPr>
        <w:t xml:space="preserve"> not </w:t>
      </w:r>
      <w:r>
        <w:rPr>
          <w:rFonts w:ascii="Optima" w:hAnsi="Optima"/>
          <w:color w:val="0339FF"/>
          <w:sz w:val="24"/>
          <w:szCs w:val="24"/>
        </w:rPr>
        <w:t xml:space="preserve">simply </w:t>
      </w:r>
      <w:r w:rsidRPr="005B74EA">
        <w:rPr>
          <w:rFonts w:ascii="Optima" w:hAnsi="Optima"/>
          <w:color w:val="0339FF"/>
          <w:sz w:val="24"/>
          <w:szCs w:val="24"/>
        </w:rPr>
        <w:t xml:space="preserve">tall walls and shallow pitched roofs. With the current building </w:t>
      </w:r>
      <w:proofErr w:type="gramStart"/>
      <w:r w:rsidRPr="005B74EA">
        <w:rPr>
          <w:rFonts w:ascii="Optima" w:hAnsi="Optima"/>
          <w:color w:val="0339FF"/>
          <w:sz w:val="24"/>
          <w:szCs w:val="24"/>
        </w:rPr>
        <w:t>codes</w:t>
      </w:r>
      <w:proofErr w:type="gramEnd"/>
      <w:r w:rsidRPr="005B74EA">
        <w:rPr>
          <w:rFonts w:ascii="Optima" w:hAnsi="Optima"/>
          <w:color w:val="0339FF"/>
          <w:sz w:val="24"/>
          <w:szCs w:val="24"/>
        </w:rPr>
        <w:t xml:space="preserve"> it is difficult to build 22 foot two story house without ending up with a boxy shallow pitched roof. We should consider a height of 25 feet and if we want to control tall boxy walls and shallow roofs then add requirements addressing those issues i.e. Maximum wall height and/or minimum roof pitch. We would end up with steeper roofs, shorter wall heights and </w:t>
      </w:r>
      <w:proofErr w:type="gramStart"/>
      <w:r w:rsidRPr="005B74EA">
        <w:rPr>
          <w:rFonts w:ascii="Optima" w:hAnsi="Optima"/>
          <w:color w:val="0339FF"/>
          <w:sz w:val="24"/>
          <w:szCs w:val="24"/>
        </w:rPr>
        <w:t>25 foot</w:t>
      </w:r>
      <w:proofErr w:type="gramEnd"/>
      <w:r w:rsidRPr="005B74EA">
        <w:rPr>
          <w:rFonts w:ascii="Optima" w:hAnsi="Optima"/>
          <w:color w:val="0339FF"/>
          <w:sz w:val="24"/>
          <w:szCs w:val="24"/>
        </w:rPr>
        <w:t xml:space="preserve"> maximum heights. Similar to The Browns and my renovation but 3 feet taller.</w:t>
      </w:r>
    </w:p>
  </w:comment>
  <w:comment w:id="101" w:author="Jeff Rizza" w:date="2016-08-17T23:28:00Z" w:initials="JR">
    <w:p w14:paraId="18211EDB" w14:textId="77777777" w:rsidR="00700A25" w:rsidRDefault="00700A25">
      <w:pPr>
        <w:pStyle w:val="CommentText"/>
      </w:pPr>
      <w:r>
        <w:rPr>
          <w:rStyle w:val="CommentReference"/>
        </w:rPr>
        <w:annotationRef/>
      </w:r>
      <w:r>
        <w:t xml:space="preserve">Bob: </w:t>
      </w:r>
      <w:r>
        <w:rPr>
          <w:rStyle w:val="CommentReference"/>
        </w:rPr>
        <w:annotationRef/>
      </w:r>
      <w:r>
        <w:t>Should this be called residence to be consistent with other parts of the by-laws which separate residence and structure???</w:t>
      </w:r>
    </w:p>
  </w:comment>
  <w:comment w:id="102" w:author="Jeff Rizza" w:date="2016-08-05T12:28:00Z" w:initials="JR">
    <w:p w14:paraId="49A987A8"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5B74EA">
        <w:rPr>
          <w:rFonts w:ascii="Optima" w:hAnsi="Optima"/>
          <w:color w:val="0339FF"/>
          <w:sz w:val="24"/>
          <w:szCs w:val="24"/>
        </w:rPr>
        <w:t xml:space="preserve">This issue has come up recently with the </w:t>
      </w:r>
      <w:proofErr w:type="spellStart"/>
      <w:r w:rsidRPr="005B74EA">
        <w:rPr>
          <w:rFonts w:ascii="Optima" w:hAnsi="Optima"/>
          <w:color w:val="0339FF"/>
          <w:sz w:val="24"/>
          <w:szCs w:val="24"/>
        </w:rPr>
        <w:t>Ragot</w:t>
      </w:r>
      <w:proofErr w:type="spellEnd"/>
      <w:r w:rsidRPr="005B74EA">
        <w:rPr>
          <w:rFonts w:ascii="Optima" w:hAnsi="Optima"/>
          <w:color w:val="0339FF"/>
          <w:sz w:val="24"/>
          <w:szCs w:val="24"/>
        </w:rPr>
        <w:t xml:space="preserve"> lots. As written the bylaw states "first floor" does that include garage, shed, carport floors. Has the square footage been taken into account with sheds, carports and garages in the past? The size of the lot and the setbacks should be taken into consideration and is factored in during the town process. </w:t>
      </w:r>
      <w:proofErr w:type="spellStart"/>
      <w:proofErr w:type="gramStart"/>
      <w:r w:rsidRPr="005B74EA">
        <w:rPr>
          <w:rFonts w:ascii="Optima" w:hAnsi="Optima"/>
          <w:color w:val="0339FF"/>
          <w:sz w:val="24"/>
          <w:szCs w:val="24"/>
        </w:rPr>
        <w:t>Garages,sheds</w:t>
      </w:r>
      <w:proofErr w:type="spellEnd"/>
      <w:proofErr w:type="gramEnd"/>
      <w:r w:rsidRPr="005B74EA">
        <w:rPr>
          <w:rFonts w:ascii="Optima" w:hAnsi="Optima"/>
          <w:color w:val="0339FF"/>
          <w:sz w:val="24"/>
          <w:szCs w:val="24"/>
        </w:rPr>
        <w:t xml:space="preserve">, carports and/or other accessory structures are not included in first floor footprint but must meet town setback requirements without a variance and meet all other club requirements. Town requirements as of 01/01/16 are front and rear setbacks of 25 feet and side setback of 10 feet. (will check with town). (2A) Any lot 1.1 acre or larger the square footage of the </w:t>
      </w:r>
      <w:proofErr w:type="gramStart"/>
      <w:r w:rsidRPr="005B74EA">
        <w:rPr>
          <w:rFonts w:ascii="Optima" w:hAnsi="Optima"/>
          <w:color w:val="0339FF"/>
          <w:sz w:val="24"/>
          <w:szCs w:val="24"/>
        </w:rPr>
        <w:t>first floor</w:t>
      </w:r>
      <w:proofErr w:type="gramEnd"/>
      <w:r w:rsidRPr="005B74EA">
        <w:rPr>
          <w:rFonts w:ascii="Optima" w:hAnsi="Optima"/>
          <w:color w:val="0339FF"/>
          <w:sz w:val="24"/>
          <w:szCs w:val="24"/>
        </w:rPr>
        <w:t xml:space="preserve"> footprint may not exceed a total of 1400 square feet. The following are considered part of the footprint. First floor living space only. Porches, decks, bays and covered areas are not included in the 1400 square foot. These lots may not have any additional living space in or over a garage, outbuilding, or over a carport.</w:t>
      </w:r>
    </w:p>
  </w:comment>
  <w:comment w:id="103" w:author="Jeff Rizza" w:date="2016-08-05T12:28:00Z" w:initials="JR">
    <w:p w14:paraId="07C6188B"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5B74EA">
        <w:rPr>
          <w:rFonts w:ascii="Optima" w:hAnsi="Optima"/>
          <w:color w:val="0339FF"/>
          <w:sz w:val="24"/>
          <w:szCs w:val="24"/>
        </w:rPr>
        <w:t>Claire Best’s garage?</w:t>
      </w:r>
    </w:p>
  </w:comment>
  <w:comment w:id="104" w:author="npauto@aol.com" w:date="2016-08-18T10:21:00Z" w:initials="npauto@ao">
    <w:p w14:paraId="55A83E2C" w14:textId="77777777" w:rsidR="00700A25" w:rsidRDefault="00700A25" w:rsidP="00D51442">
      <w:pPr>
        <w:pStyle w:val="CommentText"/>
      </w:pPr>
      <w:r>
        <w:rPr>
          <w:rStyle w:val="CommentReference"/>
        </w:rPr>
        <w:annotationRef/>
      </w:r>
      <w:r>
        <w:t xml:space="preserve">We should reference the </w:t>
      </w:r>
      <w:proofErr w:type="spellStart"/>
      <w:r>
        <w:t>Ragot</w:t>
      </w:r>
      <w:proofErr w:type="spellEnd"/>
      <w:r>
        <w:t xml:space="preserve"> subdivision agreement and that Lot #1 must also meet the criteria of that agreement</w:t>
      </w:r>
      <w:r>
        <w:br/>
      </w:r>
    </w:p>
  </w:comment>
  <w:comment w:id="105" w:author="Jeff Rizza" w:date="2016-08-05T12:29:00Z" w:initials="JR">
    <w:p w14:paraId="3266083C" w14:textId="77777777" w:rsidR="00700A25" w:rsidRDefault="00700A25" w:rsidP="00BA035B">
      <w:pPr>
        <w:pStyle w:val="CommentText"/>
      </w:pPr>
      <w:r>
        <w:rPr>
          <w:rStyle w:val="CommentReference"/>
        </w:rPr>
        <w:annotationRef/>
      </w:r>
      <w:r w:rsidRPr="00B95811">
        <w:rPr>
          <w:rFonts w:ascii="Optima" w:hAnsi="Optima" w:cs="Courier New"/>
          <w:color w:val="0339FF"/>
        </w:rPr>
        <w:t>What do the deeds for these new lots/homes say? Different than 25ft front and back and 10ft sides?</w:t>
      </w:r>
    </w:p>
  </w:comment>
  <w:comment w:id="106" w:author="Jeff Rizza" w:date="2016-08-05T12:29:00Z" w:initials="JR">
    <w:p w14:paraId="0F56AF01" w14:textId="77777777" w:rsidR="00700A25" w:rsidRDefault="00700A25" w:rsidP="00BA035B">
      <w:pPr>
        <w:pStyle w:val="CommentText"/>
      </w:pPr>
      <w:r>
        <w:rPr>
          <w:rStyle w:val="CommentReference"/>
        </w:rPr>
        <w:annotationRef/>
      </w:r>
      <w:r>
        <w:rPr>
          <w:rFonts w:ascii="Optima" w:hAnsi="Optima"/>
          <w:color w:val="0339FF"/>
          <w:sz w:val="24"/>
          <w:szCs w:val="24"/>
        </w:rPr>
        <w:t xml:space="preserve">Mike R: </w:t>
      </w:r>
      <w:r w:rsidRPr="00A3369E">
        <w:rPr>
          <w:rFonts w:ascii="Optima" w:hAnsi="Optima"/>
          <w:color w:val="0339FF"/>
          <w:sz w:val="24"/>
          <w:szCs w:val="24"/>
        </w:rPr>
        <w:t xml:space="preserve">What about construction equipment such as scaffolding, excavation equipment, construction and equipment trailers and general site condition. Consider adding a provision an extension period of a few days to complete a project? I think this is provided for already above but should include immediate neighbors input in case it impedes on a </w:t>
      </w:r>
      <w:proofErr w:type="gramStart"/>
      <w:r w:rsidRPr="00A3369E">
        <w:rPr>
          <w:rFonts w:ascii="Optima" w:hAnsi="Optima"/>
          <w:color w:val="0339FF"/>
          <w:sz w:val="24"/>
          <w:szCs w:val="24"/>
        </w:rPr>
        <w:t>members</w:t>
      </w:r>
      <w:proofErr w:type="gramEnd"/>
      <w:r w:rsidRPr="00A3369E">
        <w:rPr>
          <w:rFonts w:ascii="Optima" w:hAnsi="Optima"/>
          <w:color w:val="0339FF"/>
          <w:sz w:val="24"/>
          <w:szCs w:val="24"/>
        </w:rPr>
        <w:t xml:space="preserve"> scheduled event i.e.</w:t>
      </w:r>
      <w:r>
        <w:rPr>
          <w:rFonts w:ascii="Optima" w:hAnsi="Optima"/>
          <w:color w:val="0339FF"/>
          <w:sz w:val="24"/>
          <w:szCs w:val="24"/>
        </w:rPr>
        <w:t xml:space="preserve"> </w:t>
      </w:r>
      <w:r w:rsidRPr="00A3369E">
        <w:rPr>
          <w:rFonts w:ascii="Optima" w:hAnsi="Optima"/>
          <w:color w:val="0339FF"/>
          <w:sz w:val="24"/>
          <w:szCs w:val="24"/>
        </w:rPr>
        <w:t xml:space="preserve">a wedding or party. This also has been an issue for </w:t>
      </w:r>
      <w:proofErr w:type="spellStart"/>
      <w:r w:rsidRPr="00A3369E">
        <w:rPr>
          <w:rFonts w:ascii="Optima" w:hAnsi="Optima"/>
          <w:color w:val="0339FF"/>
          <w:sz w:val="24"/>
          <w:szCs w:val="24"/>
        </w:rPr>
        <w:t>awhile</w:t>
      </w:r>
      <w:proofErr w:type="spellEnd"/>
      <w:r w:rsidRPr="00A3369E">
        <w:rPr>
          <w:rFonts w:ascii="Optima" w:hAnsi="Optima"/>
          <w:color w:val="0339FF"/>
          <w:sz w:val="24"/>
          <w:szCs w:val="24"/>
        </w:rPr>
        <w:t xml:space="preserve"> and needs to be clarified. What is major construction and what is disruptive to peace/tranquility and character? Do we need to have a list of construction that is definitely "major construction" or do we gauge it by comparing it to lawn mowers, weed-whackers and pressure </w:t>
      </w:r>
      <w:proofErr w:type="gramStart"/>
      <w:r w:rsidRPr="00A3369E">
        <w:rPr>
          <w:rFonts w:ascii="Optima" w:hAnsi="Optima"/>
          <w:color w:val="0339FF"/>
          <w:sz w:val="24"/>
          <w:szCs w:val="24"/>
        </w:rPr>
        <w:t>washers.</w:t>
      </w:r>
      <w:proofErr w:type="gramEnd"/>
      <w:r w:rsidRPr="00A3369E">
        <w:rPr>
          <w:rFonts w:ascii="Optima" w:hAnsi="Optima"/>
          <w:color w:val="0339FF"/>
          <w:sz w:val="24"/>
          <w:szCs w:val="24"/>
        </w:rPr>
        <w:t xml:space="preserve"> What/who determines disruptive and is it disruptive if nobody complains. Some members only have summer months to do maintenance and repairs on their homes.</w:t>
      </w:r>
    </w:p>
  </w:comment>
  <w:comment w:id="107" w:author="Jeff Rizza" w:date="2016-08-05T12:30:00Z" w:initials="JR">
    <w:p w14:paraId="0B847E9A" w14:textId="77777777" w:rsidR="00700A25" w:rsidRDefault="00700A25" w:rsidP="00BA035B">
      <w:pPr>
        <w:pStyle w:val="CommentText"/>
      </w:pPr>
      <w:r>
        <w:rPr>
          <w:rStyle w:val="CommentReference"/>
        </w:rPr>
        <w:annotationRef/>
      </w:r>
      <w:r>
        <w:rPr>
          <w:rFonts w:ascii="Optima" w:hAnsi="Optima"/>
          <w:color w:val="0339FF"/>
          <w:sz w:val="24"/>
          <w:szCs w:val="24"/>
          <w:lang w:val="fr-FR"/>
        </w:rPr>
        <w:t xml:space="preserve">Mike R : </w:t>
      </w:r>
      <w:r w:rsidRPr="00E6506A">
        <w:rPr>
          <w:rFonts w:ascii="Optima" w:hAnsi="Optima"/>
          <w:color w:val="0339FF"/>
          <w:sz w:val="24"/>
          <w:szCs w:val="24"/>
        </w:rPr>
        <w:t>Should we add a time limit to complete construction for at least th</w:t>
      </w:r>
      <w:r>
        <w:rPr>
          <w:rFonts w:ascii="Optima" w:hAnsi="Optima"/>
          <w:color w:val="0339FF"/>
          <w:sz w:val="24"/>
          <w:szCs w:val="24"/>
        </w:rPr>
        <w:t>e exterior and site work. A two-</w:t>
      </w:r>
      <w:r w:rsidRPr="00E6506A">
        <w:rPr>
          <w:rFonts w:ascii="Optima" w:hAnsi="Optima"/>
          <w:color w:val="0339FF"/>
          <w:sz w:val="24"/>
          <w:szCs w:val="24"/>
        </w:rPr>
        <w:t>year period? Included above.</w:t>
      </w:r>
    </w:p>
  </w:comment>
  <w:comment w:id="108" w:author="Carol.Hodecker" w:date="2019-01-31T14:36:00Z" w:initials="HC(">
    <w:p w14:paraId="74F98720" w14:textId="77777777" w:rsidR="00700A25" w:rsidRDefault="00700A25">
      <w:pPr>
        <w:pStyle w:val="CommentText"/>
      </w:pPr>
      <w:r>
        <w:rPr>
          <w:rStyle w:val="CommentReference"/>
        </w:rPr>
        <w:annotationRef/>
      </w:r>
      <w:proofErr w:type="gramStart"/>
      <w:r>
        <w:t>beverages,(</w:t>
      </w:r>
      <w:proofErr w:type="gramEnd"/>
      <w:r>
        <w:t>remove and)</w:t>
      </w:r>
    </w:p>
  </w:comment>
  <w:comment w:id="109" w:author="gadough" w:date="2019-01-24T13:58:00Z" w:initials="g">
    <w:p w14:paraId="23C1C4C6" w14:textId="77777777" w:rsidR="00700A25" w:rsidRDefault="00700A25">
      <w:pPr>
        <w:pStyle w:val="CommentText"/>
      </w:pPr>
      <w:r>
        <w:rPr>
          <w:rStyle w:val="CommentReference"/>
        </w:rPr>
        <w:annotationRef/>
      </w:r>
      <w:r>
        <w:t>Pat: Given legalities related to Emotional Support Animals, suggest this be replaced with:</w:t>
      </w:r>
    </w:p>
    <w:p w14:paraId="5BA69401" w14:textId="77777777" w:rsidR="00700A25" w:rsidRDefault="00700A25">
      <w:pPr>
        <w:pStyle w:val="CommentText"/>
      </w:pPr>
    </w:p>
    <w:p w14:paraId="2088CD6C" w14:textId="77777777" w:rsidR="00700A25" w:rsidRDefault="00700A25" w:rsidP="007C01B6">
      <w:pPr>
        <w:pStyle w:val="NormalWeb"/>
        <w:spacing w:before="0" w:beforeAutospacing="0" w:after="0" w:afterAutospacing="0"/>
        <w:rPr>
          <w:rFonts w:ascii=".SF UI Text" w:hAnsi=".SF UI Text"/>
          <w:color w:val="454545"/>
          <w:sz w:val="26"/>
          <w:szCs w:val="26"/>
        </w:rPr>
      </w:pPr>
      <w:r>
        <w:rPr>
          <w:rFonts w:ascii=".SFUIText" w:hAnsi=".SFUIText"/>
          <w:color w:val="454545"/>
          <w:sz w:val="35"/>
          <w:szCs w:val="35"/>
        </w:rPr>
        <w:t>5) Animals</w:t>
      </w:r>
    </w:p>
    <w:p w14:paraId="3B3D60A8" w14:textId="77777777" w:rsidR="00700A25" w:rsidRDefault="00700A25" w:rsidP="007C01B6">
      <w:pPr>
        <w:pStyle w:val="NormalWeb"/>
        <w:spacing w:before="0" w:beforeAutospacing="0" w:after="0" w:afterAutospacing="0"/>
        <w:rPr>
          <w:rFonts w:ascii=".SF UI Text" w:hAnsi=".SF UI Text"/>
          <w:color w:val="454545"/>
          <w:sz w:val="26"/>
          <w:szCs w:val="26"/>
        </w:rPr>
      </w:pPr>
    </w:p>
    <w:p w14:paraId="3CB1DE41" w14:textId="77777777" w:rsidR="00700A25" w:rsidRDefault="00700A25" w:rsidP="007C01B6">
      <w:pPr>
        <w:pStyle w:val="NormalWeb"/>
        <w:spacing w:before="0" w:beforeAutospacing="0" w:after="0" w:afterAutospacing="0"/>
        <w:rPr>
          <w:rFonts w:ascii=".SFUIText" w:hAnsi=".SFUIText"/>
          <w:color w:val="454545"/>
          <w:sz w:val="35"/>
          <w:szCs w:val="35"/>
        </w:rPr>
      </w:pPr>
      <w:r>
        <w:rPr>
          <w:rStyle w:val="il"/>
          <w:rFonts w:ascii=".SFUIText" w:hAnsi=".SFUIText"/>
          <w:color w:val="454545"/>
          <w:sz w:val="35"/>
          <w:szCs w:val="35"/>
        </w:rPr>
        <w:t>Pets</w:t>
      </w:r>
      <w:r>
        <w:rPr>
          <w:rFonts w:ascii=".SFUIText" w:hAnsi=".SFUIText"/>
          <w:color w:val="454545"/>
          <w:sz w:val="35"/>
          <w:szCs w:val="35"/>
        </w:rPr>
        <w:t xml:space="preserve"> are not allowed on Club grounds or in cottages.  One exception: Domesticated cats which are house-bound are permitted in owner-occupied residences.</w:t>
      </w:r>
    </w:p>
    <w:p w14:paraId="0EA8398F" w14:textId="77777777" w:rsidR="00700A25" w:rsidRDefault="00700A25" w:rsidP="007C01B6">
      <w:pPr>
        <w:pStyle w:val="NormalWeb"/>
        <w:spacing w:before="0" w:beforeAutospacing="0" w:after="0" w:afterAutospacing="0"/>
        <w:rPr>
          <w:rFonts w:ascii=".SF UI Text" w:hAnsi=".SF UI Text"/>
          <w:color w:val="454545"/>
          <w:sz w:val="26"/>
          <w:szCs w:val="26"/>
        </w:rPr>
      </w:pPr>
    </w:p>
    <w:p w14:paraId="66B4E389" w14:textId="77777777" w:rsidR="00700A25" w:rsidRDefault="00700A25" w:rsidP="007C01B6">
      <w:pPr>
        <w:pStyle w:val="NormalWeb"/>
        <w:spacing w:before="0" w:beforeAutospacing="0" w:after="0" w:afterAutospacing="0"/>
        <w:rPr>
          <w:rFonts w:ascii=".SF UI Text" w:hAnsi=".SF UI Text"/>
          <w:color w:val="454545"/>
          <w:sz w:val="26"/>
          <w:szCs w:val="26"/>
        </w:rPr>
      </w:pPr>
      <w:r>
        <w:rPr>
          <w:rFonts w:ascii=".SFUIText" w:hAnsi=".SFUIText"/>
          <w:color w:val="454545"/>
          <w:sz w:val="35"/>
          <w:szCs w:val="35"/>
        </w:rPr>
        <w:t>Notwithstanding the above, the Club abides by Federal, New York State and Town laws in regards to member service animals and emotional support animals. CCVC’s Reasonable Accommodation Policy and Reasonable Accommodation Form related to these animals are included as attachments x and y.</w:t>
      </w:r>
    </w:p>
    <w:p w14:paraId="4489EEA3" w14:textId="77777777" w:rsidR="00700A25" w:rsidRDefault="00700A25">
      <w:pPr>
        <w:pStyle w:val="CommentText"/>
      </w:pPr>
    </w:p>
  </w:comment>
  <w:comment w:id="110" w:author="Carol.Hodecker" w:date="2019-01-31T14:38:00Z" w:initials="HC(">
    <w:p w14:paraId="7A94C452" w14:textId="77777777" w:rsidR="00700A25" w:rsidRDefault="00700A25">
      <w:pPr>
        <w:pStyle w:val="CommentText"/>
      </w:pPr>
      <w:r>
        <w:rPr>
          <w:rStyle w:val="CommentReference"/>
        </w:rPr>
        <w:annotationRef/>
      </w:r>
      <w:r>
        <w:t>I thought this was not the case at this time remove.</w:t>
      </w:r>
    </w:p>
  </w:comment>
  <w:comment w:id="111" w:author="Carol.Hodecker" w:date="2019-01-31T14:40:00Z" w:initials="HC(">
    <w:p w14:paraId="383C6737" w14:textId="77777777" w:rsidR="00700A25" w:rsidRDefault="00700A25">
      <w:pPr>
        <w:pStyle w:val="CommentText"/>
      </w:pPr>
      <w:r>
        <w:rPr>
          <w:rStyle w:val="CommentReference"/>
        </w:rPr>
        <w:annotationRef/>
      </w:r>
      <w:r>
        <w:t>Replace with dockmaster and/or dock committee</w:t>
      </w:r>
    </w:p>
  </w:comment>
  <w:comment w:id="112" w:author="Carol.Hodecker" w:date="2019-01-31T14:40:00Z" w:initials="HC(">
    <w:p w14:paraId="00507257" w14:textId="77777777" w:rsidR="00700A25" w:rsidRDefault="00700A25">
      <w:pPr>
        <w:pStyle w:val="CommentText"/>
      </w:pPr>
      <w:r>
        <w:rPr>
          <w:rStyle w:val="CommentReference"/>
        </w:rPr>
        <w:annotationRef/>
      </w:r>
      <w:r>
        <w:t>Usage should be added.</w:t>
      </w:r>
    </w:p>
  </w:comment>
  <w:comment w:id="113" w:author="Carol.Hodecker" w:date="2019-01-31T14:41:00Z" w:initials="HC(">
    <w:p w14:paraId="293F206A" w14:textId="77777777" w:rsidR="00700A25" w:rsidRDefault="00700A25">
      <w:pPr>
        <w:pStyle w:val="CommentText"/>
      </w:pPr>
      <w:r>
        <w:rPr>
          <w:rStyle w:val="CommentReference"/>
        </w:rPr>
        <w:annotationRef/>
      </w:r>
    </w:p>
  </w:comment>
  <w:comment w:id="114" w:author="Jeff Rizza" w:date="2019-02-09T12:08:00Z" w:initials="JR">
    <w:p w14:paraId="2285A3DE" w14:textId="7C4CC26B" w:rsidR="00700A25" w:rsidRDefault="00700A25">
      <w:pPr>
        <w:pStyle w:val="CommentText"/>
      </w:pPr>
      <w:r>
        <w:t xml:space="preserve">Mike </w:t>
      </w:r>
      <w:proofErr w:type="spellStart"/>
      <w:r>
        <w:t>Hm</w:t>
      </w:r>
      <w:proofErr w:type="spellEnd"/>
      <w:r>
        <w:t>: this item is not in the 2016 by-laws, wordsmithing ok</w:t>
      </w:r>
      <w:r>
        <w:rPr>
          <w:rStyle w:val="CommentReference"/>
        </w:rPr>
        <w:annotationRef/>
      </w:r>
    </w:p>
  </w:comment>
  <w:comment w:id="115" w:author="Jeff Rizza" w:date="2016-08-06T19:10:00Z" w:initials="JR">
    <w:p w14:paraId="75CB4DCF" w14:textId="77777777" w:rsidR="00700A25" w:rsidRDefault="00700A25">
      <w:pPr>
        <w:pStyle w:val="CommentText"/>
      </w:pPr>
      <w:r>
        <w:rPr>
          <w:rStyle w:val="CommentReference"/>
        </w:rPr>
        <w:annotationRef/>
      </w:r>
      <w:r>
        <w:t xml:space="preserve">How are we measuring 22’? What are the repercussions for a larger boat? How to regulate renter’s boats? </w:t>
      </w:r>
    </w:p>
  </w:comment>
  <w:comment w:id="116" w:author="gadough" w:date="2019-01-24T13:48:00Z" w:initials="g">
    <w:p w14:paraId="1374FB7B" w14:textId="77777777" w:rsidR="00700A25" w:rsidRDefault="00700A25">
      <w:pPr>
        <w:pStyle w:val="CommentText"/>
      </w:pPr>
      <w:r>
        <w:rPr>
          <w:rStyle w:val="CommentReference"/>
        </w:rPr>
        <w:annotationRef/>
      </w:r>
      <w:r>
        <w:t xml:space="preserve">Pat: Fishing on piers/dock in proximity to boats should be prohibited.  It is extremely concerning that someone could snag a fish hook on </w:t>
      </w:r>
      <w:proofErr w:type="gramStart"/>
      <w:r>
        <w:t>a  boat</w:t>
      </w:r>
      <w:proofErr w:type="gramEnd"/>
      <w:r>
        <w:t xml:space="preserve"> canvas.  Suggest rewording:</w:t>
      </w:r>
    </w:p>
    <w:p w14:paraId="09E06C23" w14:textId="77777777" w:rsidR="00700A25" w:rsidRDefault="00700A25">
      <w:pPr>
        <w:pStyle w:val="CommentText"/>
      </w:pPr>
      <w:r>
        <w:t xml:space="preserve">14: Fishing on piers/docks within proximity to moored boats is not permitted.  </w:t>
      </w:r>
    </w:p>
    <w:p w14:paraId="01A13503" w14:textId="77777777" w:rsidR="00700A25" w:rsidRDefault="00700A25">
      <w:pPr>
        <w:pStyle w:val="CommentText"/>
      </w:pPr>
      <w:r>
        <w:t>When fishing in permitted areas, children under 10 must be accompanied by an adult.</w:t>
      </w:r>
    </w:p>
  </w:comment>
  <w:comment w:id="117" w:author="Jeff Rizza" w:date="2016-08-06T19:14:00Z" w:initials="JR">
    <w:p w14:paraId="207B73B5" w14:textId="77777777" w:rsidR="00700A25" w:rsidRDefault="00700A25">
      <w:pPr>
        <w:pStyle w:val="CommentText"/>
      </w:pPr>
      <w:r>
        <w:rPr>
          <w:rStyle w:val="CommentReference"/>
        </w:rPr>
        <w:annotationRef/>
      </w:r>
      <w:r>
        <w:t>Should there be a timeframe in which they must provide the renter with the Agreement? 1 month in advance? 2 weeks? Should the Board be notified if the renter has a boat by a certain time?</w:t>
      </w:r>
    </w:p>
  </w:comment>
  <w:comment w:id="119" w:author="Carol.Hodecker" w:date="2019-01-31T14:48:00Z" w:initials="HC(">
    <w:p w14:paraId="3B12A266" w14:textId="77777777" w:rsidR="00700A25" w:rsidRDefault="00700A25">
      <w:pPr>
        <w:pStyle w:val="CommentText"/>
      </w:pPr>
      <w:r>
        <w:rPr>
          <w:rStyle w:val="CommentReference"/>
        </w:rPr>
        <w:annotationRef/>
      </w:r>
      <w:r>
        <w:t>I thought it was changed to any member renting to an individual who needs a dock space they have to take their boat out and the renter uses the members slip.</w:t>
      </w:r>
    </w:p>
  </w:comment>
  <w:comment w:id="118" w:author="Jeff Rizza" w:date="2019-02-09T12:08:00Z" w:initials="JR">
    <w:p w14:paraId="341C0CDF" w14:textId="63B807DE" w:rsidR="00700A25" w:rsidRDefault="00700A25">
      <w:pPr>
        <w:pStyle w:val="CommentText"/>
      </w:pPr>
      <w:r>
        <w:t xml:space="preserve">Mike </w:t>
      </w:r>
      <w:proofErr w:type="spellStart"/>
      <w:r>
        <w:t>Hm</w:t>
      </w:r>
      <w:proofErr w:type="spellEnd"/>
      <w:r>
        <w:t>: additional requirement ok</w:t>
      </w:r>
      <w:r>
        <w:rPr>
          <w:rStyle w:val="CommentReference"/>
        </w:rPr>
        <w:annotationRef/>
      </w:r>
    </w:p>
  </w:comment>
  <w:comment w:id="120" w:author="Jeff Rizza" w:date="2019-02-09T12:09:00Z" w:initials="JR">
    <w:p w14:paraId="3771E110" w14:textId="13A1B406" w:rsidR="00700A25" w:rsidRDefault="00700A25">
      <w:pPr>
        <w:pStyle w:val="CommentText"/>
      </w:pPr>
      <w:r>
        <w:t xml:space="preserve">Mike </w:t>
      </w:r>
      <w:proofErr w:type="spellStart"/>
      <w:r>
        <w:t>Hm</w:t>
      </w:r>
      <w:proofErr w:type="spellEnd"/>
      <w:r>
        <w:t xml:space="preserve">: Ii am ok with </w:t>
      </w:r>
      <w:proofErr w:type="spellStart"/>
      <w:r>
        <w:t>thisas</w:t>
      </w:r>
      <w:proofErr w:type="spellEnd"/>
      <w:r>
        <w:t xml:space="preserve"> long as </w:t>
      </w:r>
      <w:proofErr w:type="spellStart"/>
      <w:r>
        <w:t>someonecan</w:t>
      </w:r>
      <w:proofErr w:type="spellEnd"/>
      <w:r>
        <w:t xml:space="preserve"> define what </w:t>
      </w:r>
      <w:proofErr w:type="spellStart"/>
      <w:r>
        <w:t>adeep</w:t>
      </w:r>
      <w:proofErr w:type="spellEnd"/>
      <w:r>
        <w:t xml:space="preserve"> water </w:t>
      </w:r>
      <w:proofErr w:type="spellStart"/>
      <w:r>
        <w:t>slipis</w:t>
      </w:r>
      <w:proofErr w:type="spellEnd"/>
      <w:r>
        <w:t xml:space="preserve"> ok (definition section?)</w:t>
      </w:r>
      <w:r>
        <w:rPr>
          <w:rStyle w:val="CommentReference"/>
        </w:rPr>
        <w:annotationRef/>
      </w:r>
    </w:p>
  </w:comment>
  <w:comment w:id="121" w:author="Carol.Hodecker" w:date="2019-01-31T14:50:00Z" w:initials="HC(">
    <w:p w14:paraId="54ECF882" w14:textId="77777777" w:rsidR="00700A25" w:rsidRDefault="00700A25">
      <w:pPr>
        <w:pStyle w:val="CommentText"/>
      </w:pPr>
      <w:r>
        <w:rPr>
          <w:rStyle w:val="CommentReference"/>
        </w:rPr>
        <w:annotationRef/>
      </w:r>
      <w:r>
        <w:t>If wording is to change about meetings this will have to agree with the change.</w:t>
      </w:r>
    </w:p>
  </w:comment>
  <w:comment w:id="122" w:author="Carol.Hodecker" w:date="2019-01-31T14:52:00Z" w:initials="HC(">
    <w:p w14:paraId="22068678" w14:textId="77777777" w:rsidR="00700A25" w:rsidRDefault="00700A25">
      <w:pPr>
        <w:pStyle w:val="CommentText"/>
      </w:pPr>
      <w:r>
        <w:rPr>
          <w:rStyle w:val="CommentReference"/>
        </w:rPr>
        <w:annotationRef/>
      </w:r>
      <w:r>
        <w:t>approved</w:t>
      </w:r>
    </w:p>
  </w:comment>
  <w:comment w:id="123" w:author="Carol.Hodecker" w:date="2019-01-31T14:57:00Z" w:initials="HC(">
    <w:p w14:paraId="6F616B01" w14:textId="77777777" w:rsidR="00700A25" w:rsidRDefault="00700A25">
      <w:pPr>
        <w:pStyle w:val="CommentText"/>
      </w:pPr>
      <w:r>
        <w:rPr>
          <w:rStyle w:val="CommentReference"/>
        </w:rPr>
        <w:annotationRef/>
      </w:r>
      <w:r>
        <w:t>Is this always followed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90C99" w15:done="0"/>
  <w15:commentEx w15:paraId="2C082DC6" w15:done="0"/>
  <w15:commentEx w15:paraId="50103717" w15:done="0"/>
  <w15:commentEx w15:paraId="3DE75997" w15:done="0"/>
  <w15:commentEx w15:paraId="75711CCE" w15:done="0"/>
  <w15:commentEx w15:paraId="729FA5E1" w15:done="0"/>
  <w15:commentEx w15:paraId="7865E32F" w15:done="0"/>
  <w15:commentEx w15:paraId="14021F74" w15:done="0"/>
  <w15:commentEx w15:paraId="787BBE25" w15:done="0"/>
  <w15:commentEx w15:paraId="50B0B135" w15:done="0"/>
  <w15:commentEx w15:paraId="05BCE4CA" w15:done="0"/>
  <w15:commentEx w15:paraId="258B2B20" w15:done="0"/>
  <w15:commentEx w15:paraId="6702418A" w15:done="0"/>
  <w15:commentEx w15:paraId="5B912ED0" w15:done="0"/>
  <w15:commentEx w15:paraId="5C993FF2" w15:done="0"/>
  <w15:commentEx w15:paraId="4841750A" w15:done="0"/>
  <w15:commentEx w15:paraId="7E370791" w15:done="0"/>
  <w15:commentEx w15:paraId="7EDA94EC" w15:done="0"/>
  <w15:commentEx w15:paraId="202A5205" w15:done="0"/>
  <w15:commentEx w15:paraId="1299458A" w15:done="0"/>
  <w15:commentEx w15:paraId="1D0D69B2" w15:done="0"/>
  <w15:commentEx w15:paraId="269C8BBC" w15:done="0"/>
  <w15:commentEx w15:paraId="5EA97C5E" w15:done="0"/>
  <w15:commentEx w15:paraId="1CBC819D" w15:done="0"/>
  <w15:commentEx w15:paraId="27151085" w15:done="0"/>
  <w15:commentEx w15:paraId="6E278725" w15:done="0"/>
  <w15:commentEx w15:paraId="30EBE866" w15:done="0"/>
  <w15:commentEx w15:paraId="0CF7C24B" w15:done="0"/>
  <w15:commentEx w15:paraId="5744C56B" w15:done="0"/>
  <w15:commentEx w15:paraId="595C8C78" w15:done="0"/>
  <w15:commentEx w15:paraId="1F39BB76" w15:done="0"/>
  <w15:commentEx w15:paraId="2EC170D1" w15:done="0"/>
  <w15:commentEx w15:paraId="704480CB" w15:done="0"/>
  <w15:commentEx w15:paraId="04D97098" w15:done="0"/>
  <w15:commentEx w15:paraId="13C87A1C" w15:done="0"/>
  <w15:commentEx w15:paraId="24C118B7" w15:done="0"/>
  <w15:commentEx w15:paraId="1EDDDF60" w15:done="0"/>
  <w15:commentEx w15:paraId="40CF36DF" w15:done="0"/>
  <w15:commentEx w15:paraId="473EAB51" w15:done="0"/>
  <w15:commentEx w15:paraId="6878F069" w15:done="0"/>
  <w15:commentEx w15:paraId="02ABDF77" w15:done="0"/>
  <w15:commentEx w15:paraId="16A87A40" w15:done="0"/>
  <w15:commentEx w15:paraId="564A734A" w15:done="0"/>
  <w15:commentEx w15:paraId="7E14C114" w15:done="0"/>
  <w15:commentEx w15:paraId="29C5969B" w15:done="0"/>
  <w15:commentEx w15:paraId="1C2F7946" w15:done="0"/>
  <w15:commentEx w15:paraId="03A2C307" w15:done="0"/>
  <w15:commentEx w15:paraId="16209B38" w15:done="0"/>
  <w15:commentEx w15:paraId="7BEF653E" w15:done="0"/>
  <w15:commentEx w15:paraId="09410044" w15:done="0"/>
  <w15:commentEx w15:paraId="563977BB" w15:done="0"/>
  <w15:commentEx w15:paraId="2A0BFAAE" w15:done="0"/>
  <w15:commentEx w15:paraId="0B3CD9A9" w15:done="0"/>
  <w15:commentEx w15:paraId="289CA221" w15:done="0"/>
  <w15:commentEx w15:paraId="1C049951" w15:done="0"/>
  <w15:commentEx w15:paraId="7D764BD0" w15:done="0"/>
  <w15:commentEx w15:paraId="4C866099" w15:done="0"/>
  <w15:commentEx w15:paraId="777A7D48" w15:done="0"/>
  <w15:commentEx w15:paraId="77E01B4E" w15:done="0"/>
  <w15:commentEx w15:paraId="59A8F4F0" w15:done="0"/>
  <w15:commentEx w15:paraId="5DB2D2DE" w15:done="0"/>
  <w15:commentEx w15:paraId="3050832A" w15:done="0"/>
  <w15:commentEx w15:paraId="2A87763A" w15:done="0"/>
  <w15:commentEx w15:paraId="29CF671D" w15:done="0"/>
  <w15:commentEx w15:paraId="4613CB49" w15:done="0"/>
  <w15:commentEx w15:paraId="73D68F8D" w15:done="0"/>
  <w15:commentEx w15:paraId="006A8312" w15:done="0"/>
  <w15:commentEx w15:paraId="507FAAC3" w15:done="0"/>
  <w15:commentEx w15:paraId="1132EAF6" w15:done="0"/>
  <w15:commentEx w15:paraId="696C934B" w15:done="0"/>
  <w15:commentEx w15:paraId="6D4842A1" w15:done="0"/>
  <w15:commentEx w15:paraId="055B84DF" w15:done="0"/>
  <w15:commentEx w15:paraId="230507ED" w15:done="0"/>
  <w15:commentEx w15:paraId="130DC952" w15:done="0"/>
  <w15:commentEx w15:paraId="12F10770" w15:done="0"/>
  <w15:commentEx w15:paraId="36F1E90A" w15:done="0"/>
  <w15:commentEx w15:paraId="43B71374" w15:done="0"/>
  <w15:commentEx w15:paraId="617212B8" w15:done="0"/>
  <w15:commentEx w15:paraId="2B5FBE8F" w15:done="0"/>
  <w15:commentEx w15:paraId="704504EB" w15:done="0"/>
  <w15:commentEx w15:paraId="22DA90AD" w15:done="0"/>
  <w15:commentEx w15:paraId="35ED0681" w15:done="0"/>
  <w15:commentEx w15:paraId="611F4B8B" w15:done="0"/>
  <w15:commentEx w15:paraId="107C52C6" w15:done="0"/>
  <w15:commentEx w15:paraId="08A1F4AF" w15:done="0"/>
  <w15:commentEx w15:paraId="4834813D" w15:done="0"/>
  <w15:commentEx w15:paraId="2F317E5A" w15:done="0"/>
  <w15:commentEx w15:paraId="2287D209" w15:done="0"/>
  <w15:commentEx w15:paraId="42571E12" w15:done="0"/>
  <w15:commentEx w15:paraId="081B84A8" w15:done="0"/>
  <w15:commentEx w15:paraId="22BCCBD1" w15:done="0"/>
  <w15:commentEx w15:paraId="3FE3DFE7" w15:done="0"/>
  <w15:commentEx w15:paraId="730325DA" w15:done="0"/>
  <w15:commentEx w15:paraId="241165A1" w15:done="0"/>
  <w15:commentEx w15:paraId="4A749A9E" w15:done="0"/>
  <w15:commentEx w15:paraId="765C8406" w15:done="0"/>
  <w15:commentEx w15:paraId="5641D835" w15:done="0"/>
  <w15:commentEx w15:paraId="3EFB342F" w15:done="0"/>
  <w15:commentEx w15:paraId="734D1234" w15:done="0"/>
  <w15:commentEx w15:paraId="460DBD39" w15:done="0"/>
  <w15:commentEx w15:paraId="18211EDB" w15:done="0"/>
  <w15:commentEx w15:paraId="49A987A8" w15:done="0"/>
  <w15:commentEx w15:paraId="07C6188B" w15:done="0"/>
  <w15:commentEx w15:paraId="55A83E2C" w15:done="0"/>
  <w15:commentEx w15:paraId="3266083C" w15:done="0"/>
  <w15:commentEx w15:paraId="0F56AF01" w15:done="0"/>
  <w15:commentEx w15:paraId="0B847E9A" w15:done="0"/>
  <w15:commentEx w15:paraId="74F98720" w15:done="0"/>
  <w15:commentEx w15:paraId="4489EEA3" w15:done="0"/>
  <w15:commentEx w15:paraId="7A94C452" w15:done="0"/>
  <w15:commentEx w15:paraId="383C6737" w15:done="0"/>
  <w15:commentEx w15:paraId="00507257" w15:done="0"/>
  <w15:commentEx w15:paraId="293F206A" w15:done="0"/>
  <w15:commentEx w15:paraId="2285A3DE" w15:done="0"/>
  <w15:commentEx w15:paraId="75CB4DCF" w15:done="0"/>
  <w15:commentEx w15:paraId="01A13503" w15:done="0"/>
  <w15:commentEx w15:paraId="207B73B5" w15:done="0"/>
  <w15:commentEx w15:paraId="3B12A266" w15:done="0"/>
  <w15:commentEx w15:paraId="341C0CDF" w15:done="0"/>
  <w15:commentEx w15:paraId="3771E110" w15:done="0"/>
  <w15:commentEx w15:paraId="54ECF882" w15:done="0"/>
  <w15:commentEx w15:paraId="22068678" w15:done="0"/>
  <w15:commentEx w15:paraId="6F616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90C99" w16cid:durableId="1FB7B23D"/>
  <w16cid:commentId w16cid:paraId="2C082DC6" w16cid:durableId="53E7FABA"/>
  <w16cid:commentId w16cid:paraId="50103717" w16cid:durableId="0DD35481"/>
  <w16cid:commentId w16cid:paraId="3DE75997" w16cid:durableId="1FF5A34C"/>
  <w16cid:commentId w16cid:paraId="75711CCE" w16cid:durableId="5975B3B1"/>
  <w16cid:commentId w16cid:paraId="729FA5E1" w16cid:durableId="4428DCA9"/>
  <w16cid:commentId w16cid:paraId="7865E32F" w16cid:durableId="4C8DC0F6"/>
  <w16cid:commentId w16cid:paraId="14021F74" w16cid:durableId="2087B2B7"/>
  <w16cid:commentId w16cid:paraId="787BBE25" w16cid:durableId="1FF34E50"/>
  <w16cid:commentId w16cid:paraId="50B0B135" w16cid:durableId="1FB7B23E"/>
  <w16cid:commentId w16cid:paraId="05BCE4CA" w16cid:durableId="5FBA8402"/>
  <w16cid:commentId w16cid:paraId="258B2B20" w16cid:durableId="1FF3515C"/>
  <w16cid:commentId w16cid:paraId="6702418A" w16cid:durableId="1FB7B23F"/>
  <w16cid:commentId w16cid:paraId="5B912ED0" w16cid:durableId="2D680C35"/>
  <w16cid:commentId w16cid:paraId="5C993FF2" w16cid:durableId="1FF35199"/>
  <w16cid:commentId w16cid:paraId="4841750A" w16cid:durableId="5449748E"/>
  <w16cid:commentId w16cid:paraId="7E370791" w16cid:durableId="1FB7B240"/>
  <w16cid:commentId w16cid:paraId="7EDA94EC" w16cid:durableId="3241186A"/>
  <w16cid:commentId w16cid:paraId="202A5205" w16cid:durableId="1FF351F2"/>
  <w16cid:commentId w16cid:paraId="1299458A" w16cid:durableId="1FF41B1E"/>
  <w16cid:commentId w16cid:paraId="1D0D69B2" w16cid:durableId="1FB7B241"/>
  <w16cid:commentId w16cid:paraId="269C8BBC" w16cid:durableId="1FB7B242"/>
  <w16cid:commentId w16cid:paraId="5EA97C5E" w16cid:durableId="4EEF80F3"/>
  <w16cid:commentId w16cid:paraId="1CBC819D" w16cid:durableId="796B13AD"/>
  <w16cid:commentId w16cid:paraId="27151085" w16cid:durableId="1FF5A42B"/>
  <w16cid:commentId w16cid:paraId="6E278725" w16cid:durableId="1FB7B243"/>
  <w16cid:commentId w16cid:paraId="30EBE866" w16cid:durableId="15D09F34"/>
  <w16cid:commentId w16cid:paraId="0CF7C24B" w16cid:durableId="348307A3"/>
  <w16cid:commentId w16cid:paraId="5744C56B" w16cid:durableId="1FB7B244"/>
  <w16cid:commentId w16cid:paraId="595C8C78" w16cid:durableId="0854B8E8"/>
  <w16cid:commentId w16cid:paraId="1F39BB76" w16cid:durableId="1FF41CB7"/>
  <w16cid:commentId w16cid:paraId="2EC170D1" w16cid:durableId="0832CAB4"/>
  <w16cid:commentId w16cid:paraId="704480CB" w16cid:durableId="006E3533"/>
  <w16cid:commentId w16cid:paraId="04D97098" w16cid:durableId="1FF5A53D"/>
  <w16cid:commentId w16cid:paraId="13C87A1C" w16cid:durableId="5A36D143"/>
  <w16cid:commentId w16cid:paraId="24C118B7" w16cid:durableId="1FF43949"/>
  <w16cid:commentId w16cid:paraId="1EDDDF60" w16cid:durableId="1FF5A5CA"/>
  <w16cid:commentId w16cid:paraId="40CF36DF" w16cid:durableId="1FB7B245"/>
  <w16cid:commentId w16cid:paraId="473EAB51" w16cid:durableId="286EC553"/>
  <w16cid:commentId w16cid:paraId="6878F069" w16cid:durableId="1FB7B246"/>
  <w16cid:commentId w16cid:paraId="02ABDF77" w16cid:durableId="1FF41EE4"/>
  <w16cid:commentId w16cid:paraId="16A87A40" w16cid:durableId="1FF5A6D9"/>
  <w16cid:commentId w16cid:paraId="564A734A" w16cid:durableId="3867EBA5"/>
  <w16cid:commentId w16cid:paraId="7E14C114" w16cid:durableId="3B728B5F"/>
  <w16cid:commentId w16cid:paraId="29C5969B" w16cid:durableId="1FF41F69"/>
  <w16cid:commentId w16cid:paraId="1C2F7946" w16cid:durableId="1FF5A724"/>
  <w16cid:commentId w16cid:paraId="03A2C307" w16cid:durableId="1FB7B247"/>
  <w16cid:commentId w16cid:paraId="16209B38" w16cid:durableId="1FF42409"/>
  <w16cid:commentId w16cid:paraId="7BEF653E" w16cid:durableId="1FB7B248"/>
  <w16cid:commentId w16cid:paraId="09410044" w16cid:durableId="70F8AC25"/>
  <w16cid:commentId w16cid:paraId="563977BB" w16cid:durableId="1F995360"/>
  <w16cid:commentId w16cid:paraId="2A0BFAAE" w16cid:durableId="1FF5A786"/>
  <w16cid:commentId w16cid:paraId="0B3CD9A9" w16cid:durableId="54D0D80E"/>
  <w16cid:commentId w16cid:paraId="289CA221" w16cid:durableId="1FF42572"/>
  <w16cid:commentId w16cid:paraId="1C049951" w16cid:durableId="1FF425AD"/>
  <w16cid:commentId w16cid:paraId="7D764BD0" w16cid:durableId="0A614319"/>
  <w16cid:commentId w16cid:paraId="4C866099" w16cid:durableId="6459DEB4"/>
  <w16cid:commentId w16cid:paraId="777A7D48" w16cid:durableId="1FB7B249"/>
  <w16cid:commentId w16cid:paraId="77E01B4E" w16cid:durableId="617D34B8"/>
  <w16cid:commentId w16cid:paraId="59A8F4F0" w16cid:durableId="30A0360D"/>
  <w16cid:commentId w16cid:paraId="5DB2D2DE" w16cid:durableId="1FF42292"/>
  <w16cid:commentId w16cid:paraId="3050832A" w16cid:durableId="1FF5A83C"/>
  <w16cid:commentId w16cid:paraId="2A87763A" w16cid:durableId="1FF5A89F"/>
  <w16cid:commentId w16cid:paraId="29CF671D" w16cid:durableId="1FB7B24A"/>
  <w16cid:commentId w16cid:paraId="4613CB49" w16cid:durableId="1FF42607"/>
  <w16cid:commentId w16cid:paraId="73D68F8D" w16cid:durableId="6B136C56"/>
  <w16cid:commentId w16cid:paraId="006A8312" w16cid:durableId="1FF5A967"/>
  <w16cid:commentId w16cid:paraId="507FAAC3" w16cid:durableId="2D947044"/>
  <w16cid:commentId w16cid:paraId="1132EAF6" w16cid:durableId="1FF5A986"/>
  <w16cid:commentId w16cid:paraId="696C934B" w16cid:durableId="1FB7B24B"/>
  <w16cid:commentId w16cid:paraId="6D4842A1" w16cid:durableId="7E8F4E27"/>
  <w16cid:commentId w16cid:paraId="055B84DF" w16cid:durableId="1FB7B24C"/>
  <w16cid:commentId w16cid:paraId="230507ED" w16cid:durableId="1FB7B24D"/>
  <w16cid:commentId w16cid:paraId="130DC952" w16cid:durableId="1FB7B24E"/>
  <w16cid:commentId w16cid:paraId="12F10770" w16cid:durableId="1FFC45B9"/>
  <w16cid:commentId w16cid:paraId="36F1E90A" w16cid:durableId="4C24E779"/>
  <w16cid:commentId w16cid:paraId="43B71374" w16cid:durableId="1FB7B24F"/>
  <w16cid:commentId w16cid:paraId="617212B8" w16cid:durableId="1FFC4597"/>
  <w16cid:commentId w16cid:paraId="2B5FBE8F" w16cid:durableId="129A7DD8"/>
  <w16cid:commentId w16cid:paraId="704504EB" w16cid:durableId="1FB7B250"/>
  <w16cid:commentId w16cid:paraId="22DA90AD" w16cid:durableId="1FFC42DC"/>
  <w16cid:commentId w16cid:paraId="35ED0681" w16cid:durableId="1FFC4390"/>
  <w16cid:commentId w16cid:paraId="611F4B8B" w16cid:durableId="1FFC46F3"/>
  <w16cid:commentId w16cid:paraId="107C52C6" w16cid:durableId="79C959E6"/>
  <w16cid:commentId w16cid:paraId="08A1F4AF" w16cid:durableId="1FB7B251"/>
  <w16cid:commentId w16cid:paraId="4834813D" w16cid:durableId="1FB7B252"/>
  <w16cid:commentId w16cid:paraId="2F317E5A" w16cid:durableId="5580865B"/>
  <w16cid:commentId w16cid:paraId="2287D209" w16cid:durableId="28A44C4E"/>
  <w16cid:commentId w16cid:paraId="42571E12" w16cid:durableId="1FB7B253"/>
  <w16cid:commentId w16cid:paraId="081B84A8" w16cid:durableId="1FB7B254"/>
  <w16cid:commentId w16cid:paraId="22BCCBD1" w16cid:durableId="1FB7B255"/>
  <w16cid:commentId w16cid:paraId="3FE3DFE7" w16cid:durableId="1FB7B256"/>
  <w16cid:commentId w16cid:paraId="730325DA" w16cid:durableId="0AC9B9AE"/>
  <w16cid:commentId w16cid:paraId="241165A1" w16cid:durableId="1FB7B257"/>
  <w16cid:commentId w16cid:paraId="4A749A9E" w16cid:durableId="1FB7B258"/>
  <w16cid:commentId w16cid:paraId="765C8406" w16cid:durableId="1FF43A82"/>
  <w16cid:commentId w16cid:paraId="5641D835" w16cid:durableId="1FB7B259"/>
  <w16cid:commentId w16cid:paraId="3EFB342F" w16cid:durableId="1FB7B25A"/>
  <w16cid:commentId w16cid:paraId="734D1234" w16cid:durableId="0D52B834"/>
  <w16cid:commentId w16cid:paraId="460DBD39" w16cid:durableId="1FB7B25B"/>
  <w16cid:commentId w16cid:paraId="18211EDB" w16cid:durableId="1FB7B25C"/>
  <w16cid:commentId w16cid:paraId="49A987A8" w16cid:durableId="1FB7B25D"/>
  <w16cid:commentId w16cid:paraId="07C6188B" w16cid:durableId="1FB7B25E"/>
  <w16cid:commentId w16cid:paraId="55A83E2C" w16cid:durableId="1FB7B25F"/>
  <w16cid:commentId w16cid:paraId="3266083C" w16cid:durableId="1FB7B260"/>
  <w16cid:commentId w16cid:paraId="0F56AF01" w16cid:durableId="1FB7B261"/>
  <w16cid:commentId w16cid:paraId="0B847E9A" w16cid:durableId="1FB7B262"/>
  <w16cid:commentId w16cid:paraId="74F98720" w16cid:durableId="1FFD8688"/>
  <w16cid:commentId w16cid:paraId="4489EEA3" w16cid:durableId="1FF43EC1"/>
  <w16cid:commentId w16cid:paraId="7A94C452" w16cid:durableId="1FFD86FA"/>
  <w16cid:commentId w16cid:paraId="383C6737" w16cid:durableId="1FFD8750"/>
  <w16cid:commentId w16cid:paraId="00507257" w16cid:durableId="1FFD8777"/>
  <w16cid:commentId w16cid:paraId="293F206A" w16cid:durableId="1FFD87A7"/>
  <w16cid:commentId w16cid:paraId="2285A3DE" w16cid:durableId="47560BB8"/>
  <w16cid:commentId w16cid:paraId="75CB4DCF" w16cid:durableId="1FB7B263"/>
  <w16cid:commentId w16cid:paraId="01A13503" w16cid:durableId="1FF43F96"/>
  <w16cid:commentId w16cid:paraId="207B73B5" w16cid:durableId="1FB7B264"/>
  <w16cid:commentId w16cid:paraId="3B12A266" w16cid:durableId="1FFD893F"/>
  <w16cid:commentId w16cid:paraId="341C0CDF" w16cid:durableId="4F4FAD10"/>
  <w16cid:commentId w16cid:paraId="3771E110" w16cid:durableId="62112363"/>
  <w16cid:commentId w16cid:paraId="54ECF882" w16cid:durableId="1FFD89B7"/>
  <w16cid:commentId w16cid:paraId="22068678" w16cid:durableId="1FFD8A47"/>
  <w16cid:commentId w16cid:paraId="6F616B01" w16cid:durableId="1FFD8B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FA11" w14:textId="77777777" w:rsidR="006F3246" w:rsidRDefault="006F3246" w:rsidP="006F1129">
      <w:r>
        <w:separator/>
      </w:r>
    </w:p>
  </w:endnote>
  <w:endnote w:type="continuationSeparator" w:id="0">
    <w:p w14:paraId="4F793A55" w14:textId="77777777" w:rsidR="006F3246" w:rsidRDefault="006F3246" w:rsidP="006F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01" w:csb1="00000000"/>
  </w:font>
  <w:font w:name=".SFUIText">
    <w:altName w:val="Times New Roman"/>
    <w:panose1 w:val="020B0604020202020204"/>
    <w:charset w:val="00"/>
    <w:family w:val="roman"/>
    <w:notTrueType/>
    <w:pitch w:val="default"/>
  </w:font>
  <w:font w:name=".SF UI Text">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4BAB" w14:textId="77777777" w:rsidR="006F3246" w:rsidRDefault="006F3246" w:rsidP="006F1129">
      <w:r>
        <w:separator/>
      </w:r>
    </w:p>
  </w:footnote>
  <w:footnote w:type="continuationSeparator" w:id="0">
    <w:p w14:paraId="59110227" w14:textId="77777777" w:rsidR="006F3246" w:rsidRDefault="006F3246" w:rsidP="006F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5407" w14:textId="5DBEFA1B" w:rsidR="00700A25" w:rsidRDefault="00700A25" w:rsidP="00111452">
    <w:pPr>
      <w:pStyle w:val="Header"/>
      <w:tabs>
        <w:tab w:val="clear" w:pos="4680"/>
        <w:tab w:val="clear" w:pos="9360"/>
        <w:tab w:val="left" w:pos="14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AC41" w14:textId="15C3EBDE" w:rsidR="00700A25" w:rsidRDefault="00700A25">
    <w:pPr>
      <w:pStyle w:val="Header"/>
    </w:pPr>
    <w:r>
      <w:t>Current Bylaws (2015)</w:t>
    </w:r>
    <w:r>
      <w:tab/>
      <w:t>Proposed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8BF0" w14:textId="77777777" w:rsidR="00700A25" w:rsidRDefault="00700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A39B" w14:textId="56F3F0CF" w:rsidR="00700A25" w:rsidRPr="00163E1B" w:rsidRDefault="00700A25" w:rsidP="0028057D">
    <w:pPr>
      <w:pStyle w:val="Header"/>
      <w:pBdr>
        <w:top w:val="single" w:sz="4" w:space="1" w:color="auto"/>
        <w:left w:val="single" w:sz="4" w:space="4" w:color="auto"/>
        <w:bottom w:val="single" w:sz="4" w:space="1" w:color="auto"/>
        <w:right w:val="single" w:sz="4" w:space="4" w:color="auto"/>
      </w:pBdr>
      <w:tabs>
        <w:tab w:val="clear" w:pos="4680"/>
        <w:tab w:val="clear" w:pos="9360"/>
        <w:tab w:val="center" w:pos="3060"/>
        <w:tab w:val="center" w:pos="9603"/>
      </w:tabs>
      <w:ind w:right="270"/>
      <w:rPr>
        <w:rFonts w:ascii="Garamond" w:hAnsi="Garamond"/>
        <w:sz w:val="28"/>
        <w:szCs w:val="28"/>
      </w:rPr>
    </w:pPr>
    <w:r>
      <w:rPr>
        <w:noProof/>
      </w:rPr>
      <mc:AlternateContent>
        <mc:Choice Requires="wps">
          <w:drawing>
            <wp:anchor distT="0" distB="0" distL="114300" distR="114300" simplePos="0" relativeHeight="251660288" behindDoc="0" locked="0" layoutInCell="1" allowOverlap="1" wp14:anchorId="4BDA43A6" wp14:editId="0EDCF62B">
              <wp:simplePos x="0" y="0"/>
              <wp:positionH relativeFrom="column">
                <wp:posOffset>3940810</wp:posOffset>
              </wp:positionH>
              <wp:positionV relativeFrom="paragraph">
                <wp:posOffset>0</wp:posOffset>
              </wp:positionV>
              <wp:extent cx="146050" cy="247015"/>
              <wp:effectExtent l="0" t="0" r="635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24701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CCA6129">
            <v:rect id="Rectangle 1" style="position:absolute;margin-left:310.3pt;margin-top:0;width:11.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w14:anchorId="146A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">
              <v:path arrowok="t"/>
            </v:rect>
          </w:pict>
        </mc:Fallback>
      </mc:AlternateContent>
    </w:r>
    <w:r w:rsidRPr="00163E1B">
      <w:rPr>
        <w:rFonts w:ascii="Garamond" w:hAnsi="Garamond"/>
      </w:rPr>
      <w:t xml:space="preserve"> </w:t>
    </w:r>
    <w:r w:rsidRPr="00163E1B">
      <w:rPr>
        <w:rFonts w:ascii="Garamond" w:hAnsi="Garamond"/>
      </w:rPr>
      <w:tab/>
    </w:r>
    <w:r w:rsidRPr="00163E1B">
      <w:rPr>
        <w:rFonts w:ascii="Garamond" w:hAnsi="Garamond"/>
        <w:b/>
        <w:sz w:val="28"/>
        <w:szCs w:val="28"/>
      </w:rPr>
      <w:t>Current Bylaws (2017)</w:t>
    </w:r>
    <w:r w:rsidRPr="00163E1B">
      <w:rPr>
        <w:rFonts w:ascii="Garamond" w:hAnsi="Garamond"/>
        <w:sz w:val="28"/>
        <w:szCs w:val="28"/>
      </w:rPr>
      <w:tab/>
    </w:r>
    <w:r w:rsidRPr="00163E1B">
      <w:rPr>
        <w:rFonts w:ascii="Garamond" w:hAnsi="Garamond"/>
        <w:b/>
        <w:color w:val="FF0000"/>
        <w:sz w:val="28"/>
        <w:szCs w:val="28"/>
      </w:rPr>
      <w:t>Proposed Changes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AED2" w14:textId="1E10FEC0" w:rsidR="00700A25" w:rsidRDefault="00700A25">
    <w:pPr>
      <w:pStyle w:val="Header"/>
    </w:pPr>
    <w:r>
      <w:rPr>
        <w:noProof/>
      </w:rPr>
      <mc:AlternateContent>
        <mc:Choice Requires="wps">
          <w:drawing>
            <wp:anchor distT="0" distB="0" distL="114300" distR="114300" simplePos="0" relativeHeight="251658240" behindDoc="1" locked="0" layoutInCell="0" allowOverlap="1" wp14:anchorId="3EFC6F58" wp14:editId="18C3794B">
              <wp:simplePos x="0" y="0"/>
              <wp:positionH relativeFrom="margin">
                <wp:align>center</wp:align>
              </wp:positionH>
              <wp:positionV relativeFrom="margin">
                <wp:align>center</wp:align>
              </wp:positionV>
              <wp:extent cx="6285230" cy="209486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D1D4A3" w14:textId="77777777" w:rsidR="00700A25" w:rsidRDefault="00700A25" w:rsidP="008F56DA">
                          <w:pPr>
                            <w:pStyle w:val="NormalWeb"/>
                            <w:spacing w:before="0" w:beforeAutospacing="0" w:after="0" w:afterAutospacing="0"/>
                            <w:jc w:val="center"/>
                          </w:pPr>
                          <w:r w:rsidRPr="00E06872">
                            <w:rPr>
                              <w:rFonts w:ascii="Optima" w:hAnsi="Optima"/>
                              <w:b/>
                              <w:bCs/>
                              <w:color w:val="FF000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FC6F58" id="_x0000_t202" coordsize="21600,21600" o:spt="202" path="m,l,21600r21600,l21600,xe">
              <v:stroke joinstyle="miter"/>
              <v:path gradientshapeok="t" o:connecttype="rect"/>
            </v:shapetype>
            <v:shape id="WordArt 4" o:spid="_x0000_s1026" type="#_x0000_t202" style="position:absolute;margin-left:0;margin-top:0;width:494.9pt;height:164.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" o:allowincell="f" filled="f" stroked="f">
              <v:stroke joinstyle="round"/>
              <v:path arrowok="t"/>
              <v:textbox>
                <w:txbxContent>
                  <w:p w14:paraId="6ED1D4A3" w14:textId="77777777" w:rsidR="00700A25" w:rsidRDefault="00700A25" w:rsidP="008F56DA">
                    <w:pPr>
                      <w:pStyle w:val="NormalWeb"/>
                      <w:spacing w:before="0" w:beforeAutospacing="0" w:after="0" w:afterAutospacing="0"/>
                      <w:jc w:val="center"/>
                    </w:pPr>
                    <w:r w:rsidRPr="00E06872">
                      <w:rPr>
                        <w:rFonts w:ascii="Optima" w:hAnsi="Optima"/>
                        <w:b/>
                        <w:bCs/>
                        <w:color w:val="FF0000"/>
                        <w:sz w:val="16"/>
                        <w:szCs w:val="16"/>
                      </w:rPr>
                      <w:t>DRAFT</w:t>
                    </w:r>
                  </w:p>
                </w:txbxContent>
              </v:textbox>
              <w10:wrap anchorx="margin" anchory="margin"/>
            </v:shape>
          </w:pict>
        </mc:Fallback>
      </mc:AlternateContent>
    </w:r>
    <w:r>
      <w:t>Current Bylaws (2015)</w:t>
    </w:r>
    <w:r>
      <w:tab/>
      <w:t>Proposed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A0"/>
    <w:multiLevelType w:val="hybridMultilevel"/>
    <w:tmpl w:val="71DC8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663"/>
    <w:multiLevelType w:val="hybridMultilevel"/>
    <w:tmpl w:val="8C32EE1C"/>
    <w:lvl w:ilvl="0" w:tplc="1E7498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4A70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C86060"/>
    <w:multiLevelType w:val="hybridMultilevel"/>
    <w:tmpl w:val="A8569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938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DF23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396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8425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DC7BF6"/>
    <w:multiLevelType w:val="hybridMultilevel"/>
    <w:tmpl w:val="6A2E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37BD1"/>
    <w:multiLevelType w:val="hybridMultilevel"/>
    <w:tmpl w:val="57388542"/>
    <w:lvl w:ilvl="0" w:tplc="A79CA3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719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03B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544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1F2B7D"/>
    <w:multiLevelType w:val="hybridMultilevel"/>
    <w:tmpl w:val="54A6B3D8"/>
    <w:lvl w:ilvl="0" w:tplc="43BC19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67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F00009"/>
    <w:multiLevelType w:val="multilevel"/>
    <w:tmpl w:val="057CD5AE"/>
    <w:lvl w:ilvl="0">
      <w:start w:val="1"/>
      <w:numFmt w:val="decimal"/>
      <w:lvlText w:val="%1)"/>
      <w:lvlJc w:val="left"/>
      <w:pPr>
        <w:ind w:left="360" w:hanging="360"/>
      </w:pPr>
      <w:rPr>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D07D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1715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6B7479"/>
    <w:multiLevelType w:val="hybridMultilevel"/>
    <w:tmpl w:val="07F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05A59"/>
    <w:multiLevelType w:val="hybridMultilevel"/>
    <w:tmpl w:val="893E7C82"/>
    <w:styleLink w:val="Lettered"/>
    <w:lvl w:ilvl="0" w:tplc="145430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C63B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27C9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FE66D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EAF00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62125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C070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B4ACC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8F56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111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480F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4A43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740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B431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762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3F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CF33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F92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244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8"/>
  </w:num>
  <w:num w:numId="3">
    <w:abstractNumId w:val="28"/>
  </w:num>
  <w:num w:numId="4">
    <w:abstractNumId w:val="27"/>
  </w:num>
  <w:num w:numId="5">
    <w:abstractNumId w:val="11"/>
  </w:num>
  <w:num w:numId="6">
    <w:abstractNumId w:val="20"/>
  </w:num>
  <w:num w:numId="7">
    <w:abstractNumId w:val="1"/>
  </w:num>
  <w:num w:numId="8">
    <w:abstractNumId w:val="0"/>
  </w:num>
  <w:num w:numId="9">
    <w:abstractNumId w:val="15"/>
  </w:num>
  <w:num w:numId="10">
    <w:abstractNumId w:val="24"/>
  </w:num>
  <w:num w:numId="11">
    <w:abstractNumId w:val="26"/>
  </w:num>
  <w:num w:numId="12">
    <w:abstractNumId w:val="4"/>
  </w:num>
  <w:num w:numId="13">
    <w:abstractNumId w:val="16"/>
  </w:num>
  <w:num w:numId="14">
    <w:abstractNumId w:val="21"/>
  </w:num>
  <w:num w:numId="15">
    <w:abstractNumId w:val="9"/>
  </w:num>
  <w:num w:numId="16">
    <w:abstractNumId w:val="10"/>
  </w:num>
  <w:num w:numId="17">
    <w:abstractNumId w:val="6"/>
  </w:num>
  <w:num w:numId="18">
    <w:abstractNumId w:val="23"/>
  </w:num>
  <w:num w:numId="19">
    <w:abstractNumId w:val="25"/>
  </w:num>
  <w:num w:numId="20">
    <w:abstractNumId w:val="2"/>
  </w:num>
  <w:num w:numId="21">
    <w:abstractNumId w:val="17"/>
  </w:num>
  <w:num w:numId="22">
    <w:abstractNumId w:val="12"/>
  </w:num>
  <w:num w:numId="23">
    <w:abstractNumId w:val="22"/>
  </w:num>
  <w:num w:numId="24">
    <w:abstractNumId w:val="5"/>
  </w:num>
  <w:num w:numId="25">
    <w:abstractNumId w:val="3"/>
  </w:num>
  <w:num w:numId="26">
    <w:abstractNumId w:val="7"/>
  </w:num>
  <w:num w:numId="27">
    <w:abstractNumId w:val="14"/>
  </w:num>
  <w:num w:numId="28">
    <w:abstractNumId w:val="29"/>
  </w:num>
  <w:num w:numId="29">
    <w:abstractNumId w:val="13"/>
  </w:num>
  <w:num w:numId="30">
    <w:abstractNumId w:va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Rizza">
    <w15:presenceInfo w15:providerId="Windows Live" w15:userId="809973d88f08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58"/>
    <w:rsid w:val="00003123"/>
    <w:rsid w:val="00005FC9"/>
    <w:rsid w:val="00007909"/>
    <w:rsid w:val="0001214D"/>
    <w:rsid w:val="0001293C"/>
    <w:rsid w:val="00016BFF"/>
    <w:rsid w:val="000217E5"/>
    <w:rsid w:val="00021DE6"/>
    <w:rsid w:val="00023561"/>
    <w:rsid w:val="00026F25"/>
    <w:rsid w:val="00032022"/>
    <w:rsid w:val="00037D4F"/>
    <w:rsid w:val="000436F2"/>
    <w:rsid w:val="0004443D"/>
    <w:rsid w:val="000567EE"/>
    <w:rsid w:val="00071AA1"/>
    <w:rsid w:val="00072389"/>
    <w:rsid w:val="000741AC"/>
    <w:rsid w:val="00077493"/>
    <w:rsid w:val="00084801"/>
    <w:rsid w:val="00095892"/>
    <w:rsid w:val="000B01C3"/>
    <w:rsid w:val="000B791C"/>
    <w:rsid w:val="000C3378"/>
    <w:rsid w:val="000C752B"/>
    <w:rsid w:val="000C76C3"/>
    <w:rsid w:val="000D3422"/>
    <w:rsid w:val="000E0905"/>
    <w:rsid w:val="000E1B6D"/>
    <w:rsid w:val="000E4C62"/>
    <w:rsid w:val="000E5D4F"/>
    <w:rsid w:val="000E714D"/>
    <w:rsid w:val="000F26CA"/>
    <w:rsid w:val="000F6D79"/>
    <w:rsid w:val="00101A15"/>
    <w:rsid w:val="0011033E"/>
    <w:rsid w:val="00111452"/>
    <w:rsid w:val="00114334"/>
    <w:rsid w:val="00116215"/>
    <w:rsid w:val="001175C3"/>
    <w:rsid w:val="001215F7"/>
    <w:rsid w:val="001246D2"/>
    <w:rsid w:val="00125FE5"/>
    <w:rsid w:val="00132C50"/>
    <w:rsid w:val="0013425C"/>
    <w:rsid w:val="001349FE"/>
    <w:rsid w:val="00135438"/>
    <w:rsid w:val="00135F89"/>
    <w:rsid w:val="00147F8F"/>
    <w:rsid w:val="001500B4"/>
    <w:rsid w:val="001550F2"/>
    <w:rsid w:val="001559FF"/>
    <w:rsid w:val="0015700A"/>
    <w:rsid w:val="00157F51"/>
    <w:rsid w:val="00163E1B"/>
    <w:rsid w:val="001668B7"/>
    <w:rsid w:val="0017017B"/>
    <w:rsid w:val="0017044D"/>
    <w:rsid w:val="001802F4"/>
    <w:rsid w:val="00186140"/>
    <w:rsid w:val="00187752"/>
    <w:rsid w:val="00187907"/>
    <w:rsid w:val="00193B43"/>
    <w:rsid w:val="00196F49"/>
    <w:rsid w:val="001A0EEA"/>
    <w:rsid w:val="001A2D9F"/>
    <w:rsid w:val="001B3F4C"/>
    <w:rsid w:val="001B5249"/>
    <w:rsid w:val="001B5A96"/>
    <w:rsid w:val="001B6BB7"/>
    <w:rsid w:val="001B7EBE"/>
    <w:rsid w:val="001C0202"/>
    <w:rsid w:val="001D0BE0"/>
    <w:rsid w:val="001D2068"/>
    <w:rsid w:val="001E0452"/>
    <w:rsid w:val="001E15C9"/>
    <w:rsid w:val="001E2813"/>
    <w:rsid w:val="001E29C8"/>
    <w:rsid w:val="001E7B35"/>
    <w:rsid w:val="001F0FF9"/>
    <w:rsid w:val="001F5D5A"/>
    <w:rsid w:val="001F64AF"/>
    <w:rsid w:val="0020003E"/>
    <w:rsid w:val="00200BB7"/>
    <w:rsid w:val="00212FC2"/>
    <w:rsid w:val="00214750"/>
    <w:rsid w:val="00216748"/>
    <w:rsid w:val="002256AA"/>
    <w:rsid w:val="00227481"/>
    <w:rsid w:val="00230E58"/>
    <w:rsid w:val="0023121F"/>
    <w:rsid w:val="00234229"/>
    <w:rsid w:val="00255C92"/>
    <w:rsid w:val="0025751C"/>
    <w:rsid w:val="002604EB"/>
    <w:rsid w:val="00263FFD"/>
    <w:rsid w:val="00264A01"/>
    <w:rsid w:val="00267B2A"/>
    <w:rsid w:val="002761A5"/>
    <w:rsid w:val="0028057D"/>
    <w:rsid w:val="0028358E"/>
    <w:rsid w:val="0028380F"/>
    <w:rsid w:val="00283870"/>
    <w:rsid w:val="0029074B"/>
    <w:rsid w:val="00290F02"/>
    <w:rsid w:val="00291790"/>
    <w:rsid w:val="00292EF1"/>
    <w:rsid w:val="002939F8"/>
    <w:rsid w:val="002954A4"/>
    <w:rsid w:val="002A5FA0"/>
    <w:rsid w:val="002A7255"/>
    <w:rsid w:val="002A747C"/>
    <w:rsid w:val="002B20E3"/>
    <w:rsid w:val="002B2EDC"/>
    <w:rsid w:val="002C1BA1"/>
    <w:rsid w:val="002D0409"/>
    <w:rsid w:val="002D1A87"/>
    <w:rsid w:val="002D4146"/>
    <w:rsid w:val="002D656D"/>
    <w:rsid w:val="002D6AEA"/>
    <w:rsid w:val="002E376F"/>
    <w:rsid w:val="002E487B"/>
    <w:rsid w:val="002E5250"/>
    <w:rsid w:val="002F150F"/>
    <w:rsid w:val="002F2989"/>
    <w:rsid w:val="002F3DCA"/>
    <w:rsid w:val="003009AB"/>
    <w:rsid w:val="003029EC"/>
    <w:rsid w:val="00306EE9"/>
    <w:rsid w:val="003123DC"/>
    <w:rsid w:val="003230DF"/>
    <w:rsid w:val="0032509E"/>
    <w:rsid w:val="00326939"/>
    <w:rsid w:val="00335B05"/>
    <w:rsid w:val="00337371"/>
    <w:rsid w:val="003456D9"/>
    <w:rsid w:val="00345A3D"/>
    <w:rsid w:val="00354822"/>
    <w:rsid w:val="00360853"/>
    <w:rsid w:val="003610FC"/>
    <w:rsid w:val="00362B61"/>
    <w:rsid w:val="003633CA"/>
    <w:rsid w:val="003677D4"/>
    <w:rsid w:val="00373058"/>
    <w:rsid w:val="0037351F"/>
    <w:rsid w:val="00384704"/>
    <w:rsid w:val="00385B76"/>
    <w:rsid w:val="0039028A"/>
    <w:rsid w:val="00390723"/>
    <w:rsid w:val="00393AA6"/>
    <w:rsid w:val="00394AEA"/>
    <w:rsid w:val="003A3D5C"/>
    <w:rsid w:val="003A627B"/>
    <w:rsid w:val="003A76E6"/>
    <w:rsid w:val="003B1B0E"/>
    <w:rsid w:val="003B42F7"/>
    <w:rsid w:val="003B5583"/>
    <w:rsid w:val="003C0729"/>
    <w:rsid w:val="003C13A4"/>
    <w:rsid w:val="003C29DC"/>
    <w:rsid w:val="003C4091"/>
    <w:rsid w:val="003C6257"/>
    <w:rsid w:val="003D117F"/>
    <w:rsid w:val="003D2723"/>
    <w:rsid w:val="003D3D89"/>
    <w:rsid w:val="003D7AD0"/>
    <w:rsid w:val="003E1782"/>
    <w:rsid w:val="003E3D34"/>
    <w:rsid w:val="003E6F80"/>
    <w:rsid w:val="003F2037"/>
    <w:rsid w:val="003F2263"/>
    <w:rsid w:val="003F2428"/>
    <w:rsid w:val="003F2801"/>
    <w:rsid w:val="003F74E4"/>
    <w:rsid w:val="00400855"/>
    <w:rsid w:val="004012CF"/>
    <w:rsid w:val="00401D27"/>
    <w:rsid w:val="00402288"/>
    <w:rsid w:val="00406421"/>
    <w:rsid w:val="0040687E"/>
    <w:rsid w:val="00413A26"/>
    <w:rsid w:val="004179A0"/>
    <w:rsid w:val="00423E48"/>
    <w:rsid w:val="004343E8"/>
    <w:rsid w:val="00445330"/>
    <w:rsid w:val="00451AA0"/>
    <w:rsid w:val="00453C35"/>
    <w:rsid w:val="00455E1E"/>
    <w:rsid w:val="00462934"/>
    <w:rsid w:val="00463698"/>
    <w:rsid w:val="00465275"/>
    <w:rsid w:val="0047103B"/>
    <w:rsid w:val="0047104A"/>
    <w:rsid w:val="004776FB"/>
    <w:rsid w:val="00483DD1"/>
    <w:rsid w:val="004875AC"/>
    <w:rsid w:val="004939C4"/>
    <w:rsid w:val="004A27A5"/>
    <w:rsid w:val="004B0C65"/>
    <w:rsid w:val="004C38A8"/>
    <w:rsid w:val="004C395E"/>
    <w:rsid w:val="004D14A0"/>
    <w:rsid w:val="004D5413"/>
    <w:rsid w:val="004E1827"/>
    <w:rsid w:val="004E2E75"/>
    <w:rsid w:val="004F2736"/>
    <w:rsid w:val="004F32F5"/>
    <w:rsid w:val="004F7048"/>
    <w:rsid w:val="00517286"/>
    <w:rsid w:val="00523DBC"/>
    <w:rsid w:val="005242E6"/>
    <w:rsid w:val="0052562F"/>
    <w:rsid w:val="00525830"/>
    <w:rsid w:val="00530B94"/>
    <w:rsid w:val="005313C5"/>
    <w:rsid w:val="005326F0"/>
    <w:rsid w:val="005406A5"/>
    <w:rsid w:val="00542113"/>
    <w:rsid w:val="005446C3"/>
    <w:rsid w:val="0054567D"/>
    <w:rsid w:val="0054634C"/>
    <w:rsid w:val="0055066D"/>
    <w:rsid w:val="00556263"/>
    <w:rsid w:val="00563934"/>
    <w:rsid w:val="005643F4"/>
    <w:rsid w:val="0058283C"/>
    <w:rsid w:val="00583582"/>
    <w:rsid w:val="005935EF"/>
    <w:rsid w:val="005A277A"/>
    <w:rsid w:val="005A47A4"/>
    <w:rsid w:val="005B10EB"/>
    <w:rsid w:val="005B3929"/>
    <w:rsid w:val="005B74EA"/>
    <w:rsid w:val="005C0B3F"/>
    <w:rsid w:val="005C509D"/>
    <w:rsid w:val="005C5FB7"/>
    <w:rsid w:val="005D0090"/>
    <w:rsid w:val="005D4723"/>
    <w:rsid w:val="005D6150"/>
    <w:rsid w:val="005D6E64"/>
    <w:rsid w:val="005D7DAE"/>
    <w:rsid w:val="005E0F73"/>
    <w:rsid w:val="005E4440"/>
    <w:rsid w:val="005E6DFC"/>
    <w:rsid w:val="005F4225"/>
    <w:rsid w:val="005F6382"/>
    <w:rsid w:val="00601481"/>
    <w:rsid w:val="006136C1"/>
    <w:rsid w:val="00614C8F"/>
    <w:rsid w:val="006153AC"/>
    <w:rsid w:val="00621A70"/>
    <w:rsid w:val="00627126"/>
    <w:rsid w:val="006373E6"/>
    <w:rsid w:val="006462CA"/>
    <w:rsid w:val="00651670"/>
    <w:rsid w:val="0065400D"/>
    <w:rsid w:val="006600CF"/>
    <w:rsid w:val="00661A6F"/>
    <w:rsid w:val="00664001"/>
    <w:rsid w:val="0066657F"/>
    <w:rsid w:val="00671C5F"/>
    <w:rsid w:val="006813A0"/>
    <w:rsid w:val="00682D2A"/>
    <w:rsid w:val="00683339"/>
    <w:rsid w:val="00683C07"/>
    <w:rsid w:val="00695FE3"/>
    <w:rsid w:val="006A361B"/>
    <w:rsid w:val="006A5717"/>
    <w:rsid w:val="006A6627"/>
    <w:rsid w:val="006B32D6"/>
    <w:rsid w:val="006C116A"/>
    <w:rsid w:val="006C146C"/>
    <w:rsid w:val="006C178F"/>
    <w:rsid w:val="006E1E8F"/>
    <w:rsid w:val="006E25BB"/>
    <w:rsid w:val="006E4DF7"/>
    <w:rsid w:val="006E5F8A"/>
    <w:rsid w:val="006E5FFA"/>
    <w:rsid w:val="006E7F1F"/>
    <w:rsid w:val="006F1129"/>
    <w:rsid w:val="006F3246"/>
    <w:rsid w:val="006F493C"/>
    <w:rsid w:val="006F6F8B"/>
    <w:rsid w:val="0070089C"/>
    <w:rsid w:val="00700A25"/>
    <w:rsid w:val="00704B98"/>
    <w:rsid w:val="00706214"/>
    <w:rsid w:val="007214DB"/>
    <w:rsid w:val="0072411C"/>
    <w:rsid w:val="00733806"/>
    <w:rsid w:val="00733ED0"/>
    <w:rsid w:val="00747889"/>
    <w:rsid w:val="00747A80"/>
    <w:rsid w:val="00752163"/>
    <w:rsid w:val="00753061"/>
    <w:rsid w:val="00755DBA"/>
    <w:rsid w:val="00757B4C"/>
    <w:rsid w:val="007608ED"/>
    <w:rsid w:val="00763A4C"/>
    <w:rsid w:val="00765728"/>
    <w:rsid w:val="007722B8"/>
    <w:rsid w:val="00781509"/>
    <w:rsid w:val="00782E65"/>
    <w:rsid w:val="00784778"/>
    <w:rsid w:val="007A12F5"/>
    <w:rsid w:val="007A5914"/>
    <w:rsid w:val="007B209F"/>
    <w:rsid w:val="007B22F2"/>
    <w:rsid w:val="007B714E"/>
    <w:rsid w:val="007C01B6"/>
    <w:rsid w:val="007D3270"/>
    <w:rsid w:val="007D62A2"/>
    <w:rsid w:val="007E6775"/>
    <w:rsid w:val="007E6C99"/>
    <w:rsid w:val="007F358C"/>
    <w:rsid w:val="007F35A9"/>
    <w:rsid w:val="00800593"/>
    <w:rsid w:val="0082376B"/>
    <w:rsid w:val="00832606"/>
    <w:rsid w:val="008331CB"/>
    <w:rsid w:val="008444E5"/>
    <w:rsid w:val="008528E9"/>
    <w:rsid w:val="00863F18"/>
    <w:rsid w:val="00866313"/>
    <w:rsid w:val="00873CCE"/>
    <w:rsid w:val="00875D78"/>
    <w:rsid w:val="00896FFE"/>
    <w:rsid w:val="008977DB"/>
    <w:rsid w:val="008A68D5"/>
    <w:rsid w:val="008B17C2"/>
    <w:rsid w:val="008B25C9"/>
    <w:rsid w:val="008B5F31"/>
    <w:rsid w:val="008B68E0"/>
    <w:rsid w:val="008C2AE5"/>
    <w:rsid w:val="008D79BB"/>
    <w:rsid w:val="008F56DA"/>
    <w:rsid w:val="008F7168"/>
    <w:rsid w:val="00900645"/>
    <w:rsid w:val="009023A5"/>
    <w:rsid w:val="009076B8"/>
    <w:rsid w:val="0091056E"/>
    <w:rsid w:val="00920D8A"/>
    <w:rsid w:val="00923E56"/>
    <w:rsid w:val="0092659F"/>
    <w:rsid w:val="00926A2D"/>
    <w:rsid w:val="00936F0A"/>
    <w:rsid w:val="00940E95"/>
    <w:rsid w:val="00942B68"/>
    <w:rsid w:val="00943E0F"/>
    <w:rsid w:val="00945E17"/>
    <w:rsid w:val="00946436"/>
    <w:rsid w:val="00957B59"/>
    <w:rsid w:val="00964F94"/>
    <w:rsid w:val="00970FC7"/>
    <w:rsid w:val="00973A58"/>
    <w:rsid w:val="0098527B"/>
    <w:rsid w:val="009907A8"/>
    <w:rsid w:val="00991E41"/>
    <w:rsid w:val="009971B9"/>
    <w:rsid w:val="009A6396"/>
    <w:rsid w:val="009B3191"/>
    <w:rsid w:val="009B70C8"/>
    <w:rsid w:val="009B77A1"/>
    <w:rsid w:val="009C2C69"/>
    <w:rsid w:val="009C652D"/>
    <w:rsid w:val="009D0074"/>
    <w:rsid w:val="009D6C1E"/>
    <w:rsid w:val="009D703B"/>
    <w:rsid w:val="009E174F"/>
    <w:rsid w:val="009F7443"/>
    <w:rsid w:val="00A01744"/>
    <w:rsid w:val="00A027F6"/>
    <w:rsid w:val="00A118C6"/>
    <w:rsid w:val="00A11C0D"/>
    <w:rsid w:val="00A11F55"/>
    <w:rsid w:val="00A12DD0"/>
    <w:rsid w:val="00A152E4"/>
    <w:rsid w:val="00A263E2"/>
    <w:rsid w:val="00A275EA"/>
    <w:rsid w:val="00A319A8"/>
    <w:rsid w:val="00A32828"/>
    <w:rsid w:val="00A3369E"/>
    <w:rsid w:val="00A40454"/>
    <w:rsid w:val="00A45A53"/>
    <w:rsid w:val="00A46806"/>
    <w:rsid w:val="00A469B8"/>
    <w:rsid w:val="00A6019E"/>
    <w:rsid w:val="00A65A1B"/>
    <w:rsid w:val="00A738EA"/>
    <w:rsid w:val="00A76F80"/>
    <w:rsid w:val="00A91764"/>
    <w:rsid w:val="00A91818"/>
    <w:rsid w:val="00A91BB2"/>
    <w:rsid w:val="00AB071D"/>
    <w:rsid w:val="00AB0B35"/>
    <w:rsid w:val="00AB15C5"/>
    <w:rsid w:val="00AB26C6"/>
    <w:rsid w:val="00AC0815"/>
    <w:rsid w:val="00AC2B07"/>
    <w:rsid w:val="00AC4F92"/>
    <w:rsid w:val="00AD71AD"/>
    <w:rsid w:val="00AE0127"/>
    <w:rsid w:val="00AE21E0"/>
    <w:rsid w:val="00AE242F"/>
    <w:rsid w:val="00AE7C60"/>
    <w:rsid w:val="00AF26C1"/>
    <w:rsid w:val="00B1092A"/>
    <w:rsid w:val="00B20B86"/>
    <w:rsid w:val="00B22AA0"/>
    <w:rsid w:val="00B244AA"/>
    <w:rsid w:val="00B26181"/>
    <w:rsid w:val="00B308B2"/>
    <w:rsid w:val="00B30B64"/>
    <w:rsid w:val="00B30F4C"/>
    <w:rsid w:val="00B370FE"/>
    <w:rsid w:val="00B401D4"/>
    <w:rsid w:val="00B429AD"/>
    <w:rsid w:val="00B47B0D"/>
    <w:rsid w:val="00B55EDE"/>
    <w:rsid w:val="00B571D8"/>
    <w:rsid w:val="00B61260"/>
    <w:rsid w:val="00B62638"/>
    <w:rsid w:val="00B73397"/>
    <w:rsid w:val="00B82CD3"/>
    <w:rsid w:val="00B91DCB"/>
    <w:rsid w:val="00B9264D"/>
    <w:rsid w:val="00B95811"/>
    <w:rsid w:val="00BA035B"/>
    <w:rsid w:val="00BA5E77"/>
    <w:rsid w:val="00BB0357"/>
    <w:rsid w:val="00BB22B9"/>
    <w:rsid w:val="00BB2CCC"/>
    <w:rsid w:val="00BB41B8"/>
    <w:rsid w:val="00BB51D8"/>
    <w:rsid w:val="00BB5AB5"/>
    <w:rsid w:val="00BC2A46"/>
    <w:rsid w:val="00BC49F8"/>
    <w:rsid w:val="00BC51C9"/>
    <w:rsid w:val="00BD0E75"/>
    <w:rsid w:val="00BD4FB3"/>
    <w:rsid w:val="00BE05A8"/>
    <w:rsid w:val="00BE0C02"/>
    <w:rsid w:val="00BE0CB2"/>
    <w:rsid w:val="00BE2178"/>
    <w:rsid w:val="00BE4445"/>
    <w:rsid w:val="00BE65D7"/>
    <w:rsid w:val="00BF205C"/>
    <w:rsid w:val="00BF7FBB"/>
    <w:rsid w:val="00C053A8"/>
    <w:rsid w:val="00C06675"/>
    <w:rsid w:val="00C164E2"/>
    <w:rsid w:val="00C24842"/>
    <w:rsid w:val="00C2489C"/>
    <w:rsid w:val="00C27523"/>
    <w:rsid w:val="00C3342A"/>
    <w:rsid w:val="00C35C4D"/>
    <w:rsid w:val="00C50A8D"/>
    <w:rsid w:val="00C55D32"/>
    <w:rsid w:val="00C64D5E"/>
    <w:rsid w:val="00C65AC2"/>
    <w:rsid w:val="00C70C44"/>
    <w:rsid w:val="00C72876"/>
    <w:rsid w:val="00C771E7"/>
    <w:rsid w:val="00C80A7B"/>
    <w:rsid w:val="00C81A92"/>
    <w:rsid w:val="00C8656B"/>
    <w:rsid w:val="00C90756"/>
    <w:rsid w:val="00C949C4"/>
    <w:rsid w:val="00CA135D"/>
    <w:rsid w:val="00CB4952"/>
    <w:rsid w:val="00CC01F5"/>
    <w:rsid w:val="00CC0C5D"/>
    <w:rsid w:val="00CC355E"/>
    <w:rsid w:val="00CC428B"/>
    <w:rsid w:val="00CC614B"/>
    <w:rsid w:val="00CC7E52"/>
    <w:rsid w:val="00CD7F38"/>
    <w:rsid w:val="00CE178A"/>
    <w:rsid w:val="00CE2E79"/>
    <w:rsid w:val="00CF2810"/>
    <w:rsid w:val="00CF417F"/>
    <w:rsid w:val="00CF723D"/>
    <w:rsid w:val="00D1473F"/>
    <w:rsid w:val="00D203FE"/>
    <w:rsid w:val="00D23AD9"/>
    <w:rsid w:val="00D32B4D"/>
    <w:rsid w:val="00D36ED7"/>
    <w:rsid w:val="00D51442"/>
    <w:rsid w:val="00D7106E"/>
    <w:rsid w:val="00D76FB5"/>
    <w:rsid w:val="00D77522"/>
    <w:rsid w:val="00D94D02"/>
    <w:rsid w:val="00DA4133"/>
    <w:rsid w:val="00DA41C5"/>
    <w:rsid w:val="00DA4C5C"/>
    <w:rsid w:val="00DB2A8C"/>
    <w:rsid w:val="00DB4674"/>
    <w:rsid w:val="00DB5337"/>
    <w:rsid w:val="00DB7D7C"/>
    <w:rsid w:val="00DC2E89"/>
    <w:rsid w:val="00DC7142"/>
    <w:rsid w:val="00DD1333"/>
    <w:rsid w:val="00DE22F5"/>
    <w:rsid w:val="00DE4636"/>
    <w:rsid w:val="00DE7058"/>
    <w:rsid w:val="00DF02D6"/>
    <w:rsid w:val="00DF095E"/>
    <w:rsid w:val="00DF2582"/>
    <w:rsid w:val="00DF67AC"/>
    <w:rsid w:val="00E04E1A"/>
    <w:rsid w:val="00E06872"/>
    <w:rsid w:val="00E07049"/>
    <w:rsid w:val="00E1060C"/>
    <w:rsid w:val="00E17321"/>
    <w:rsid w:val="00E206A3"/>
    <w:rsid w:val="00E2608D"/>
    <w:rsid w:val="00E27686"/>
    <w:rsid w:val="00E31B86"/>
    <w:rsid w:val="00E32FC3"/>
    <w:rsid w:val="00E349FE"/>
    <w:rsid w:val="00E34D03"/>
    <w:rsid w:val="00E4203B"/>
    <w:rsid w:val="00E46155"/>
    <w:rsid w:val="00E4704A"/>
    <w:rsid w:val="00E5742D"/>
    <w:rsid w:val="00E6506A"/>
    <w:rsid w:val="00E70C50"/>
    <w:rsid w:val="00E72BC3"/>
    <w:rsid w:val="00E73C3C"/>
    <w:rsid w:val="00E84423"/>
    <w:rsid w:val="00E91560"/>
    <w:rsid w:val="00E92059"/>
    <w:rsid w:val="00E97D45"/>
    <w:rsid w:val="00EA23DD"/>
    <w:rsid w:val="00EA6A16"/>
    <w:rsid w:val="00EB0023"/>
    <w:rsid w:val="00EB1DB0"/>
    <w:rsid w:val="00EB61A2"/>
    <w:rsid w:val="00EC23C9"/>
    <w:rsid w:val="00EC7697"/>
    <w:rsid w:val="00ED0423"/>
    <w:rsid w:val="00ED7EE3"/>
    <w:rsid w:val="00EE20CD"/>
    <w:rsid w:val="00EE32F5"/>
    <w:rsid w:val="00EF4F05"/>
    <w:rsid w:val="00F028B9"/>
    <w:rsid w:val="00F036D4"/>
    <w:rsid w:val="00F04A6C"/>
    <w:rsid w:val="00F06261"/>
    <w:rsid w:val="00F151EE"/>
    <w:rsid w:val="00F2661F"/>
    <w:rsid w:val="00F33C5A"/>
    <w:rsid w:val="00F4055F"/>
    <w:rsid w:val="00F41393"/>
    <w:rsid w:val="00F4452B"/>
    <w:rsid w:val="00F4623A"/>
    <w:rsid w:val="00F51545"/>
    <w:rsid w:val="00F621D8"/>
    <w:rsid w:val="00F635BB"/>
    <w:rsid w:val="00F65B25"/>
    <w:rsid w:val="00F707F5"/>
    <w:rsid w:val="00F71A92"/>
    <w:rsid w:val="00F833BA"/>
    <w:rsid w:val="00F90CB6"/>
    <w:rsid w:val="00F97A30"/>
    <w:rsid w:val="00FA4930"/>
    <w:rsid w:val="00FA62EE"/>
    <w:rsid w:val="00FA6877"/>
    <w:rsid w:val="00FA69CB"/>
    <w:rsid w:val="00FB4AC6"/>
    <w:rsid w:val="00FB77AA"/>
    <w:rsid w:val="00FC08AD"/>
    <w:rsid w:val="00FC2D1A"/>
    <w:rsid w:val="00FD138A"/>
    <w:rsid w:val="00FD6714"/>
    <w:rsid w:val="00FD6F00"/>
    <w:rsid w:val="00FF01C4"/>
    <w:rsid w:val="00FF5AF7"/>
    <w:rsid w:val="00FF6233"/>
    <w:rsid w:val="00FF7836"/>
    <w:rsid w:val="69D890F3"/>
    <w:rsid w:val="7C59D9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0ECA"/>
  <w15:chartTrackingRefBased/>
  <w15:docId w15:val="{EC9961AC-0A2B-4B92-9AA1-DB35A78C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29"/>
    <w:pPr>
      <w:tabs>
        <w:tab w:val="center" w:pos="4680"/>
        <w:tab w:val="right" w:pos="9360"/>
      </w:tabs>
    </w:pPr>
  </w:style>
  <w:style w:type="character" w:customStyle="1" w:styleId="HeaderChar">
    <w:name w:val="Header Char"/>
    <w:basedOn w:val="DefaultParagraphFont"/>
    <w:link w:val="Header"/>
    <w:uiPriority w:val="99"/>
    <w:rsid w:val="006F1129"/>
  </w:style>
  <w:style w:type="paragraph" w:styleId="Footer">
    <w:name w:val="footer"/>
    <w:basedOn w:val="Normal"/>
    <w:link w:val="FooterChar"/>
    <w:uiPriority w:val="99"/>
    <w:unhideWhenUsed/>
    <w:rsid w:val="006F1129"/>
    <w:pPr>
      <w:tabs>
        <w:tab w:val="center" w:pos="4680"/>
        <w:tab w:val="right" w:pos="9360"/>
      </w:tabs>
    </w:pPr>
  </w:style>
  <w:style w:type="character" w:customStyle="1" w:styleId="FooterChar">
    <w:name w:val="Footer Char"/>
    <w:basedOn w:val="DefaultParagraphFont"/>
    <w:link w:val="Footer"/>
    <w:uiPriority w:val="99"/>
    <w:rsid w:val="006F1129"/>
  </w:style>
  <w:style w:type="table" w:styleId="TableGrid">
    <w:name w:val="Table Grid"/>
    <w:basedOn w:val="TableNormal"/>
    <w:uiPriority w:val="39"/>
    <w:rsid w:val="00EA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6A16"/>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numbering" w:customStyle="1" w:styleId="Lettered">
    <w:name w:val="Lettered"/>
    <w:rsid w:val="00200BB7"/>
    <w:pPr>
      <w:numPr>
        <w:numId w:val="1"/>
      </w:numPr>
    </w:pPr>
  </w:style>
  <w:style w:type="paragraph" w:styleId="ListParagraph">
    <w:name w:val="List Paragraph"/>
    <w:basedOn w:val="Normal"/>
    <w:uiPriority w:val="34"/>
    <w:qFormat/>
    <w:rsid w:val="00200BB7"/>
    <w:pPr>
      <w:pBdr>
        <w:top w:val="nil"/>
        <w:left w:val="nil"/>
        <w:bottom w:val="nil"/>
        <w:right w:val="nil"/>
        <w:between w:val="nil"/>
        <w:bar w:val="nil"/>
      </w:pBdr>
      <w:ind w:left="720"/>
      <w:contextualSpacing/>
    </w:pPr>
    <w:rPr>
      <w:rFonts w:ascii="Times New Roman" w:eastAsia="Arial Unicode MS" w:hAnsi="Times New Roman"/>
      <w:bdr w:val="nil"/>
    </w:rPr>
  </w:style>
  <w:style w:type="character" w:styleId="CommentReference">
    <w:name w:val="annotation reference"/>
    <w:semiHidden/>
    <w:unhideWhenUsed/>
    <w:rsid w:val="004E1827"/>
    <w:rPr>
      <w:sz w:val="16"/>
      <w:szCs w:val="16"/>
    </w:rPr>
  </w:style>
  <w:style w:type="paragraph" w:styleId="CommentText">
    <w:name w:val="annotation text"/>
    <w:basedOn w:val="Normal"/>
    <w:link w:val="CommentTextChar"/>
    <w:semiHidden/>
    <w:unhideWhenUsed/>
    <w:rsid w:val="004E1827"/>
    <w:rPr>
      <w:sz w:val="20"/>
      <w:szCs w:val="20"/>
    </w:rPr>
  </w:style>
  <w:style w:type="character" w:customStyle="1" w:styleId="CommentTextChar">
    <w:name w:val="Comment Text Char"/>
    <w:link w:val="CommentText"/>
    <w:uiPriority w:val="99"/>
    <w:semiHidden/>
    <w:rsid w:val="004E1827"/>
    <w:rPr>
      <w:sz w:val="20"/>
      <w:szCs w:val="20"/>
    </w:rPr>
  </w:style>
  <w:style w:type="paragraph" w:styleId="CommentSubject">
    <w:name w:val="annotation subject"/>
    <w:basedOn w:val="CommentText"/>
    <w:next w:val="CommentText"/>
    <w:link w:val="CommentSubjectChar"/>
    <w:uiPriority w:val="99"/>
    <w:semiHidden/>
    <w:unhideWhenUsed/>
    <w:rsid w:val="004E1827"/>
    <w:rPr>
      <w:b/>
      <w:bCs/>
    </w:rPr>
  </w:style>
  <w:style w:type="character" w:customStyle="1" w:styleId="CommentSubjectChar">
    <w:name w:val="Comment Subject Char"/>
    <w:link w:val="CommentSubject"/>
    <w:uiPriority w:val="99"/>
    <w:semiHidden/>
    <w:rsid w:val="004E1827"/>
    <w:rPr>
      <w:b/>
      <w:bCs/>
      <w:sz w:val="20"/>
      <w:szCs w:val="20"/>
    </w:rPr>
  </w:style>
  <w:style w:type="paragraph" w:styleId="BalloonText">
    <w:name w:val="Balloon Text"/>
    <w:basedOn w:val="Normal"/>
    <w:link w:val="BalloonTextChar"/>
    <w:uiPriority w:val="99"/>
    <w:semiHidden/>
    <w:unhideWhenUsed/>
    <w:rsid w:val="004E1827"/>
    <w:rPr>
      <w:rFonts w:ascii="Tahoma" w:hAnsi="Tahoma" w:cs="Tahoma"/>
      <w:sz w:val="16"/>
      <w:szCs w:val="16"/>
    </w:rPr>
  </w:style>
  <w:style w:type="character" w:customStyle="1" w:styleId="BalloonTextChar">
    <w:name w:val="Balloon Text Char"/>
    <w:link w:val="BalloonText"/>
    <w:uiPriority w:val="99"/>
    <w:semiHidden/>
    <w:rsid w:val="004E1827"/>
    <w:rPr>
      <w:rFonts w:ascii="Tahoma" w:hAnsi="Tahoma" w:cs="Tahoma"/>
      <w:sz w:val="16"/>
      <w:szCs w:val="16"/>
    </w:rPr>
  </w:style>
  <w:style w:type="paragraph" w:styleId="Revision">
    <w:name w:val="Revision"/>
    <w:hidden/>
    <w:uiPriority w:val="99"/>
    <w:semiHidden/>
    <w:rsid w:val="001E29C8"/>
    <w:rPr>
      <w:sz w:val="24"/>
      <w:szCs w:val="24"/>
      <w:lang w:eastAsia="en-US"/>
    </w:rPr>
  </w:style>
  <w:style w:type="paragraph" w:styleId="NormalWeb">
    <w:name w:val="Normal (Web)"/>
    <w:basedOn w:val="Normal"/>
    <w:uiPriority w:val="99"/>
    <w:semiHidden/>
    <w:unhideWhenUsed/>
    <w:rsid w:val="008F56DA"/>
    <w:pPr>
      <w:spacing w:before="100" w:beforeAutospacing="1" w:after="100" w:afterAutospacing="1"/>
    </w:pPr>
    <w:rPr>
      <w:rFonts w:ascii="Times New Roman" w:eastAsia="Times New Roman" w:hAnsi="Times New Roman"/>
    </w:rPr>
  </w:style>
  <w:style w:type="character" w:customStyle="1" w:styleId="ilfuvdna6bn">
    <w:name w:val="ilfuvd na6bn"/>
    <w:basedOn w:val="DefaultParagraphFont"/>
    <w:rsid w:val="00A91764"/>
  </w:style>
  <w:style w:type="character" w:customStyle="1" w:styleId="il">
    <w:name w:val="il"/>
    <w:basedOn w:val="DefaultParagraphFont"/>
    <w:rsid w:val="007C01B6"/>
  </w:style>
  <w:style w:type="character" w:customStyle="1" w:styleId="ilfuvd">
    <w:name w:val="ilfuvd"/>
    <w:rsid w:val="0047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rizza/Library/Group%20Containers/UBF8T346G9.Office/User%20Content.localized/Templates.localized/Side-by-S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Side-by-Side.dotx</Template>
  <TotalTime>4</TotalTime>
  <Pages>50</Pages>
  <Words>16737</Words>
  <Characters>95403</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Attention</vt:lpstr>
    </vt:vector>
  </TitlesOfParts>
  <Company>Hewlett-Packard Company</Company>
  <LinksUpToDate>false</LinksUpToDate>
  <CharactersWithSpaces>111917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Jeff Rizza</dc:creator>
  <cp:keywords/>
  <cp:lastModifiedBy>Phelan, Melissa</cp:lastModifiedBy>
  <cp:revision>3</cp:revision>
  <cp:lastPrinted>2019-02-09T20:16:00Z</cp:lastPrinted>
  <dcterms:created xsi:type="dcterms:W3CDTF">2019-02-09T20:16:00Z</dcterms:created>
  <dcterms:modified xsi:type="dcterms:W3CDTF">2019-02-09T20:16:00Z</dcterms:modified>
</cp:coreProperties>
</file>